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05b0" w14:paraId="48805b0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St-174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502BB2">
        <w:rPr>
          <w:b/>
          <w:sz w:val="22"/>
          <w:szCs w:val="22"/>
        </w:rPr>
        <w:t>6</w:t>
      </w:r>
      <w:r w:rsidRPr="00FE484E">
        <w:rPr>
          <w:b/>
          <w:sz w:val="22"/>
          <w:szCs w:val="22"/>
        </w:rPr>
        <w:t>-</w:t>
      </w:r>
      <w:r w:rsidR="005964AF">
        <w:rPr>
          <w:b/>
          <w:sz w:val="22"/>
          <w:szCs w:val="22"/>
        </w:rPr>
        <w:t>58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sucu tog suda </w:t>
      </w:r>
      <w:r w:rsidR="00502BB2">
        <w:rPr>
          <w:sz w:val="22"/>
          <w:szCs w:val="22"/>
        </w:rPr>
        <w:t>Katarini Franković</w:t>
      </w:r>
      <w:r w:rsidRPr="00FE484E">
        <w:rPr>
          <w:sz w:val="22"/>
          <w:szCs w:val="22"/>
        </w:rPr>
        <w:t xml:space="preserve">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502BB2" w:rsidRPr="00502BB2">
        <w:rPr>
          <w:sz w:val="22"/>
          <w:szCs w:val="22"/>
        </w:rPr>
        <w:t>PULIĆ d.o.o. za trgovinu, ugostiteljstvo i usluge "u stečaju", Močići, Dobrota 18, MBS: 090018823, OIB: 40684962960, zastupanog po stečajnom upravitelju Milanu Ljubičić, Kolan, Šimuni 142, OIB: 87161295116</w:t>
      </w:r>
      <w:r w:rsidR="0029150F">
        <w:rPr>
          <w:sz w:val="22"/>
          <w:szCs w:val="22"/>
        </w:rPr>
        <w:t xml:space="preserve">, dana </w:t>
      </w:r>
      <w:r w:rsidR="005964AF">
        <w:rPr>
          <w:sz w:val="22"/>
          <w:szCs w:val="22"/>
        </w:rPr>
        <w:t>11</w:t>
      </w:r>
      <w:r w:rsidR="0029150F">
        <w:rPr>
          <w:sz w:val="22"/>
          <w:szCs w:val="22"/>
        </w:rPr>
        <w:t xml:space="preserve">. </w:t>
      </w:r>
      <w:r w:rsidR="005964AF">
        <w:rPr>
          <w:sz w:val="22"/>
          <w:szCs w:val="22"/>
        </w:rPr>
        <w:t>rujn</w:t>
      </w:r>
      <w:r w:rsidR="00AB6208">
        <w:rPr>
          <w:sz w:val="22"/>
          <w:szCs w:val="22"/>
        </w:rPr>
        <w:t xml:space="preserve">a </w:t>
      </w:r>
      <w:r w:rsidR="0029150F">
        <w:rPr>
          <w:sz w:val="22"/>
          <w:szCs w:val="22"/>
        </w:rPr>
        <w:t>201</w:t>
      </w:r>
      <w:r w:rsidR="00502BB2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647AF7" w:rsidP="00647AF7" w:rsidR="00647AF7" w:rsidRPr="00647AF7">
      <w:pPr>
        <w:jc w:val="both"/>
        <w:rPr>
          <w:sz w:val="22"/>
          <w:szCs w:val="22"/>
        </w:rPr>
      </w:pPr>
      <w:r w:rsidRPr="00647AF7">
        <w:rPr>
          <w:sz w:val="22"/>
          <w:szCs w:val="22"/>
        </w:rPr>
        <w:t xml:space="preserve">Nalaže se Financijskoj agenciji vraćanje novčanih sredstava uplaćenih s osnova jamčevine (za identifikator </w:t>
      </w:r>
      <w:r>
        <w:rPr>
          <w:sz w:val="22"/>
          <w:szCs w:val="22"/>
        </w:rPr>
        <w:t>nadmetanja 2947, ID predmeta prodaje 2010</w:t>
      </w:r>
      <w:r w:rsidRPr="00647AF7">
        <w:rPr>
          <w:sz w:val="22"/>
          <w:szCs w:val="22"/>
        </w:rPr>
        <w:t xml:space="preserve">) Ponuditelju </w:t>
      </w:r>
      <w:r>
        <w:rPr>
          <w:sz w:val="22"/>
          <w:szCs w:val="22"/>
        </w:rPr>
        <w:t>DINKO PROSOLI</w:t>
      </w:r>
      <w:r w:rsidRPr="00647AF7">
        <w:rPr>
          <w:sz w:val="22"/>
          <w:szCs w:val="22"/>
        </w:rPr>
        <w:t>,</w:t>
      </w:r>
      <w:r>
        <w:rPr>
          <w:sz w:val="22"/>
          <w:szCs w:val="22"/>
        </w:rPr>
        <w:t xml:space="preserve"> Zagreb, Stenjevečka 33, OIB: 99895907296, u iznosu od 80.850,00 kn.</w:t>
      </w:r>
    </w:p>
    <w:p w:rsidRDefault="00647AF7" w:rsidP="00647AF7" w:rsidR="00647AF7" w:rsidRPr="00647AF7">
      <w:pPr>
        <w:jc w:val="both"/>
        <w:rPr>
          <w:sz w:val="22"/>
          <w:szCs w:val="22"/>
        </w:rPr>
      </w:pP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647AF7" w:rsidR="00647AF7" w:rsidRPr="00647AF7">
      <w:pPr>
        <w:jc w:val="center"/>
        <w:rPr>
          <w:b/>
          <w:sz w:val="22"/>
          <w:szCs w:val="22"/>
        </w:rPr>
      </w:pPr>
      <w:r w:rsidRPr="00647AF7">
        <w:rPr>
          <w:b/>
          <w:sz w:val="22"/>
          <w:szCs w:val="22"/>
        </w:rPr>
        <w:t>Obrazloženje</w:t>
      </w: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E16B1E" w:rsidR="00647AF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Podneskom Financijske agencije (list spisa 139) sud je obaviješten da je ista zaprimila zahtjev za povrat uplaćene jamčevine</w:t>
      </w:r>
      <w:r w:rsidR="004B1439">
        <w:rPr>
          <w:sz w:val="22"/>
          <w:szCs w:val="22"/>
        </w:rPr>
        <w:t xml:space="preserve"> od strane Dinko Prosoli, te da je evidentirana uplaćena jamčevina uplatitelja </w:t>
      </w:r>
      <w:r w:rsidR="004B1439" w:rsidRPr="004B1439">
        <w:rPr>
          <w:sz w:val="22"/>
          <w:szCs w:val="22"/>
        </w:rPr>
        <w:t>DINKO PROSOLI, Zagreb, Stenjevečka 33, OIB: 99895907296, u iznosu od 80.850,00 kn</w:t>
      </w:r>
      <w:r w:rsidR="004B1439">
        <w:rPr>
          <w:sz w:val="22"/>
          <w:szCs w:val="22"/>
        </w:rPr>
        <w:t xml:space="preserve"> dana 21.07.2017.g.za ID prodaje predmeta 2010</w:t>
      </w:r>
      <w:r w:rsidR="00E16B1E">
        <w:rPr>
          <w:sz w:val="22"/>
          <w:szCs w:val="22"/>
        </w:rPr>
        <w:t>.</w:t>
      </w:r>
    </w:p>
    <w:p w:rsidRDefault="004B1439" w:rsidP="00647AF7" w:rsidR="004B1439" w:rsidRPr="00647AF7">
      <w:pPr>
        <w:rPr>
          <w:sz w:val="22"/>
          <w:szCs w:val="22"/>
        </w:rPr>
      </w:pPr>
    </w:p>
    <w:p w:rsidRDefault="00647AF7" w:rsidP="00E16B1E" w:rsidR="00647AF7" w:rsidRPr="00647AF7">
      <w:pPr>
        <w:jc w:val="both"/>
        <w:rPr>
          <w:sz w:val="22"/>
          <w:szCs w:val="22"/>
        </w:rPr>
      </w:pPr>
      <w:r w:rsidRPr="00647AF7">
        <w:rPr>
          <w:sz w:val="22"/>
          <w:szCs w:val="22"/>
        </w:rPr>
        <w:tab/>
      </w:r>
      <w:r w:rsidR="004B1439">
        <w:rPr>
          <w:sz w:val="22"/>
          <w:szCs w:val="22"/>
        </w:rPr>
        <w:t>O</w:t>
      </w:r>
      <w:r w:rsidRPr="00647AF7">
        <w:rPr>
          <w:sz w:val="22"/>
          <w:szCs w:val="22"/>
        </w:rPr>
        <w:t xml:space="preserve">bzirom da je </w:t>
      </w:r>
      <w:r w:rsidR="00E16B1E">
        <w:rPr>
          <w:sz w:val="22"/>
          <w:szCs w:val="22"/>
        </w:rPr>
        <w:t>FINA obavijestila sud o</w:t>
      </w:r>
      <w:r w:rsidRPr="00647AF7">
        <w:rPr>
          <w:sz w:val="22"/>
          <w:szCs w:val="22"/>
        </w:rPr>
        <w:t xml:space="preserve"> </w:t>
      </w:r>
      <w:r w:rsidR="00E16B1E">
        <w:rPr>
          <w:sz w:val="22"/>
          <w:szCs w:val="22"/>
        </w:rPr>
        <w:t>zaprimljenom</w:t>
      </w:r>
      <w:r w:rsidR="004B1439" w:rsidRPr="004B1439">
        <w:rPr>
          <w:sz w:val="22"/>
          <w:szCs w:val="22"/>
        </w:rPr>
        <w:t xml:space="preserve"> zahtjev</w:t>
      </w:r>
      <w:r w:rsidR="00E16B1E">
        <w:rPr>
          <w:sz w:val="22"/>
          <w:szCs w:val="22"/>
        </w:rPr>
        <w:t>u</w:t>
      </w:r>
      <w:r w:rsidR="004B1439" w:rsidRPr="004B1439">
        <w:rPr>
          <w:sz w:val="22"/>
          <w:szCs w:val="22"/>
        </w:rPr>
        <w:t xml:space="preserve"> za povrat uplaćene jamčevine od strane Dinko Prosoli</w:t>
      </w:r>
      <w:r w:rsidR="00E16B1E">
        <w:rPr>
          <w:sz w:val="22"/>
          <w:szCs w:val="22"/>
        </w:rPr>
        <w:t>, potrebno</w:t>
      </w:r>
      <w:r w:rsidRPr="00647AF7">
        <w:rPr>
          <w:sz w:val="22"/>
          <w:szCs w:val="22"/>
        </w:rPr>
        <w:t xml:space="preserve"> je istu vratiti u skladu s čl. 132. e st. 4. Ovršnog zakona (Narodne novine broj 112/12, 25/13 i 93/14).</w:t>
      </w:r>
    </w:p>
    <w:p w:rsidRDefault="00647AF7" w:rsidP="00647AF7" w:rsidR="00647AF7" w:rsidRPr="00647AF7">
      <w:pPr>
        <w:rPr>
          <w:sz w:val="22"/>
          <w:szCs w:val="22"/>
        </w:rPr>
      </w:pPr>
    </w:p>
    <w:p w:rsidRDefault="00647AF7" w:rsidP="00647AF7" w:rsidR="00647AF7" w:rsidRPr="00E16B1E">
      <w:pPr>
        <w:rPr>
          <w:b/>
          <w:sz w:val="22"/>
          <w:szCs w:val="22"/>
        </w:rPr>
      </w:pP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</w:r>
      <w:r w:rsidRPr="00647AF7">
        <w:rPr>
          <w:sz w:val="22"/>
          <w:szCs w:val="22"/>
        </w:rPr>
        <w:tab/>
        <w:t xml:space="preserve"> </w:t>
      </w:r>
      <w:r w:rsidRPr="00E16B1E">
        <w:rPr>
          <w:b/>
          <w:sz w:val="22"/>
          <w:szCs w:val="22"/>
        </w:rPr>
        <w:t xml:space="preserve">U </w:t>
      </w:r>
      <w:r w:rsidR="00E16B1E" w:rsidRPr="00E16B1E">
        <w:rPr>
          <w:b/>
          <w:sz w:val="22"/>
          <w:szCs w:val="22"/>
        </w:rPr>
        <w:t>Dubrovnik</w:t>
      </w:r>
      <w:r w:rsidRPr="00E16B1E">
        <w:rPr>
          <w:b/>
          <w:sz w:val="22"/>
          <w:szCs w:val="22"/>
        </w:rPr>
        <w:t>u, 1</w:t>
      </w:r>
      <w:r w:rsidR="00E16B1E" w:rsidRPr="00E16B1E">
        <w:rPr>
          <w:b/>
          <w:sz w:val="22"/>
          <w:szCs w:val="22"/>
        </w:rPr>
        <w:t>1. rujn</w:t>
      </w:r>
      <w:r w:rsidRPr="00E16B1E">
        <w:rPr>
          <w:b/>
          <w:sz w:val="22"/>
          <w:szCs w:val="22"/>
        </w:rPr>
        <w:t>a 2017.</w:t>
      </w:r>
      <w:r w:rsidR="00E16B1E" w:rsidRPr="00E16B1E">
        <w:rPr>
          <w:b/>
          <w:sz w:val="22"/>
          <w:szCs w:val="22"/>
        </w:rPr>
        <w:t>godine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847767" w:rsidR="00647AF7" w:rsidRPr="00E16B1E">
      <w:pPr>
        <w:ind w:firstLine="708" w:left="4956"/>
        <w:rPr>
          <w:b/>
          <w:sz w:val="22"/>
          <w:szCs w:val="22"/>
        </w:rPr>
      </w:pPr>
      <w:r w:rsidRPr="00E16B1E">
        <w:rPr>
          <w:b/>
          <w:sz w:val="22"/>
          <w:szCs w:val="22"/>
        </w:rPr>
        <w:t>Sudac: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847767" w:rsidR="00647AF7" w:rsidRPr="00E16B1E">
      <w:pPr>
        <w:ind w:left="5664"/>
        <w:rPr>
          <w:b/>
          <w:sz w:val="22"/>
          <w:szCs w:val="22"/>
        </w:rPr>
      </w:pPr>
      <w:r w:rsidRPr="00E16B1E">
        <w:rPr>
          <w:b/>
          <w:sz w:val="22"/>
          <w:szCs w:val="22"/>
        </w:rPr>
        <w:t>Katarina Franković</w:t>
      </w:r>
    </w:p>
    <w:p w:rsidRDefault="00647AF7" w:rsidP="00647AF7" w:rsidR="00647AF7" w:rsidRPr="00E16B1E">
      <w:pPr>
        <w:rPr>
          <w:b/>
          <w:sz w:val="22"/>
          <w:szCs w:val="22"/>
        </w:rPr>
      </w:pPr>
    </w:p>
    <w:p w:rsidRDefault="00E16B1E" w:rsidP="00E16B1E" w:rsidR="00647AF7" w:rsidRPr="00E16B1E">
      <w:pPr>
        <w:rPr>
          <w:b/>
        </w:rPr>
      </w:pPr>
      <w:r w:rsidRPr="00E16B1E">
        <w:rPr>
          <w:b/>
        </w:rPr>
        <w:t>POUKA O PRAVNOM LIJEKU:</w:t>
      </w:r>
    </w:p>
    <w:p w:rsidRDefault="00647AF7" w:rsidP="00E16B1E" w:rsidR="00647AF7" w:rsidRPr="00647AF7">
      <w:r w:rsidRPr="00647AF7">
        <w:t>Protiv ovog zaključka nije dopušten pravni lijek.</w:t>
      </w:r>
    </w:p>
    <w:p w:rsidRDefault="00647AF7" w:rsidP="00E16B1E" w:rsidR="00647AF7" w:rsidRPr="00647AF7"/>
    <w:p w:rsidRDefault="00647AF7" w:rsidP="00E16B1E" w:rsidR="00647AF7" w:rsidRPr="00647AF7"/>
    <w:p w:rsidRDefault="00647AF7" w:rsidP="00E16B1E" w:rsidR="00647AF7" w:rsidRPr="00E16B1E">
      <w:pPr>
        <w:rPr>
          <w:b/>
        </w:rPr>
      </w:pPr>
      <w:r w:rsidRPr="00E16B1E">
        <w:rPr>
          <w:b/>
        </w:rPr>
        <w:t xml:space="preserve"> </w:t>
      </w:r>
      <w:r w:rsidR="00E16B1E">
        <w:rPr>
          <w:b/>
        </w:rPr>
        <w:t>DN-a</w:t>
      </w:r>
      <w:r w:rsidR="00E16B1E" w:rsidRPr="00E16B1E">
        <w:rPr>
          <w:b/>
        </w:rPr>
        <w:t>:</w:t>
      </w:r>
    </w:p>
    <w:p w:rsidRDefault="00E16B1E" w:rsidP="00E16B1E" w:rsidR="00E16B1E" w:rsidRPr="00647AF7">
      <w:r>
        <w:t>-</w:t>
      </w:r>
      <w:r w:rsidR="00647AF7" w:rsidRPr="00647AF7">
        <w:t xml:space="preserve">Financijska agencija, </w:t>
      </w:r>
      <w:r>
        <w:t>RC Split, na broj Klasa: O/110-10/17-01/255, Ur. broj: 04-09-17-25</w:t>
      </w:r>
      <w:r w:rsidR="00647AF7" w:rsidRPr="00647AF7">
        <w:t>,</w:t>
      </w:r>
    </w:p>
    <w:p w:rsidRDefault="00E16B1E" w:rsidP="00E16B1E" w:rsidR="00647AF7" w:rsidRPr="00647AF7">
      <w:r>
        <w:t>-Mrežna stranica e oglasna ploča suda</w:t>
      </w:r>
    </w:p>
    <w:p w:rsidRDefault="00647AF7" w:rsidP="00E16B1E" w:rsidR="00647AF7" w:rsidRPr="00647AF7"/>
    <w:p w:rsidRDefault="00297E2D" w:rsidP="0029150F" w:rsidR="00297E2D" w:rsidRPr="00387925">
      <w:pPr>
        <w:rPr>
          <w:sz w:val="20"/>
          <w:szCs w:val="20"/>
        </w:rPr>
      </w:pP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7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E2D" w:rsidP="00297E2D" w:rsidR="00EF3970" w:rsidRPr="00EF3970">
    <w:pPr>
      <w:jc w:val="right"/>
      <w:rPr>
        <w:b/>
        <w:sz w:val="22"/>
        <w:szCs w:val="22"/>
      </w:rPr>
    </w:pPr>
    <w:r w:rsidRPr="00297E2D">
      <w:rPr>
        <w:b/>
        <w:sz w:val="22"/>
        <w:szCs w:val="22"/>
      </w:rPr>
      <w:t>Posl. br. 18 St-174/2016-55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1439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964AF"/>
    <w:rsid w:val="005A0326"/>
    <w:rsid w:val="005B18B0"/>
    <w:rsid w:val="005E4387"/>
    <w:rsid w:val="005F2D2E"/>
    <w:rsid w:val="0063094D"/>
    <w:rsid w:val="00647AF7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26955"/>
    <w:rsid w:val="00733426"/>
    <w:rsid w:val="007372A4"/>
    <w:rsid w:val="00777F8F"/>
    <w:rsid w:val="007B6140"/>
    <w:rsid w:val="007F6CCE"/>
    <w:rsid w:val="008140C5"/>
    <w:rsid w:val="00822ED9"/>
    <w:rsid w:val="00845F89"/>
    <w:rsid w:val="00847767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51ED7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16B1E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1395</properties:Characters>
  <properties:Lines>52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2017-09-11T09:11:00Z</dcterms:created>
  <dc:creator>Srđan Gavranić</dc:creator>
  <cp:lastModifiedBy>Katarina Franković</cp:lastModifiedBy>
  <cp:lastPrinted>2017-09-11T09:11:00Z</cp:lastPrinted>
  <dcterms:modified xmlns:xsi="http://www.w3.org/2001/XMLSchema-instance" xsi:type="dcterms:W3CDTF">2017-09-11T09:12:00Z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