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a40b" w14:paraId="f4ea40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56388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63884">
        <w:rPr>
          <w:rFonts w:hAnsi="Times New Roman" w:ascii="Times New Roman"/>
          <w:szCs w:val="24"/>
          <w:lang w:val="hr-HR"/>
        </w:rPr>
        <w:t xml:space="preserve"> </w:t>
      </w:r>
      <w:r w:rsidR="00E528A0">
        <w:rPr>
          <w:rFonts w:hAnsi="Times New Roman" w:ascii="Times New Roman"/>
          <w:szCs w:val="24"/>
          <w:lang w:val="hr-HR"/>
        </w:rPr>
        <w:t xml:space="preserve">skraćenog stečajnog postupkanad </w:t>
      </w:r>
      <w:r w:rsidRPr="003A09E3">
        <w:rPr>
          <w:rFonts w:hAnsi="Times New Roman" w:ascii="Times New Roman"/>
          <w:szCs w:val="24"/>
          <w:lang w:val="hr-HR"/>
        </w:rPr>
        <w:t>dužnikom</w:t>
      </w:r>
      <w:r w:rsidR="00E528A0">
        <w:rPr>
          <w:rFonts w:hAnsi="Times New Roman" w:ascii="Times New Roman"/>
          <w:szCs w:val="24"/>
          <w:lang w:val="hr-HR"/>
        </w:rPr>
        <w:t xml:space="preserve"> PORTO d.o.o., Maksimilijana Vrhovca 19, 47000 Karlovac</w:t>
      </w:r>
      <w:r w:rsidR="00563884">
        <w:rPr>
          <w:rFonts w:hAnsi="Times New Roman" w:ascii="Times New Roman"/>
          <w:szCs w:val="24"/>
          <w:lang w:val="hr-HR"/>
        </w:rPr>
        <w:t>,</w:t>
      </w:r>
      <w:r w:rsidR="00E528A0">
        <w:rPr>
          <w:rFonts w:hAnsi="Times New Roman" w:ascii="Times New Roman"/>
          <w:szCs w:val="24"/>
          <w:lang w:val="hr-HR"/>
        </w:rPr>
        <w:br/>
        <w:t xml:space="preserve">OIB 82112656588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563884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563884">
        <w:rPr>
          <w:rFonts w:hAnsi="Times New Roman" w:ascii="Times New Roman"/>
          <w:szCs w:val="24"/>
          <w:lang w:val="hr-HR"/>
        </w:rPr>
        <w:t xml:space="preserve"> </w:t>
      </w:r>
      <w:r w:rsidR="00E528A0">
        <w:rPr>
          <w:rFonts w:hAnsi="Times New Roman" w:ascii="Times New Roman"/>
          <w:szCs w:val="24"/>
          <w:lang w:val="hr-HR"/>
        </w:rPr>
        <w:t>PORTO d.o.o., Maksimilijana Vrhovca 19, 47000 Karlovac,</w:t>
      </w:r>
      <w:r w:rsidR="00E528A0" w:rsidRPr="00E528A0">
        <w:rPr>
          <w:rFonts w:hAnsi="Times New Roman" w:ascii="Times New Roman"/>
          <w:szCs w:val="24"/>
          <w:lang w:val="hr-HR"/>
        </w:rPr>
        <w:t xml:space="preserve"> </w:t>
      </w:r>
      <w:r w:rsidR="00E528A0">
        <w:rPr>
          <w:rFonts w:hAnsi="Times New Roman" w:ascii="Times New Roman"/>
          <w:szCs w:val="24"/>
          <w:lang w:val="hr-HR"/>
        </w:rPr>
        <w:t>OIB 82112656588.</w:t>
      </w:r>
    </w:p>
    <w:p w:rsidRDefault="00563884" w:rsidP="00B03169" w:rsidR="005638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E528A0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63884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563884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528A0">
        <w:rPr>
          <w:rFonts w:hAnsi="Times New Roman" w:ascii="Times New Roman"/>
          <w:lang w:val="hr-HR"/>
        </w:rPr>
        <w:t>e u neprekidnom razdoblju od 254</w:t>
      </w:r>
      <w:r w:rsidRPr="003A09E3">
        <w:rPr>
          <w:rFonts w:hAnsi="Times New Roman" w:ascii="Times New Roman"/>
          <w:lang w:val="hr-HR"/>
        </w:rPr>
        <w:t xml:space="preserve"> dana te da ukupni iznos duga evidentiranog na temelju neizvršenih osnova za plaćanje </w:t>
      </w:r>
      <w:r w:rsidR="00E528A0">
        <w:rPr>
          <w:rFonts w:hAnsi="Times New Roman" w:ascii="Times New Roman"/>
          <w:lang w:val="hr-HR"/>
        </w:rPr>
        <w:t>iznosi 34.782,16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563884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563884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563884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6388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113A4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E113A4" w:rsidR="00E113A4">
      <w:pPr>
        <w:jc w:val="both"/>
        <w:rPr>
          <w:rFonts w:hAnsi="Times New Roman" w:ascii="Times New Roman"/>
          <w:szCs w:val="24"/>
          <w:lang w:val="hr-HR"/>
        </w:rPr>
      </w:pPr>
    </w:p>
    <w:p w:rsidRDefault="00E113A4" w:rsidR="00E113A4">
      <w:pPr>
        <w:jc w:val="both"/>
        <w:rPr>
          <w:rFonts w:hAnsi="Times New Roman" w:ascii="Times New Roman"/>
          <w:szCs w:val="24"/>
          <w:lang w:val="hr-HR"/>
        </w:rPr>
      </w:pPr>
    </w:p>
    <w:p w:rsidRDefault="00E113A4" w:rsidR="00E113A4">
      <w:pPr>
        <w:jc w:val="both"/>
        <w:rPr>
          <w:rFonts w:hAnsi="Times New Roman" w:ascii="Times New Roman"/>
          <w:szCs w:val="24"/>
          <w:lang w:val="hr-HR"/>
        </w:rPr>
      </w:pPr>
    </w:p>
    <w:p w:rsidRDefault="00E113A4" w:rsidR="00E113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E113A4" w:rsidP="007F0C2B" w:rsidR="00E113A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E113A4" w:rsidP="007F0C2B" w:rsidR="00E113A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113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113A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E113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113A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E113A4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E113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113A4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E113A4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E113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113A4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E113A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113A4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78" w:rsidP="00DB4528" w:rsidR="00674778">
      <w:r>
        <w:separator/>
      </w:r>
    </w:p>
  </w:endnote>
  <w:endnote w:id="0" w:type="continuationSeparator">
    <w:p w:rsidRDefault="00674778" w:rsidP="00DB4528" w:rsidR="00674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78" w:rsidP="00DB4528" w:rsidR="00674778">
      <w:r>
        <w:separator/>
      </w:r>
    </w:p>
  </w:footnote>
  <w:footnote w:id="0" w:type="continuationSeparator">
    <w:p w:rsidRDefault="00674778" w:rsidP="00DB4528" w:rsidR="00674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0B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528A0">
      <w:rPr>
        <w:rFonts w:hAnsi="Times New Roman" w:ascii="Times New Roman"/>
        <w:lang w:val="hr-HR"/>
      </w:rPr>
      <w:t>1642</w:t>
    </w:r>
    <w:r w:rsidR="00D72630">
      <w:rPr>
        <w:rFonts w:hAnsi="Times New Roman" w:ascii="Times New Roman"/>
        <w:lang w:val="hr-HR"/>
      </w:rPr>
      <w:t>/201</w:t>
    </w:r>
    <w:r w:rsidR="00E8766E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884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547370</wp:posOffset>
          </wp:positionH>
          <wp:positionV relativeFrom="paragraph">
            <wp:posOffset>121285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528A0">
      <w:rPr>
        <w:rFonts w:hAnsi="Times New Roman" w:ascii="Times New Roman"/>
        <w:lang w:val="hr-HR"/>
      </w:rPr>
      <w:t>1642</w:t>
    </w:r>
    <w:r w:rsidR="00563884">
      <w:rPr>
        <w:rFonts w:hAnsi="Times New Roman" w:ascii="Times New Roman"/>
        <w:lang w:val="hr-HR"/>
      </w:rPr>
      <w:t>/16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63884" w:rsidP="00563884" w:rsidR="00563884">
    <w:pPr>
      <w:pStyle w:val="Zaglavlje"/>
      <w:rPr>
        <w:rFonts w:hAnsi="Times New Roman" w:ascii="Times New Roman"/>
        <w:lang w:val="hr-HR"/>
      </w:rPr>
    </w:pPr>
  </w:p>
  <w:p w:rsidRDefault="00532B71" w:rsidP="0056388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56388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63884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0C0"/>
    <w:rsid w:val="000B609B"/>
    <w:rsid w:val="000C47B3"/>
    <w:rsid w:val="000F2BDD"/>
    <w:rsid w:val="00112B50"/>
    <w:rsid w:val="00182088"/>
    <w:rsid w:val="001E36F8"/>
    <w:rsid w:val="00220B57"/>
    <w:rsid w:val="003A09E3"/>
    <w:rsid w:val="003B6D1D"/>
    <w:rsid w:val="0041229F"/>
    <w:rsid w:val="0042162E"/>
    <w:rsid w:val="00434F97"/>
    <w:rsid w:val="00460EA8"/>
    <w:rsid w:val="00532B71"/>
    <w:rsid w:val="00563884"/>
    <w:rsid w:val="005940E9"/>
    <w:rsid w:val="006356C5"/>
    <w:rsid w:val="00643D1A"/>
    <w:rsid w:val="00674778"/>
    <w:rsid w:val="007233AB"/>
    <w:rsid w:val="007270A3"/>
    <w:rsid w:val="007A29F9"/>
    <w:rsid w:val="00840E3D"/>
    <w:rsid w:val="008528DC"/>
    <w:rsid w:val="008615E6"/>
    <w:rsid w:val="00997BA9"/>
    <w:rsid w:val="009F0AE2"/>
    <w:rsid w:val="00A63EDB"/>
    <w:rsid w:val="00A95334"/>
    <w:rsid w:val="00AA32F0"/>
    <w:rsid w:val="00AB7883"/>
    <w:rsid w:val="00AF40B4"/>
    <w:rsid w:val="00B03169"/>
    <w:rsid w:val="00BA64F2"/>
    <w:rsid w:val="00C85395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113A4"/>
    <w:rsid w:val="00E528A0"/>
    <w:rsid w:val="00E8766E"/>
    <w:rsid w:val="00EB03DB"/>
    <w:rsid w:val="00EE5750"/>
    <w:rsid w:val="00F11DE5"/>
    <w:rsid w:val="00F4360D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3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3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3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3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3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3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3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3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d.o.o.</izvorni_sadrzaj>
    <derivirana_varijabla naziv="DomainObject.Predmet.ProtustrankaFormated_1">  PORTO d.o.o.</derivirana_varijabla>
  </DomainObject.Predmet.ProtustrankaFormated>
  <DomainObject.Predmet.ProtustrankaFormatedOIB>
    <izvorni_sadrzaj>  PORTO d.o.o., OIB 82112656588</izvorni_sadrzaj>
    <derivirana_varijabla naziv="DomainObject.Predmet.ProtustrankaFormatedOIB_1">  PORTO d.o.o., OIB 82112656588</derivirana_varijabla>
  </DomainObject.Predmet.ProtustrankaFormatedOIB>
  <DomainObject.Predmet.ProtustrankaFormatedWithAdress>
    <izvorni_sadrzaj> PORTO d.o.o., Maksimilijana Vrhovca 19, 47000 Karlovac</izvorni_sadrzaj>
    <derivirana_varijabla naziv="DomainObject.Predmet.ProtustrankaFormatedWithAdress_1"> PORTO d.o.o., Maksimilijana Vrhovca 19, 47000 Karlovac</derivirana_varijabla>
  </DomainObject.Predmet.ProtustrankaFormatedWithAdress>
  <DomainObject.Predmet.ProtustrankaFormatedWithAdressOIB>
    <izvorni_sadrzaj> PORTO d.o.o., OIB 82112656588, Maksimilijana Vrhovca 19, 47000 Karlovac</izvorni_sadrzaj>
    <derivirana_varijabla naziv="DomainObject.Predmet.ProtustrankaFormatedWithAdressOIB_1"> PORTO d.o.o., OIB 82112656588, Maksimilijana Vrhovca 19, 47000 Karlovac</derivirana_varijabla>
  </DomainObject.Predmet.ProtustrankaFormatedWithAdressOIB>
  <DomainObject.Predmet.ProtustrankaWithAdress>
    <izvorni_sadrzaj>PORTO d.o.o. Maksimilijana Vrhovca 19, 47000 Karlovac</izvorni_sadrzaj>
    <derivirana_varijabla naziv="DomainObject.Predmet.ProtustrankaWithAdress_1">PORTO d.o.o. Maksimilijana Vrhovca 19, 47000 Karlovac</derivirana_varijabla>
  </DomainObject.Predmet.ProtustrankaWithAdress>
  <DomainObject.Predmet.ProtustrankaWithAdressOIB>
    <izvorni_sadrzaj>PORTO d.o.o., OIB 82112656588, Maksimilijana Vrhovca 19, 47000 Karlovac</izvorni_sadrzaj>
    <derivirana_varijabla naziv="DomainObject.Predmet.ProtustrankaWithAdressOIB_1">PORTO d.o.o., OIB 82112656588, Maksimilijana Vrhovca 19, 47000 Karlovac</derivirana_varijabla>
  </DomainObject.Predmet.ProtustrankaWithAdressOIB>
  <DomainObject.Predmet.ProtustrankaNazivFormated>
    <izvorni_sadrzaj>PORTO d.o.o.</izvorni_sadrzaj>
    <derivirana_varijabla naziv="DomainObject.Predmet.ProtustrankaNazivFormated_1">PORTO d.o.o.</derivirana_varijabla>
  </DomainObject.Predmet.ProtustrankaNazivFormated>
  <DomainObject.Predmet.ProtustrankaNazivFormatedOIB>
    <izvorni_sadrzaj>PORTO d.o.o., OIB 82112656588</izvorni_sadrzaj>
    <derivirana_varijabla naziv="DomainObject.Predmet.ProtustrankaNazivFormatedOIB_1">PORTO d.o.o., OIB 82112656588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PORTO d.o.o.</item>
    </izvorni_sadrzaj>
    <derivirana_varijabla naziv="DomainObject.Predmet.ProtuStrankaListFormated_1">
      <item>PORTO d.o.o.</item>
    </derivirana_varijabla>
  </DomainObject.Predmet.ProtuStrankaListFormated>
  <DomainObject.Predmet.ProtuStrankaListFormatedOIB>
    <izvorni_sadrzaj>
      <item>PORTO d.o.o., OIB 82112656588</item>
    </izvorni_sadrzaj>
    <derivirana_varijabla naziv="DomainObject.Predmet.ProtuStrankaListFormatedOIB_1">
      <item>PORTO d.o.o., OIB 82112656588</item>
    </derivirana_varijabla>
  </DomainObject.Predmet.ProtuStrankaListFormatedOIB>
  <DomainObject.Predmet.ProtuStrankaListFormatedWithAdress>
    <izvorni_sadrzaj>
      <item>PORTO d.o.o., Maksimilijana Vrhovca 19, 47000 Karlovac</item>
    </izvorni_sadrzaj>
    <derivirana_varijabla naziv="DomainObject.Predmet.ProtuStrankaListFormatedWithAdress_1">
      <item>PORTO d.o.o., Maksimilijana Vrhovca 19, 47000 Karlovac</item>
    </derivirana_varijabla>
  </DomainObject.Predmet.ProtuStrankaListFormatedWithAdress>
  <DomainObject.Predmet.ProtuStrankaListFormatedWithAdressOIB>
    <izvorni_sadrzaj>
      <item>PORTO d.o.o., OIB 82112656588, Maksimilijana Vrhovca 19, 47000 Karlovac</item>
    </izvorni_sadrzaj>
    <derivirana_varijabla naziv="DomainObject.Predmet.ProtuStrankaListFormatedWithAdressOIB_1">
      <item>PORTO d.o.o., OIB 82112656588, Maksimilijana Vrhovca 19, 47000 Karlovac</item>
    </derivirana_varijabla>
  </DomainObject.Predmet.ProtuStrankaListFormatedWithAdressOIB>
  <DomainObject.Predmet.ProtuStrankaListNazivFormated>
    <izvorni_sadrzaj>
      <item>PORTO d.o.o.</item>
    </izvorni_sadrzaj>
    <derivirana_varijabla naziv="DomainObject.Predmet.ProtuStrankaListNazivFormated_1">
      <item>PORTO d.o.o.</item>
    </derivirana_varijabla>
  </DomainObject.Predmet.ProtuStrankaListNazivFormated>
  <DomainObject.Predmet.ProtuStrankaListNazivFormatedOIB>
    <izvorni_sadrzaj>
      <item>PORTO d.o.o., OIB 82112656588</item>
    </izvorni_sadrzaj>
    <derivirana_varijabla naziv="DomainObject.Predmet.ProtuStrankaListNazivFormatedOIB_1">
      <item>PORTO d.o.o., OIB 82112656588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PORTO d.o.o.</izvorni_sadrzaj>
    <derivirana_varijabla naziv="DomainObject.Predmet.ProtustrankaIDrugi_1">PORTO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PORTO d.o.o., OIB 82112656588, Maksimilijana Vrhovca 19, 47000 Karlovac</izvorni_sadrzaj>
    <derivirana_varijabla naziv="DomainObject.Predmet.ProtustrankaIDrugiAdressOIB_1">PORTO d.o.o., OIB 82112656588,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PORTO d.o.o.</item>
    </izvorni_sadrzaj>
    <derivirana_varijabla naziv="DomainObject.Predmet.SudioniciListNaziv_1">
      <item>FINA Regionalni centar Zagreb, podružnica Karlovac</item>
      <item>PORTO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PORTO d.o.o., OIB 82112656588, Maksimilijana Vrhovca 19,47000 Karlovac</item>
    </izvorni_sadrzaj>
    <derivirana_varijabla naziv="DomainObject.Predmet.SudioniciListAdressOIB_1">
      <item>FINA Regionalni centar Zagreb, podružnica Karlovac, OIB 85821130368, Pavla Vitezovića 1,47000 Karlovac</item>
      <item>PORTO d.o.o., OIB 82112656588, Maksimilijana Vrhovca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82112656588</item>
    </izvorni_sadrzaj>
    <derivirana_varijabla naziv="DomainObject.Predmet.SudioniciListNazivOIB_1">
      <item>, OIB 85821130368</item>
      <item>, OIB 82112656588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1859</properties:Characters>
  <properties:Lines>57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2016-06-16T12:43:00Z</dcterms:created>
  <dc:creator>Anđelka Mandarić</dc:creator>
  <cp:lastModifiedBy>Valentina Kranjčić</cp:lastModifiedBy>
  <cp:lastPrinted>2016-06-21T13:02:00Z</cp:lastPrinted>
  <dcterms:modified xmlns:xsi="http://www.w3.org/2001/XMLSchema-instance" xsi:type="dcterms:W3CDTF">2016-06-21T13:02:00Z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