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cae8" w14:paraId="654cae8" w:rsidRDefault="00151EFD" w:rsidP="00151EFD" w:rsidR="00151EF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bCs/>
          <w:sz w:val="24"/>
          <w:szCs w:val="24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                     </w:t>
      </w: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REPUBLIKA HRVATSKA</w:t>
      </w: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</w:rPr>
        <w:t>Ž</w:t>
      </w:r>
      <w:r>
        <w:rPr>
          <w:sz w:val="24"/>
          <w:szCs w:val="24"/>
          <w:lang w:val="pt-BR"/>
        </w:rPr>
        <w:t>DINU</w:t>
      </w:r>
    </w:p>
    <w:p w:rsidRDefault="00151EFD" w:rsidP="00151EFD" w:rsidR="00151EFD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</w:rPr>
        <w:t xml:space="preserve">   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Varaždinu po sucu toga suda, Iris Hatvalić Nemec, u predmetu u povodu zahtjeva Financijske agencije Regionalni centar Zagreb, Podružnica Varaždin, Augusta Cesarca 2, Varaždin, za pokretanje skraćenog stečajnog postupka protiv dužnika UDRUGA "C-DUR" d.o.o., OIB: 21503549708, Pustike i Križišće 7, 48260 Križevci, Podgajec, dana 1. ožujka 2017. godine temeljem čl. 430. Stečajnog zakona ("Narodne novine" 71/15, u daljnjem tekstu SZ) objavljuje slijedeći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I/ Utvrđuje se da ukupni iznos evidentiranog duga dužnika UDRUGA "C-DUR" d.o.o., OIB: 21503549708, Pustike i Križišće 7, 48260 Križevci, Podgajec, iznosi 18.839,80 kn.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Poziva se predsjednik udruge UDRUGA "C-DUR" Boris Brčić, OIB: 86467439398, Pustike i Križišće 9, Podgajec, 48260 Križevci,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predsjednik udruge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Dana 17. veljača 2017. godine, predlagatelj Financijska agencija, Regionalni centar Zagreb, Podružnica Varaždin podnio je prijedlog  za otvaranje stečajnog postupka nad dužnikom, navodeći da dužnik UDRUGA "C-DUR" d.o.o., OIB: 21503549708 sa sjedištem u Pustike i Križišće 7, 48260Križevci, Podgajec na dan 15. veljača 2017. u Očevidniku redoslijeda osnova za plaćanje ima evidentirane neizvršene osnove za plaćanje u ukupnom iznosu 18.839,80 kn te da dužnik nema zaposlenih.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Stoga je sud sukladno čl. 430. i 431. SZ-a, odlučio kao u izreci.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Varaždinu, 1. ožujka 2017. godine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Iris Hatvalić Nemec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51EFD" w:rsidP="00151EFD" w:rsidR="00151EFD">
      <w:pPr>
        <w:jc w:val="both"/>
        <w:rPr>
          <w:sz w:val="24"/>
          <w:szCs w:val="24"/>
        </w:rPr>
      </w:pPr>
      <w:r>
        <w:rPr>
          <w:sz w:val="24"/>
          <w:szCs w:val="24"/>
        </w:rPr>
        <w:t>- e-Oglasna ploča suda</w:t>
      </w: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151EFD" w:rsidP="00151EFD" w:rsidR="00151EFD">
      <w:pPr>
        <w:jc w:val="both"/>
        <w:rPr>
          <w:sz w:val="24"/>
          <w:szCs w:val="24"/>
        </w:rPr>
      </w:pPr>
    </w:p>
    <w:p w:rsidRDefault="00066EE5" w:rsidP="00151EFD" w:rsidR="00066EE5" w:rsidRPr="00151EFD"/>
    <w:sectPr w:rsidR="00066EE5" w:rsidRPr="00151EF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EAE" w:rsidP="00611EAE" w:rsidR="00611EAE">
      <w:r>
        <w:separator/>
      </w:r>
    </w:p>
  </w:endnote>
  <w:endnote w:id="0" w:type="continuationSeparator">
    <w:p w:rsidRDefault="00611EAE" w:rsidP="00611EAE" w:rsidR="00611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EAE" w:rsidP="00611EAE" w:rsidR="00611EAE">
      <w:r>
        <w:separator/>
      </w:r>
    </w:p>
  </w:footnote>
  <w:footnote w:id="0" w:type="continuationSeparator">
    <w:p w:rsidRDefault="00611EAE" w:rsidP="00611EAE" w:rsidR="00611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50170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92194" w:rsidR="007D1490" w:rsidRPr="007D1490">
        <w:pPr>
          <w:pStyle w:val="Zaglavlje"/>
          <w:jc w:val="center"/>
          <w:rPr>
            <w:sz w:val="24"/>
            <w:szCs w:val="24"/>
          </w:rPr>
        </w:pPr>
        <w:r w:rsidRPr="007D1490">
          <w:rPr>
            <w:sz w:val="24"/>
            <w:szCs w:val="24"/>
          </w:rPr>
          <w:fldChar w:fldCharType="begin"/>
        </w:r>
        <w:r w:rsidRPr="007D1490">
          <w:rPr>
            <w:sz w:val="24"/>
            <w:szCs w:val="24"/>
          </w:rPr>
          <w:instrText>PAGE   \* MERGEFORMAT</w:instrText>
        </w:r>
        <w:r w:rsidRPr="007D1490">
          <w:rPr>
            <w:sz w:val="24"/>
            <w:szCs w:val="24"/>
          </w:rPr>
          <w:fldChar w:fldCharType="separate"/>
        </w:r>
        <w:r w:rsidR="00151EFD" w:rsidRPr="00151EFD">
          <w:rPr>
            <w:noProof/>
            <w:sz w:val="24"/>
            <w:szCs w:val="24"/>
            <w:lang w:val="hr-HR"/>
          </w:rPr>
          <w:t>2</w:t>
        </w:r>
        <w:r w:rsidRPr="007D1490">
          <w:rPr>
            <w:sz w:val="24"/>
            <w:szCs w:val="24"/>
          </w:rPr>
          <w:fldChar w:fldCharType="end"/>
        </w:r>
      </w:p>
    </w:sdtContent>
  </w:sdt>
  <w:p w:rsidRDefault="00492194" w:rsidR="007D1490" w:rsidRPr="007D1490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 St-</w:t>
    </w:r>
    <w:r w:rsidR="00611EAE">
      <w:rPr>
        <w:sz w:val="24"/>
        <w:szCs w:val="24"/>
      </w:rPr>
      <w:t>94</w:t>
    </w:r>
    <w:r>
      <w:rPr>
        <w:sz w:val="24"/>
        <w:szCs w:val="24"/>
      </w:rPr>
      <w:t>/17</w:t>
    </w:r>
    <w:r w:rsidRPr="007D1490">
      <w:rPr>
        <w:sz w:val="24"/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5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897"/>
    <w:rsid w:val="00066EE5"/>
    <w:rsid w:val="00151EFD"/>
    <w:rsid w:val="003F4897"/>
    <w:rsid w:val="00492194"/>
    <w:rsid w:val="00611EAE"/>
    <w:rsid w:val="007B484E"/>
    <w:rsid w:val="00EF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897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48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4897"/>
    <w:rPr>
      <w:rFonts w:cs="Times New Roman" w:eastAsia="Times New Roman" w:hAnsi="Times New Roman" w:asci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8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897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11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1EAE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F4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AC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AC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AC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AC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897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48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4897"/>
    <w:rPr>
      <w:rFonts w:ascii="Times New Roman" w:cs="Times New Roman" w:eastAsia="Times New Roman" w:hAns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8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897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11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1EAE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F4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AC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AC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A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A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893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St-94/2017-3</izvorni_sadrzaj>
    <derivirana_varijabla naziv="DomainObject.Oznaka_1">St-94/2017-3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"C - DUR"</izvorni_sadrzaj>
    <derivirana_varijabla naziv="DomainObject.Predmet.ProtustrankaFormated_1">  UDRUGA "C - DUR"</derivirana_varijabla>
  </DomainObject.Predmet.ProtustrankaFormated>
  <DomainObject.Predmet.ProtustrankaFormatedOIB>
    <izvorni_sadrzaj>  UDRUGA "C - DUR", OIB 21503549708</izvorni_sadrzaj>
    <derivirana_varijabla naziv="DomainObject.Predmet.ProtustrankaFormatedOIB_1">  UDRUGA "C - DUR", OIB 21503549708</derivirana_varijabla>
  </DomainObject.Predmet.ProtustrankaFormatedOIB>
  <DomainObject.Predmet.ProtustrankaFormatedWithAdress>
    <izvorni_sadrzaj> UDRUGA "C - DUR", Pustike i Križišće 7, 48260 Podgajec</izvorni_sadrzaj>
    <derivirana_varijabla naziv="DomainObject.Predmet.ProtustrankaFormatedWithAdress_1"> UDRUGA "C - DUR", Pustike i Križišće 7, 48260 Podgajec</derivirana_varijabla>
  </DomainObject.Predmet.ProtustrankaFormatedWithAdress>
  <DomainObject.Predmet.ProtustrankaFormatedWithAdressOIB>
    <izvorni_sadrzaj> UDRUGA "C - DUR", OIB 21503549708, Pustike i Križišće 7, 48260 Podgajec</izvorni_sadrzaj>
    <derivirana_varijabla naziv="DomainObject.Predmet.ProtustrankaFormatedWithAdressOIB_1"> UDRUGA "C - DUR", OIB 21503549708, Pustike i Križišće 7, 48260 Podgajec</derivirana_varijabla>
  </DomainObject.Predmet.ProtustrankaFormatedWithAdressOIB>
  <DomainObject.Predmet.ProtustrankaWithAdress>
    <izvorni_sadrzaj>UDRUGA "C - DUR" Pustike i Križišće 7, 48260 Podgajec</izvorni_sadrzaj>
    <derivirana_varijabla naziv="DomainObject.Predmet.ProtustrankaWithAdress_1">UDRUGA "C - DUR" Pustike i Križišće 7, 48260 Podgajec</derivirana_varijabla>
  </DomainObject.Predmet.ProtustrankaWithAdress>
  <DomainObject.Predmet.ProtustrankaWithAdressOIB>
    <izvorni_sadrzaj>UDRUGA "C - DUR", OIB 21503549708, Pustike i Križišće 7, 48260 Podgajec</izvorni_sadrzaj>
    <derivirana_varijabla naziv="DomainObject.Predmet.ProtustrankaWithAdressOIB_1">UDRUGA "C - DUR", OIB 21503549708, Pustike i Križišće 7, 48260 Podgajec</derivirana_varijabla>
  </DomainObject.Predmet.ProtustrankaWithAdressOIB>
  <DomainObject.Predmet.ProtustrankaNazivFormated>
    <izvorni_sadrzaj>UDRUGA "C - DUR"</izvorni_sadrzaj>
    <derivirana_varijabla naziv="DomainObject.Predmet.ProtustrankaNazivFormated_1">UDRUGA "C - DUR"</derivirana_varijabla>
  </DomainObject.Predmet.ProtustrankaNazivFormated>
  <DomainObject.Predmet.ProtustrankaNazivFormatedOIB>
    <izvorni_sadrzaj>UDRUGA "C - DUR", OIB 21503549708</izvorni_sadrzaj>
    <derivirana_varijabla naziv="DomainObject.Predmet.ProtustrankaNazivFormatedOIB_1">UDRUGA "C - DUR", OIB 21503549708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18839.80</izvorni_sadrzaj>
    <derivirana_varijabla naziv="DomainObject.Predmet.TrenutnaVrijednost_1">18839.80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"C - DUR"</item>
    </izvorni_sadrzaj>
    <derivirana_varijabla naziv="DomainObject.Predmet.ProtuStrankaListFormated_1">
      <item>UDRUGA "C - DUR"</item>
    </derivirana_varijabla>
  </DomainObject.Predmet.ProtuStrankaListFormated>
  <DomainObject.Predmet.ProtuStrankaListFormatedOIB>
    <izvorni_sadrzaj>
      <item>UDRUGA "C - DUR", OIB 21503549708</item>
    </izvorni_sadrzaj>
    <derivirana_varijabla naziv="DomainObject.Predmet.ProtuStrankaListFormatedOIB_1">
      <item>UDRUGA "C - DUR", OIB 21503549708</item>
    </derivirana_varijabla>
  </DomainObject.Predmet.ProtuStrankaListFormatedOIB>
  <DomainObject.Predmet.ProtuStrankaListFormatedWithAdress>
    <izvorni_sadrzaj>
      <item>UDRUGA "C - DUR", Pustike i Križišće 7, 48260 Podgajec</item>
    </izvorni_sadrzaj>
    <derivirana_varijabla naziv="DomainObject.Predmet.ProtuStrankaListFormatedWithAdress_1">
      <item>UDRUGA "C - DUR", Pustike i Križišće 7, 48260 Podgajec</item>
    </derivirana_varijabla>
  </DomainObject.Predmet.ProtuStrankaListFormatedWithAdress>
  <DomainObject.Predmet.ProtuStrankaListFormatedWithAdressOIB>
    <izvorni_sadrzaj>
      <item>UDRUGA "C - DUR", OIB 21503549708, Pustike i Križišće 7, 48260 Podgajec</item>
    </izvorni_sadrzaj>
    <derivirana_varijabla naziv="DomainObject.Predmet.ProtuStrankaListFormatedWithAdressOIB_1">
      <item>UDRUGA "C - DUR", OIB 21503549708, Pustike i Križišće 7, 48260 Podgajec</item>
    </derivirana_varijabla>
  </DomainObject.Predmet.ProtuStrankaListFormatedWithAdressOIB>
  <DomainObject.Predmet.ProtuStrankaListNazivFormated>
    <izvorni_sadrzaj>
      <item>UDRUGA "C - DUR"</item>
    </izvorni_sadrzaj>
    <derivirana_varijabla naziv="DomainObject.Predmet.ProtuStrankaListNazivFormated_1">
      <item>UDRUGA "C - DUR"</item>
    </derivirana_varijabla>
  </DomainObject.Predmet.ProtuStrankaListNazivFormated>
  <DomainObject.Predmet.ProtuStrankaListNazivFormatedOIB>
    <izvorni_sadrzaj>
      <item>UDRUGA "C - DUR", OIB 21503549708</item>
    </izvorni_sadrzaj>
    <derivirana_varijabla naziv="DomainObject.Predmet.ProtuStrankaListNazivFormatedOIB_1">
      <item>UDRUGA "C - DUR", OIB 21503549708</item>
    </derivirana_varijabla>
  </DomainObject.Predmet.ProtuStrankaListNazivFormatedOIB>
  <DomainObject.Predmet.OstaliListFormated>
    <izvorni_sadrzaj>
      <item>Ured državne uprave u Koprivničko-križevačkoj županiji</item>
      <item>e-oglasna ploča</item>
      <item>Boris Brčić</item>
    </izvorni_sadrzaj>
    <derivirana_varijabla naziv="DomainObject.Predmet.OstaliListFormated_1">
      <item>Ured državne uprave u Koprivničko-križevačkoj županiji</item>
      <item>e-oglasna ploča</item>
      <item>Boris Brčić</item>
    </derivirana_varijabla>
  </DomainObject.Predmet.OstaliListFormated>
  <DomainObject.Predmet.OstaliListFormatedOIB>
    <izvorni_sadrzaj>
      <item>Ured državne uprave u Koprivničko-križevačkoj županiji</item>
      <item>e-oglasna ploča</item>
      <item>Boris Brčić, OIB 86467439398</item>
    </izvorni_sadrzaj>
    <derivirana_varijabla naziv="DomainObject.Predmet.OstaliListFormatedOIB_1">
      <item>Ured državne uprave u Koprivničko-križevačkoj županiji</item>
      <item>e-oglasna ploča</item>
      <item>Boris Brčić, OIB 86467439398</item>
    </derivirana_varijabla>
  </DomainObject.Predmet.OstaliListFormatedOIB>
  <DomainObject.Predmet.OstaliListFormatedWithAdress>
    <izvorni_sadrzaj>
      <item>Ured državne uprave u Koprivničko-križevačkoj županiji, Ulica Antuna Nemčića 5, 48000 Koprivnica</item>
      <item>e-oglasna ploča</item>
      <item>Boris Brčić, Pustike I Križišće 9, Podgajec, 48260 Križevci</item>
    </izvorni_sadrzaj>
    <derivirana_varijabla naziv="DomainObject.Predmet.OstaliListFormatedWithAdress_1">
      <item>Ured državne uprave u Koprivničko-križevačkoj županiji, Ulica Antuna Nemčića 5, 48000 Koprivnica</item>
      <item>e-oglasna ploča</item>
      <item>Boris Brčić, Pustike I Križišće 9, Podgajec, 48260 Križevci</item>
    </derivirana_varijabla>
  </DomainObject.Predmet.OstaliListFormatedWithAdress>
  <DomainObject.Predmet.OstaliListFormatedWithAdressOIB>
    <izvorni_sadrzaj>
      <item>Ured državne uprave u Koprivničko-križevačkoj županiji, Ulica Antuna Nemčića 5, 48000 Koprivnica</item>
      <item>e-oglasna ploča</item>
      <item>Boris Brčić, OIB 86467439398, Pustike I Križišće 9, Podgajec, 48260 Križevci</item>
    </izvorni_sadrzaj>
    <derivirana_varijabla naziv="DomainObject.Predmet.OstaliListFormatedWithAdressOIB_1">
      <item>Ured državne uprave u Koprivničko-križevačkoj županiji, Ulica Antuna Nemčića 5, 48000 Koprivnica</item>
      <item>e-oglasna ploča</item>
      <item>Boris Brčić, OIB 86467439398, Pustike I Križišće 9, Podgajec, 48260 Križevci</item>
    </derivirana_varijabla>
  </DomainObject.Predmet.OstaliListFormatedWithAdressOIB>
  <DomainObject.Predmet.OstaliListNazivFormated>
    <izvorni_sadrzaj>
      <item>Ured državne uprave u Koprivničko-križevačkoj županiji</item>
      <item>e-oglasna ploča</item>
      <item>Boris Brčić</item>
    </izvorni_sadrzaj>
    <derivirana_varijabla naziv="DomainObject.Predmet.OstaliListNazivFormated_1">
      <item>Ured državne uprave u Koprivničko-križevačkoj županiji</item>
      <item>e-oglasna ploča</item>
      <item>Boris Brčić</item>
    </derivirana_varijabla>
  </DomainObject.Predmet.OstaliListNazivFormated>
  <DomainObject.Predmet.OstaliListNazivFormatedOIB>
    <izvorni_sadrzaj>
      <item>Ured državne uprave u Koprivničko-križevačkoj županiji</item>
      <item>e-oglasna ploča</item>
      <item>Boris Brčić, OIB 86467439398</item>
    </izvorni_sadrzaj>
    <derivirana_varijabla naziv="DomainObject.Predmet.OstaliListNazivFormatedOIB_1">
      <item>Ured državne uprave u Koprivničko-križevačkoj županiji</item>
      <item>e-oglasna ploča</item>
      <item>Boris Brčić, OIB 86467439398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St-94/2017-3</izvorni_sadrzaj>
    <derivirana_varijabla naziv="DomainObject.PoslovniBrojDokumenta_1">St-94/2017-3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"C - DUR"</izvorni_sadrzaj>
    <derivirana_varijabla naziv="DomainObject.Predmet.ProtustrankaIDrugi_1">UDRUGA "C - DUR"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"C - DUR", OIB 21503549708, Pustike i Križišće 7, 48260 Podgajec</izvorni_sadrzaj>
    <derivirana_varijabla naziv="DomainObject.Predmet.ProtustrankaIDrugiAdressOIB_1">UDRUGA "C - DUR", OIB 21503549708, Pustike i Križišće 7, 48260 Podgajec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"C - DUR"</item>
      <item>Ured državne uprave u Koprivničko-križevačkoj županiji</item>
      <item>e-oglasna ploča</item>
      <item>Boris Brčić</item>
    </izvorni_sadrzaj>
    <derivirana_varijabla naziv="DomainObject.Predmet.SudioniciListNaziv_1">
      <item>Financijska agencija</item>
      <item>UDRUGA "C - DUR"</item>
      <item>Ured državne uprave u Koprivničko-križevačkoj županiji</item>
      <item>e-oglasna ploča</item>
      <item>Boris Brčić</item>
    </derivirana_varijabla>
  </DomainObject.Predmet.SudioniciListNaziv>
  <DomainObject.Predmet.SudioniciListAdressOIB>
    <izvorni_sadrzaj>
      <item>Financijska agencija, OIB 85821130368, Ulica grada Vukovara 70,10000 Zagreb</item>
      <item>UDRUGA "C - DUR", OIB 21503549708, Pustike i Križišće 7,48260 Podgajec</item>
      <item>Ured državne uprave u Koprivničko-križevačkoj županiji, Ulica Antuna Nemčića 5,48000 Koprivnica</item>
      <item>e-oglasna ploča</item>
      <item>Boris Brčić, OIB 86467439398, Pustike I Križišće 9, Podgajec,48260 Križevci</item>
    </izvorni_sadrzaj>
    <derivirana_varijabla naziv="DomainObject.Predmet.SudioniciListAdressOIB_1">
      <item>Financijska agencija, OIB 85821130368, Ulica grada Vukovara 70,10000 Zagreb</item>
      <item>UDRUGA "C - DUR", OIB 21503549708, Pustike i Križišće 7,48260 Podgajec</item>
      <item>Ured državne uprave u Koprivničko-križevačkoj županiji, Ulica Antuna Nemčića 5,48000 Koprivnica</item>
      <item>e-oglasna ploča</item>
      <item>Boris Brčić, OIB 86467439398, Pustike I Križišće 9, Podgajec,48260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21503549708</item>
      <item>, OIB null</item>
      <item>, OIB null</item>
      <item>, OIB null</item>
    </izvorni_sadrzaj>
    <derivirana_varijabla naziv="DomainObject.Predmet.SudioniciListNazivOIB_1">
      <item>, OIB 85821130368</item>
      <item>, OIB 21503549708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2530</properties:Characters>
  <properties:Lines>80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2017-03-01T08:32:00Z</dcterms:created>
  <dc:creator>Katarina Breški</dc:creator>
  <cp:lastModifiedBy>Tihana Martinez</cp:lastModifiedBy>
  <dcterms:modified xmlns:xsi="http://www.w3.org/2001/XMLSchema-instance" xsi:type="dcterms:W3CDTF">2017-03-01T12:10:00Z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