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3452" w14:paraId="1343452" w:rsidRDefault="0086707C" w:rsidP="00DD5132" w:rsidR="00DD5132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D5132" w:rsidP="00DD5132" w:rsidR="00DD5132">
      <w:r>
        <w:t xml:space="preserve"> </w:t>
      </w:r>
    </w:p>
    <w:p w:rsidRDefault="00DD5132" w:rsidP="00DD5132" w:rsidR="00DD5132">
      <w:r>
        <w:t>Republika Hrvatska</w:t>
      </w:r>
    </w:p>
    <w:p w:rsidRDefault="00DD5132" w:rsidP="00DD5132" w:rsidR="00DD5132">
      <w:r>
        <w:t>Trgovački sud u Zagrebu</w:t>
      </w:r>
    </w:p>
    <w:p w:rsidRDefault="00DD5132" w:rsidP="00DD5132" w:rsidR="00DD5132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</w:t>
      </w:r>
      <w:r w:rsidR="00541133">
        <w:t xml:space="preserve">                       </w:t>
      </w:r>
      <w:r>
        <w:t xml:space="preserve"> </w:t>
      </w:r>
    </w:p>
    <w:p w:rsidRDefault="00646818" w:rsidP="00DD5132" w:rsidR="00DD5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707C">
        <w:t xml:space="preserve">      </w:t>
      </w:r>
      <w:r>
        <w:t>18. St-2382/2016-</w:t>
      </w:r>
    </w:p>
    <w:p w:rsidRDefault="00DD5132" w:rsidP="00DD5132" w:rsidR="00DD5132"/>
    <w:p w:rsidRDefault="00911FD4" w:rsidP="00541133" w:rsidR="00DD5132">
      <w:pPr>
        <w:ind w:firstLine="708" w:left="2124"/>
      </w:pPr>
      <w:r>
        <w:t xml:space="preserve">   </w:t>
      </w:r>
      <w:r w:rsidR="00DD5132">
        <w:t>R E P U B L I K A  H R V A T S K A</w:t>
      </w:r>
    </w:p>
    <w:p w:rsidRDefault="00DD5132" w:rsidP="00DD5132" w:rsidR="00DD5132"/>
    <w:p w:rsidRDefault="00911FD4" w:rsidP="00541133" w:rsidR="00DD5132">
      <w:pPr>
        <w:ind w:firstLine="708" w:left="2832"/>
      </w:pPr>
      <w:r>
        <w:t xml:space="preserve">   </w:t>
      </w:r>
      <w:r w:rsidR="00963703">
        <w:t>Z A K L J U Č A K</w:t>
      </w:r>
    </w:p>
    <w:p w:rsidRDefault="00DD5132" w:rsidP="00DD5132" w:rsidR="00DD5132"/>
    <w:p w:rsidRDefault="004E3187" w:rsidP="00DD5132" w:rsidR="004E3187"/>
    <w:p w:rsidRDefault="00DD5132" w:rsidP="00646818" w:rsidR="00DD5132" w:rsidRPr="00646818">
      <w:pPr>
        <w:ind w:firstLine="708"/>
      </w:pPr>
      <w:r>
        <w:t>Trgovački sud u Zagrebu</w:t>
      </w:r>
      <w:r w:rsidR="006F7F79">
        <w:t>,</w:t>
      </w:r>
      <w:r>
        <w:t xml:space="preserve"> </w:t>
      </w:r>
      <w:r w:rsidR="00541133">
        <w:t>sudac Danijela Uzelac</w:t>
      </w:r>
      <w:r>
        <w:t xml:space="preserve"> u stečajnom postupku nad dužnikom </w:t>
      </w:r>
      <w:r w:rsidR="00911FD4">
        <w:t>PETI DAN d.o.o. u stečaju, OIB</w:t>
      </w:r>
      <w:r w:rsidR="00646818" w:rsidRPr="00646818">
        <w:t xml:space="preserve"> 25907318665, Donja Zelina, Mokrice 9, </w:t>
      </w:r>
      <w:r w:rsidR="00E33451">
        <w:t>11</w:t>
      </w:r>
      <w:r w:rsidR="00646818">
        <w:t>. ožujka</w:t>
      </w:r>
      <w:r w:rsidR="00646818" w:rsidRPr="00646818">
        <w:t xml:space="preserve"> 2019.</w:t>
      </w:r>
    </w:p>
    <w:p w:rsidRDefault="00DD5132" w:rsidP="00DD5132" w:rsidR="00DD5132"/>
    <w:p w:rsidRDefault="004E3187" w:rsidP="00DD5132" w:rsidR="004E3187"/>
    <w:p w:rsidRDefault="0025675D" w:rsidP="00541133" w:rsidR="00DD5132">
      <w:pPr>
        <w:ind w:left="3540"/>
      </w:pPr>
      <w:r>
        <w:t xml:space="preserve"> z</w:t>
      </w:r>
      <w:r w:rsidR="00963703">
        <w:t xml:space="preserve"> a k </w:t>
      </w:r>
      <w:proofErr w:type="spellStart"/>
      <w:r w:rsidR="00963703">
        <w:t>lj</w:t>
      </w:r>
      <w:proofErr w:type="spellEnd"/>
      <w:r w:rsidR="00963703">
        <w:t xml:space="preserve"> u č</w:t>
      </w:r>
      <w:r>
        <w:t xml:space="preserve"> </w:t>
      </w:r>
      <w:r w:rsidR="00963703">
        <w:t>i</w:t>
      </w:r>
      <w:r>
        <w:t xml:space="preserve"> </w:t>
      </w:r>
      <w:r w:rsidR="00963703">
        <w:t>o</w:t>
      </w:r>
      <w:r w:rsidR="00DD5132">
        <w:t xml:space="preserve">    j e</w:t>
      </w:r>
    </w:p>
    <w:p w:rsidRDefault="00DD5132" w:rsidP="00DD5132" w:rsidR="00DD5132"/>
    <w:p w:rsidRDefault="004E3187" w:rsidP="00DD5132" w:rsidR="004E3187"/>
    <w:p w:rsidRDefault="00DD5132" w:rsidP="00957C75" w:rsidR="00DD5132">
      <w:pPr>
        <w:ind w:firstLine="708"/>
        <w:jc w:val="both"/>
      </w:pPr>
      <w:r>
        <w:t xml:space="preserve">Nalaže se Ministarstvu unutarnjih poslova Republike Hrvatske, Policijskoj upravi Zagrebačkoj, Odjelu za prometne isprave, Zagreb, </w:t>
      </w:r>
      <w:proofErr w:type="spellStart"/>
      <w:r>
        <w:t>Heinzelova</w:t>
      </w:r>
      <w:proofErr w:type="spellEnd"/>
      <w:r>
        <w:t xml:space="preserve"> 98, upis brisanja zabrane otuđenja - ovrhe Republike Hrvatske, Ministarstva financija, Porezne uprave, Klasa: UP/I-415-02/</w:t>
      </w:r>
      <w:r w:rsidR="000F5010">
        <w:t xml:space="preserve">2014-01/1297 od 22. travnja 2014. u knjižici vozila i prometnoj dozvoli </w:t>
      </w:r>
      <w:r w:rsidR="00957C75">
        <w:t>sljedećeg vozila</w:t>
      </w:r>
      <w:r>
        <w:t>:</w:t>
      </w:r>
      <w:r w:rsidR="00957C75">
        <w:t xml:space="preserve"> osobnog</w:t>
      </w:r>
      <w:r>
        <w:t xml:space="preserve"> automobil</w:t>
      </w:r>
      <w:r w:rsidR="00957C75">
        <w:t>a</w:t>
      </w:r>
      <w:r>
        <w:t xml:space="preserve"> </w:t>
      </w:r>
      <w:r w:rsidR="00646818">
        <w:t xml:space="preserve">Ml, marke KIA Carnival </w:t>
      </w:r>
      <w:r w:rsidR="00911FD4">
        <w:t>2.9 TD, godina proizvodnje 2006., broj šasije KNEUP751266772516.</w:t>
      </w:r>
    </w:p>
    <w:p w:rsidRDefault="00DD5132" w:rsidP="00DD5132" w:rsidR="00DD5132">
      <w:r>
        <w:tab/>
      </w:r>
      <w:r>
        <w:tab/>
      </w:r>
    </w:p>
    <w:p w:rsidRDefault="0025675D" w:rsidP="00F31A30" w:rsidR="00DD5132">
      <w:pPr>
        <w:ind w:firstLine="708" w:left="2832"/>
      </w:pPr>
      <w:r>
        <w:t xml:space="preserve"> </w:t>
      </w:r>
      <w:r w:rsidR="004E3187">
        <w:t xml:space="preserve">    </w:t>
      </w:r>
      <w:r w:rsidR="00F31A30">
        <w:t>Obrazloženje</w:t>
      </w:r>
    </w:p>
    <w:p w:rsidRDefault="00DD5132" w:rsidP="00DD5132" w:rsidR="00DD5132"/>
    <w:p w:rsidRDefault="004E3187" w:rsidP="00DD5132" w:rsidR="004E3187"/>
    <w:p w:rsidRDefault="00DD5132" w:rsidP="00396A4F" w:rsidR="00DD5132">
      <w:pPr>
        <w:ind w:firstLine="708"/>
        <w:jc w:val="both"/>
      </w:pPr>
      <w:r>
        <w:t xml:space="preserve">Podneskom od 26. veljače 2019. stečajni upravitelj obavijestio je sud </w:t>
      </w:r>
      <w:r w:rsidR="00C71639">
        <w:t>da</w:t>
      </w:r>
      <w:r>
        <w:t xml:space="preserve"> je prodao pokretnin</w:t>
      </w:r>
      <w:r w:rsidR="00C71639">
        <w:t>u</w:t>
      </w:r>
      <w:r>
        <w:t xml:space="preserve"> stečajnog dužnika</w:t>
      </w:r>
      <w:r w:rsidR="00B8472A">
        <w:t xml:space="preserve">, osobni automobil Ml, </w:t>
      </w:r>
      <w:r w:rsidR="00B8472A" w:rsidRPr="00B8472A">
        <w:t>marke KIA Carnival 2.9.TD, godina proizvodnje 2006., broj šasije KNEUP751266772516.</w:t>
      </w:r>
      <w:r>
        <w:t xml:space="preserve"> te je predložio da sud donese </w:t>
      </w:r>
      <w:r w:rsidR="00B11768">
        <w:t xml:space="preserve">odluku </w:t>
      </w:r>
      <w:r>
        <w:t xml:space="preserve">o brisanju zabrane otuđenja - </w:t>
      </w:r>
      <w:r w:rsidR="00F31A30" w:rsidRPr="00F31A30">
        <w:t xml:space="preserve">ovrhe Republike Hrvatske, Ministarstva financija, Porezne uprave, Klasa: UP/I-415-02/2014-01/1297 od 22. travnja 2014. u knjižici vozila i prometnoj dozvoli </w:t>
      </w:r>
      <w:r w:rsidR="00F31A30">
        <w:t xml:space="preserve">vozila </w:t>
      </w:r>
      <w:r w:rsidR="00B8472A">
        <w:t>navedenog vozila. Uz prijedlog je dostavio račun</w:t>
      </w:r>
      <w:r w:rsidR="00E377B9">
        <w:t xml:space="preserve"> od 19. veljače 2019.</w:t>
      </w:r>
    </w:p>
    <w:p w:rsidRDefault="00DD5132" w:rsidP="00396A4F" w:rsidR="00DD5132">
      <w:pPr>
        <w:jc w:val="both"/>
      </w:pPr>
    </w:p>
    <w:p w:rsidRDefault="00B11768" w:rsidP="00396A4F" w:rsidR="00DD5132" w:rsidRPr="004E3187">
      <w:pPr>
        <w:ind w:firstLine="708"/>
        <w:jc w:val="both"/>
      </w:pPr>
      <w:r>
        <w:t xml:space="preserve">S obzirom na to da je </w:t>
      </w:r>
      <w:r w:rsidR="00DD5132">
        <w:t>pokretnin</w:t>
      </w:r>
      <w:r>
        <w:t xml:space="preserve">a </w:t>
      </w:r>
      <w:r w:rsidR="00DD5132">
        <w:t>opisan</w:t>
      </w:r>
      <w:r>
        <w:t>a</w:t>
      </w:r>
      <w:r w:rsidR="00DD5132">
        <w:t xml:space="preserve"> u izreci ovog zaključka, prodan</w:t>
      </w:r>
      <w:r>
        <w:t>a,</w:t>
      </w:r>
      <w:r w:rsidR="00DD5132">
        <w:t xml:space="preserve"> sud je na temelju </w:t>
      </w:r>
      <w:r w:rsidR="00DD5132" w:rsidRPr="00D30928">
        <w:t>odredb</w:t>
      </w:r>
      <w:r w:rsidR="00E377B9">
        <w:t>e</w:t>
      </w:r>
      <w:r w:rsidR="00DD5132" w:rsidRPr="00D30928">
        <w:t xml:space="preserve"> čl. 164. st. 5. O</w:t>
      </w:r>
      <w:r w:rsidR="004E3187" w:rsidRPr="00D30928">
        <w:t>vršnog zakona („Narodne novine“</w:t>
      </w:r>
      <w:r w:rsidR="00DD5132" w:rsidRPr="00D30928">
        <w:t xml:space="preserve"> broj</w:t>
      </w:r>
      <w:r w:rsidR="004E3187" w:rsidRPr="00D30928">
        <w:t>:</w:t>
      </w:r>
      <w:r w:rsidR="00DD5132" w:rsidRPr="00D30928">
        <w:t xml:space="preserve"> </w:t>
      </w:r>
      <w:r w:rsidR="0025675D" w:rsidRPr="00D30928">
        <w:t>112/12</w:t>
      </w:r>
      <w:r w:rsidR="00E377B9">
        <w:t>.</w:t>
      </w:r>
      <w:r w:rsidR="0025675D" w:rsidRPr="00D30928">
        <w:t>, 25/13</w:t>
      </w:r>
      <w:r w:rsidR="00E377B9">
        <w:t>.</w:t>
      </w:r>
      <w:r w:rsidR="0025675D" w:rsidRPr="00D30928">
        <w:t xml:space="preserve">, </w:t>
      </w:r>
      <w:r w:rsidR="00DD5132" w:rsidRPr="00D30928">
        <w:t>93/14</w:t>
      </w:r>
      <w:r w:rsidR="00E377B9">
        <w:t>.</w:t>
      </w:r>
      <w:r w:rsidR="0025675D" w:rsidRPr="00D30928">
        <w:t xml:space="preserve"> i 73/17</w:t>
      </w:r>
      <w:r w:rsidR="00E377B9">
        <w:t>.</w:t>
      </w:r>
      <w:r w:rsidR="00DD5132" w:rsidRPr="00D30928">
        <w:t xml:space="preserve">) o prodaji pokretnina, </w:t>
      </w:r>
      <w:r w:rsidR="00E377B9" w:rsidRPr="00E377B9">
        <w:t xml:space="preserve">u vezi s odredbom čl. 249. st. 1. </w:t>
      </w:r>
      <w:r w:rsidR="00E377B9">
        <w:t>i čl.</w:t>
      </w:r>
      <w:r w:rsidR="00CE446E">
        <w:t xml:space="preserve"> </w:t>
      </w:r>
      <w:r w:rsidR="00E377B9">
        <w:t xml:space="preserve">10. </w:t>
      </w:r>
      <w:r w:rsidR="00E377B9" w:rsidRPr="00E377B9">
        <w:t xml:space="preserve">Stečajnog zakona („Narodne novine“ broj 71/15; dalje: SZ), </w:t>
      </w:r>
      <w:r w:rsidR="00DD5132" w:rsidRPr="00D30928">
        <w:t>odlučio kao u izreci</w:t>
      </w:r>
      <w:r w:rsidR="00DD5132" w:rsidRPr="004E3187">
        <w:t>.</w:t>
      </w:r>
    </w:p>
    <w:p w:rsidRDefault="00505DDE" w:rsidP="00DD5132" w:rsidR="00DD5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05DDE" w:rsidP="00541133" w:rsidR="00DD5132">
      <w:pPr>
        <w:ind w:firstLine="708" w:left="2124"/>
      </w:pPr>
      <w:r>
        <w:t xml:space="preserve">  </w:t>
      </w:r>
      <w:r w:rsidR="004E3187">
        <w:t xml:space="preserve">    </w:t>
      </w:r>
      <w:r>
        <w:t xml:space="preserve">  </w:t>
      </w:r>
      <w:r w:rsidR="00DD5132">
        <w:t xml:space="preserve">U Zagrebu </w:t>
      </w:r>
      <w:r w:rsidR="00E33451">
        <w:t>11</w:t>
      </w:r>
      <w:r w:rsidR="00541133">
        <w:t>. ožujka 2019.</w:t>
      </w:r>
    </w:p>
    <w:p w:rsidRDefault="00DD5132" w:rsidP="00DD5132" w:rsidR="00DD5132"/>
    <w:p w:rsidRDefault="00541133" w:rsidP="00DD5132" w:rsidR="00DD5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505DDE">
        <w:t xml:space="preserve">  </w:t>
      </w:r>
      <w:r w:rsidR="004E3187">
        <w:t xml:space="preserve">          </w:t>
      </w:r>
      <w:r w:rsidR="00505DDE">
        <w:t xml:space="preserve"> </w:t>
      </w:r>
      <w:r>
        <w:t xml:space="preserve"> </w:t>
      </w:r>
      <w:r w:rsidR="00911FD4">
        <w:t xml:space="preserve">  </w:t>
      </w:r>
      <w:r>
        <w:t xml:space="preserve"> Sudac</w:t>
      </w:r>
    </w:p>
    <w:p w:rsidRDefault="00DD5132" w:rsidP="00DD5132" w:rsidR="00DD5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5DDE">
        <w:t xml:space="preserve"> </w:t>
      </w:r>
      <w:r w:rsidR="004E3187">
        <w:t xml:space="preserve">           </w:t>
      </w:r>
      <w:r w:rsidR="00911FD4">
        <w:t xml:space="preserve"> </w:t>
      </w:r>
      <w:r w:rsidR="00541133">
        <w:t>Danijela Uzelac</w:t>
      </w:r>
      <w:r w:rsidR="00E33451">
        <w:t>,v.r.</w:t>
      </w:r>
    </w:p>
    <w:p w:rsidRDefault="00DD5132" w:rsidP="00DD5132" w:rsidR="00DD5132"/>
    <w:p w:rsidRDefault="00505DDE" w:rsidP="00505DDE" w:rsidR="00DD5132">
      <w:pPr>
        <w:jc w:val="both"/>
      </w:pPr>
      <w:r>
        <w:lastRenderedPageBreak/>
        <w:t>Uputa o pravnom lijeku</w:t>
      </w:r>
      <w:r w:rsidR="00DD5132">
        <w:t>:</w:t>
      </w:r>
      <w:r w:rsidR="00911FD4">
        <w:t xml:space="preserve"> </w:t>
      </w:r>
      <w:r w:rsidR="00DD5132">
        <w:t xml:space="preserve">Protiv ovog </w:t>
      </w:r>
      <w:r w:rsidR="00963703">
        <w:t>zaključka nije dopušten pravni lijek</w:t>
      </w:r>
      <w:r w:rsidR="00B8472A">
        <w:t xml:space="preserve"> (čl.19.st.7. SZ</w:t>
      </w:r>
      <w:r w:rsidR="00A809CB">
        <w:t>-a</w:t>
      </w:r>
      <w:r w:rsidR="00B8472A">
        <w:t>)</w:t>
      </w:r>
      <w:r w:rsidR="00963703">
        <w:t>.</w:t>
      </w:r>
    </w:p>
    <w:p w:rsidRDefault="00DD5132" w:rsidP="00505DDE" w:rsidR="00DD5132">
      <w:pPr>
        <w:jc w:val="both"/>
      </w:pPr>
    </w:p>
    <w:p w:rsidRDefault="00DD5132" w:rsidP="00505DDE" w:rsidR="00DD513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33451" w:rsidP="00E33451" w:rsidR="00564C4F">
      <w:pPr>
        <w:ind w:left="4956"/>
      </w:pP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E33451" w:rsidP="00E33451" w:rsidR="00E33451">
      <w:pPr>
        <w:ind w:left="4956"/>
      </w:pPr>
      <w:r>
        <w:t xml:space="preserve">             Monika </w:t>
      </w:r>
      <w:proofErr w:type="spellStart"/>
      <w:r>
        <w:t>Grbac</w:t>
      </w:r>
      <w:proofErr w:type="spellEnd"/>
    </w:p>
    <w:sectPr w:rsidR="00E334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2F10"/>
    <w:rsid w:val="000F5010"/>
    <w:rsid w:val="0025675D"/>
    <w:rsid w:val="002D2F10"/>
    <w:rsid w:val="00396A4F"/>
    <w:rsid w:val="004E3187"/>
    <w:rsid w:val="00505DDE"/>
    <w:rsid w:val="00541133"/>
    <w:rsid w:val="00564C4F"/>
    <w:rsid w:val="00646818"/>
    <w:rsid w:val="006F7F79"/>
    <w:rsid w:val="00864237"/>
    <w:rsid w:val="0086707C"/>
    <w:rsid w:val="00911FD4"/>
    <w:rsid w:val="00957C75"/>
    <w:rsid w:val="00963703"/>
    <w:rsid w:val="009943CB"/>
    <w:rsid w:val="00A809CB"/>
    <w:rsid w:val="00B11768"/>
    <w:rsid w:val="00B8472A"/>
    <w:rsid w:val="00C71639"/>
    <w:rsid w:val="00CE446E"/>
    <w:rsid w:val="00D30928"/>
    <w:rsid w:val="00DD5132"/>
    <w:rsid w:val="00E33451"/>
    <w:rsid w:val="00E377B9"/>
    <w:rsid w:val="00F3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4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34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3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4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4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4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4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4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4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3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4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4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4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4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Marijanović</izvorni_sadrzaj>
    <derivirana_varijabla naziv="DomainObject.Predmet.StrankaFormated_1">  FINA Regionalni centar Zagreb; Mario Marijanović</derivirana_varijabla>
  </DomainObject.Predmet.StrankaFormated>
  <DomainObject.Predmet.StrankaFormatedOIB>
    <izvorni_sadrzaj>  FINA Regionalni centar Zagreb, OIB 85821130368; Mario Marijanović, OIB 31654803622</izvorni_sadrzaj>
    <derivirana_varijabla naziv="DomainObject.Predmet.StrankaFormatedOIB_1">  FINA Regionalni centar Zagreb, OIB 85821130368; Mario Marijanović, OIB 31654803622</derivirana_varijabla>
  </DomainObject.Predmet.StrankaFormatedOIB>
  <DomainObject.Predmet.StrankaFormatedWithAdress>
    <izvorni_sadrzaj> FINA Regionalni centar Zagreb, Trg svibanjskih žrtava 1995. 1, 10000 Zagreb; Mario Marijanović, Jeronima Kavanjina 8, 10000 Zagreb</izvorni_sadrzaj>
    <derivirana_varijabla naziv="DomainObject.Predmet.StrankaFormatedWithAdress_1"> FINA Regionalni centar Zagreb, Trg svibanjskih žrtava 1995. 1, 10000 Zagreb; Mario Marijanović, Jeronima Kavanjina 8, 10000 Zagreb</derivirana_varijabla>
  </DomainObject.Predmet.StrankaFormatedWithAdress>
  <DomainObject.Predmet.StrankaFormatedWithAdressOIB>
    <izvorni_sadrzaj> FINA Regionalni centar Zagreb, OIB 85821130368, Trg svibanjskih žrtava 1995. 1, 10000 Zagreb; Mario Marijanović, OIB 31654803622, Jeronima Kavanjina 8, 10000 Zagreb</izvorni_sadrzaj>
    <derivirana_varijabla naziv="DomainObject.Predmet.StrankaFormatedWithAdressOIB_1"> FINA Regionalni centar Zagreb, OIB 85821130368, Trg svibanjskih žrtava 1995. 1, 10000 Zagreb; Mario Marijanović, OIB 31654803622, Jeronima Kavanjina 8, 10000 Zagreb</derivirana_varijabla>
  </DomainObject.Predmet.StrankaFormatedWithAdressOIB>
  <DomainObject.Predmet.StrankaWithAdress>
    <izvorni_sadrzaj>FINA Regionalni centar Zagreb Trg svibanjskih žrtava 1995. 1,10000 Zagreb,Mario Marijanović Jeronima Kavanjina 8,10000 Zagreb</izvorni_sadrzaj>
    <derivirana_varijabla naziv="DomainObject.Predmet.StrankaWithAdress_1">FINA Regionalni centar Zagreb Trg svibanjskih žrtava 1995. 1,10000 Zagreb,Mario Marijanović Jeronima Kavanjina 8,10000 Zagreb</derivirana_varijabla>
  </DomainObject.Predmet.StrankaWithAdress>
  <DomainObject.Predmet.StrankaWithAdressOIB>
    <izvorni_sadrzaj>FINA Regionalni centar Zagreb, OIB 85821130368, Trg svibanjskih žrtava 1995. 1,10000 Zagreb,Mario Marijanović, OIB 31654803622, Jeronima Kavanjina 8,10000 Zagreb</izvorni_sadrzaj>
    <derivirana_varijabla naziv="DomainObject.Predmet.StrankaWithAdressOIB_1">FINA Regionalni centar Zagreb, OIB 85821130368, Trg svibanjskih žrtava 1995. 1,10000 Zagreb,Mario Marijanović, OIB 31654803622, Jeronima Kavanjina 8,10000 Zagreb</derivirana_varijabla>
  </DomainObject.Predmet.StrankaWithAdressOIB>
  <DomainObject.Predmet.StrankaNazivFormated>
    <izvorni_sadrzaj>FINA Regionalni centar Zagreb,Mario Marijanović</izvorni_sadrzaj>
    <derivirana_varijabla naziv="DomainObject.Predmet.StrankaNazivFormated_1">FINA Regionalni centar Zagreb,Mario Marijanović</derivirana_varijabla>
  </DomainObject.Predmet.StrankaNazivFormated>
  <DomainObject.Predmet.StrankaNazivFormatedOIB>
    <izvorni_sadrzaj>FINA Regionalni centar Zagreb, OIB 85821130368,Mario Marijanović, OIB 31654803622</izvorni_sadrzaj>
    <derivirana_varijabla naziv="DomainObject.Predmet.StrankaNazivFormatedOIB_1">FINA Regionalni centar Zagreb, OIB 85821130368,Mario Marijanović, OIB 31654803622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Mario Marijanović</item>
    </izvorni_sadrzaj>
    <derivirana_varijabla naziv="DomainObject.Predmet.StrankaListFormated_1">
      <item>FINA Regionalni centar Zagreb</item>
      <item>Mario Marijanović</item>
    </derivirana_varijabla>
  </DomainObject.Predmet.StrankaListFormated>
  <DomainObject.Predmet.StrankaListFormatedOIB>
    <izvorni_sadrzaj>
      <item>FINA Regionalni centar Zagreb, OIB 85821130368</item>
      <item>Mario Marijanović, OIB 31654803622</item>
    </izvorni_sadrzaj>
    <derivirana_varijabla naziv="DomainObject.Predmet.StrankaListFormatedOIB_1">
      <item>FINA Regionalni centar Zagreb, OIB 85821130368</item>
      <item>Mario Marijanović, OIB 31654803622</item>
    </derivirana_varijabla>
  </DomainObject.Predmet.StrankaListFormatedOIB>
  <DomainObject.Predmet.StrankaListFormatedWithAdress>
    <izvorni_sadrzaj>
      <item>FINA Regionalni centar Zagreb, Trg svibanjskih žrtava 1995. 1, 10000 Zagreb</item>
      <item>Mario Marijanović, Jeronima Kavanjina 8, 10000 Zagreb</item>
    </izvorni_sadrzaj>
    <derivirana_varijabla naziv="DomainObject.Predmet.StrankaListFormatedWithAdress_1">
      <item>FINA Regionalni centar Zagreb, Trg svibanjskih žrtava 1995. 1, 10000 Zagreb</item>
      <item>Mario Marijanović,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Marijanović, OIB 31654803622, Jeronima Kavanjina 8, 10000 Zagreb</item>
    </izvorni_sadrzaj>
    <derivirana_varijabla naziv="DomainObject.Predmet.StrankaListFormatedWithAdressOIB_1">
      <item>FINA Regionalni centar Zagreb, OIB 85821130368, Trg svibanjskih žrtava 1995. 1, 10000 Zagreb</item>
      <item>Mario Marijanović, OIB 31654803622, Jeronima Kavanjina 8, 10000 Zagreb</item>
    </derivirana_varijabla>
  </DomainObject.Predmet.StrankaListFormatedWithAdressOIB>
  <DomainObject.Predmet.StrankaListNazivFormated>
    <izvorni_sadrzaj>
      <item>FINA Regionalni centar Zagreb</item>
      <item>Mario Marijanović</item>
    </izvorni_sadrzaj>
    <derivirana_varijabla naziv="DomainObject.Predmet.StrankaListNazivFormated_1">
      <item>FINA Regionalni centar Zagreb</item>
      <item>Mario Marijanović</item>
    </derivirana_varijabla>
  </DomainObject.Predmet.StrankaListNazivFormated>
  <DomainObject.Predmet.StrankaListNazivFormatedOIB>
    <izvorni_sadrzaj>
      <item>FINA Regionalni centar Zagreb, OIB 85821130368</item>
      <item>Mario Marijanović, OIB 31654803622</item>
    </izvorni_sadrzaj>
    <derivirana_varijabla naziv="DomainObject.Predmet.StrankaListNazivFormatedOIB_1">
      <item>FINA Regionalni centar Zagreb, OIB 85821130368</item>
      <item>Mario Marijanović, OIB 31654803622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Ulica Jeronima Kavanjina 8, 10000 Zagreb</item>
    </izvorni_sadrzaj>
    <derivirana_varijabla naziv="DomainObject.Predmet.OstaliListFormatedWithAdress_1">
      <item>Mario Marijanović, Ulica Jeronima Kavanjina 8, 10000 Zagreb</item>
    </derivirana_varijabla>
  </DomainObject.Predmet.OstaliListFormatedWithAdress>
  <DomainObject.Predmet.OstaliListFormatedWithAdressOIB>
    <izvorni_sadrzaj>
      <item>Mario Marijanović, OIB 31654803622, Ulica Jeronima Kavanjina 8, 10000 Zagreb</item>
    </izvorni_sadrzaj>
    <derivirana_varijabla naziv="DomainObject.Predmet.OstaliListFormatedWithAdressOIB_1">
      <item>Mario Marijanović, OIB 31654803622, Ulica Jeronima Kavanjina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  <item>Mario Marijanović</item>
      <item>Mario Marijanović</item>
    </izvorni_sadrzaj>
    <derivirana_varijabla naziv="DomainObject.Predmet.SudioniciListNaziv_1">
      <item>FINA Regionalni centar Zagreb</item>
      <item>PETI DAN d.o.o.</item>
      <item>Mario Marijanović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  <item>, OIB 31654803622</item>
      <item>, OIB 31654803622</item>
    </izvorni_sadrzaj>
    <derivirana_varijabla naziv="DomainObject.Predmet.SudioniciListNazivOIB_1">
      <item>, OIB 85821130368</item>
      <item>, OIB 25907318665</item>
      <item>, OIB 31654803622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2017.</izvorni_sadrzaj>
    <derivirana_varijabla naziv="DomainObject.Predmet.DatumZadnjeOdrzaneSudskeRadnje_1">21. prosinca 2017.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St-2382/2016-65</izvorni_sadrzaj>
    <derivirana_varijabla naziv="DomainObject.PredzadnjaOdlukaIzPredmeta.Oznaka_1">St-2382/2016-65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288</properties:Words>
  <properties:Characters>1559</properties:Characters>
  <properties:Lines>51</properties:Lines>
  <properties:Paragraphs>18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2019-03-04T10:39:00Z</dcterms:created>
  <dc:creator>Danijela Uzelac</dc:creator>
  <dc:description/>
  <cp:keywords/>
  <cp:lastModifiedBy>Katarina Franjić</cp:lastModifiedBy>
  <cp:lastPrinted>2019-03-11T08:55:00Z</cp:lastPrinted>
  <dcterms:modified xmlns:xsi="http://www.w3.org/2001/XMLSchema-instance" xsi:type="dcterms:W3CDTF">2019-03-11T08:55:00Z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(st-2382-16  3.zaključak brisanje tereta.docx)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