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344c" w14:paraId="7c9344c" w:rsidRDefault="00AE649C" w:rsidP="00373F06" w:rsidR="00AE649C" w:rsidRPr="00B76F3C">
      <w:pPr>
        <w:pStyle w:val="Naslov3"/>
        <w:numPr>
          <w:ilvl w:val="0"/>
          <w:numId w:val="0"/>
        </w:numPr>
        <w:ind w:left="720"/>
        <w15:collapsed w:val="false"/>
      </w:pPr>
      <w:bookmarkStart w:name="_GoBack" w:id="0"/>
      <w:bookmarkEnd w:id="0"/>
    </w:p>
    <w:p w:rsidRDefault="00F94954" w:rsidP="00E67D40" w:rsidR="00AE649C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rPr>
          <w:b w:val="false"/>
        </w:rPr>
        <w:t>REPUBLIKA HRVATSKA</w:t>
      </w:r>
    </w:p>
    <w:p w:rsidRDefault="00373F06" w:rsidP="00E67D40" w:rsidR="00373F06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373F06" w:rsidP="00E67D40" w:rsidR="00373F06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373F06" w:rsidP="00E67D40" w:rsidR="00373F06">
      <w:pPr>
        <w:pStyle w:val="SudNaziv"/>
        <w:rPr>
          <w:b w:val="false"/>
        </w:rPr>
      </w:pPr>
    </w:p>
    <w:p w:rsidRDefault="009D59F5" w:rsidP="009D59F5" w:rsidR="009D59F5">
      <w:pPr>
        <w:pStyle w:val="SudNaziv"/>
        <w:jc w:val="both"/>
        <w:rPr>
          <w:b w:val="false"/>
        </w:rPr>
      </w:pPr>
      <w:r>
        <w:rPr>
          <w:b w:val="false"/>
        </w:rPr>
        <w:tab/>
      </w:r>
      <w:r w:rsidRPr="00FB2D6D">
        <w:rPr>
          <w:b w:val="false"/>
        </w:rPr>
        <w:t>Trgovački sud u Varaždinu po sutkinji toga suda Meliti Poljanec-Bubaš, u pravnoj stvari predlagateljice Silvije Pavičić, OIB 35753440734, Taborište 35, 44250 Petrinja, protiv dužnika AUTO TOMISLAV d.o.o., OIB 08214873915, Varaždin, Eugena Kumičića 62, radi otvaranja stečajnog postupka, dana 11. ožujka 2016.</w:t>
      </w:r>
      <w:r>
        <w:rPr>
          <w:b w:val="false"/>
        </w:rPr>
        <w:t xml:space="preserve"> donio je</w:t>
      </w:r>
    </w:p>
    <w:p w:rsidRDefault="009D59F5" w:rsidP="009D59F5" w:rsidR="009D59F5">
      <w:pPr>
        <w:pStyle w:val="SudNaziv"/>
        <w:jc w:val="both"/>
        <w:rPr>
          <w:b w:val="false"/>
        </w:rPr>
      </w:pPr>
    </w:p>
    <w:p w:rsidRDefault="009D59F5" w:rsidP="009D59F5" w:rsidR="009D59F5">
      <w:pPr>
        <w:pStyle w:val="SudNaziv"/>
        <w:jc w:val="center"/>
        <w:rPr>
          <w:b w:val="false"/>
        </w:rPr>
      </w:pPr>
      <w:r>
        <w:rPr>
          <w:b w:val="false"/>
        </w:rPr>
        <w:t>Z A K L J U Č A K</w:t>
      </w:r>
    </w:p>
    <w:p w:rsidRDefault="009D59F5" w:rsidP="009D59F5" w:rsidR="009D59F5">
      <w:pPr>
        <w:pStyle w:val="SudNaziv"/>
        <w:jc w:val="center"/>
        <w:rPr>
          <w:b w:val="false"/>
        </w:rPr>
      </w:pPr>
    </w:p>
    <w:p w:rsidRDefault="009D59F5" w:rsidP="009D59F5" w:rsidR="009D59F5">
      <w:pPr>
        <w:spacing w:after="0"/>
        <w:jc w:val="both"/>
      </w:pPr>
      <w:r>
        <w:rPr>
          <w:b/>
        </w:rPr>
        <w:tab/>
      </w:r>
      <w:r>
        <w:t>I</w:t>
      </w:r>
      <w:r w:rsidR="0012713B">
        <w:t>.</w:t>
      </w:r>
      <w:r>
        <w:t xml:space="preserve"> Nalaže se odgovornoj osobi dužnika </w:t>
      </w:r>
      <w:r w:rsidRPr="009D59F5">
        <w:rPr>
          <w:noProof/>
        </w:rPr>
        <w:t>AUTO TOMISLAV d.o.o., OIB 08214873915, Varaždin, Eugena Kumičića 62</w:t>
      </w:r>
      <w:r>
        <w:t>, da sukladno članku 17. Stečajnog zakona ("Narodne novine" broj 71/15, u daljnjem tekstu SZ) u roku od 15 dana od dana primitka ovog zaključka, dostavi popis imovine i obveza dužnika koji se sastoji od naznake:</w:t>
      </w:r>
    </w:p>
    <w:p w:rsidRDefault="009D59F5" w:rsidP="009D59F5" w:rsidR="009D59F5">
      <w:pPr>
        <w:spacing w:after="0"/>
        <w:jc w:val="both"/>
      </w:pPr>
    </w:p>
    <w:p w:rsidRDefault="009D59F5" w:rsidP="009D59F5" w:rsidR="009D59F5">
      <w:pPr>
        <w:spacing w:after="0"/>
        <w:ind w:hanging="340" w:left="1049"/>
        <w:jc w:val="both"/>
      </w:pPr>
      <w:r>
        <w:t>1. nekretnina i pokretnina dužnika</w:t>
      </w:r>
    </w:p>
    <w:p w:rsidRDefault="009D59F5" w:rsidP="009D59F5" w:rsidR="009D59F5">
      <w:pPr>
        <w:spacing w:after="0"/>
        <w:ind w:hanging="340" w:left="1049"/>
        <w:jc w:val="both"/>
      </w:pPr>
      <w:r>
        <w:t>2. imovinskih prava dužnika na tuđim stvarima</w:t>
      </w:r>
    </w:p>
    <w:p w:rsidRDefault="009D59F5" w:rsidP="009D59F5" w:rsidR="009D59F5">
      <w:pPr>
        <w:spacing w:after="0"/>
        <w:ind w:hanging="340" w:left="1049"/>
        <w:jc w:val="both"/>
      </w:pPr>
      <w:r>
        <w:t>3. novčanih i nenovčanih tražbina dužnika</w:t>
      </w:r>
    </w:p>
    <w:p w:rsidRDefault="009D59F5" w:rsidP="009D59F5" w:rsidR="009D59F5">
      <w:pPr>
        <w:spacing w:after="0"/>
        <w:ind w:hanging="340" w:left="1049"/>
        <w:jc w:val="both"/>
      </w:pPr>
      <w:r>
        <w:t>4. drugih prava koja čine imovinu dužnika</w:t>
      </w:r>
    </w:p>
    <w:p w:rsidRDefault="009D59F5" w:rsidP="009D59F5" w:rsidR="009D59F5">
      <w:pPr>
        <w:spacing w:after="0"/>
        <w:ind w:hanging="340" w:left="1049"/>
        <w:jc w:val="both"/>
      </w:pPr>
      <w:r>
        <w:t>5. novčanih sredstava na računima</w:t>
      </w:r>
    </w:p>
    <w:p w:rsidRDefault="009D59F5" w:rsidP="009D59F5" w:rsidR="009D59F5">
      <w:pPr>
        <w:spacing w:after="0"/>
        <w:ind w:hanging="340" w:left="1049"/>
        <w:jc w:val="both"/>
      </w:pPr>
      <w:r>
        <w:t>6. druge imovine dužnika</w:t>
      </w:r>
    </w:p>
    <w:p w:rsidRDefault="009D59F5" w:rsidP="009D59F5" w:rsidR="009D59F5">
      <w:pPr>
        <w:spacing w:after="0"/>
        <w:ind w:hanging="340" w:left="1049"/>
        <w:jc w:val="both"/>
      </w:pPr>
      <w:r>
        <w:t>7. obveza dužnika unesenih u njegove poslovne knjige</w:t>
      </w:r>
    </w:p>
    <w:p w:rsidRDefault="009D59F5" w:rsidP="009D59F5" w:rsidR="009D59F5">
      <w:pPr>
        <w:spacing w:after="0"/>
        <w:ind w:hanging="340" w:left="1049"/>
        <w:jc w:val="both"/>
      </w:pPr>
      <w:r>
        <w:t>8. drugih novčanih i nenovčanih obveza dužnika</w:t>
      </w:r>
    </w:p>
    <w:p w:rsidRDefault="009D59F5" w:rsidP="009D59F5" w:rsidR="009D59F5">
      <w:pPr>
        <w:spacing w:after="0"/>
        <w:ind w:hanging="340" w:left="1049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9D59F5" w:rsidP="009D59F5" w:rsidR="009D59F5">
      <w:pPr>
        <w:spacing w:after="0"/>
        <w:ind w:hanging="340" w:left="1049"/>
        <w:jc w:val="both"/>
      </w:pPr>
      <w:r>
        <w:t>10. izlučnih prava</w:t>
      </w:r>
    </w:p>
    <w:p w:rsidRDefault="009D59F5" w:rsidP="009D59F5" w:rsidR="009D59F5">
      <w:pPr>
        <w:spacing w:after="0"/>
        <w:ind w:hanging="340" w:left="1049"/>
        <w:jc w:val="both"/>
      </w:pPr>
      <w:r>
        <w:t>11. prosječnih mjesečnih troškova redovnoga poslovanja dužnika u posljednjih godinu dana</w:t>
      </w:r>
    </w:p>
    <w:p w:rsidRDefault="009D59F5" w:rsidP="009D59F5" w:rsidR="009D59F5">
      <w:pPr>
        <w:spacing w:after="0"/>
        <w:ind w:hanging="340" w:left="1049"/>
        <w:jc w:val="both"/>
      </w:pPr>
      <w:r>
        <w:t>12. postupaka pred sudovima ili javnopravnim tijelima u kojima je dužnik stranka i visinu ili opis tražbine koja je predmet postupka.</w:t>
      </w:r>
    </w:p>
    <w:p w:rsidRDefault="009D59F5" w:rsidP="009D59F5" w:rsidR="009D59F5">
      <w:pPr>
        <w:spacing w:after="0"/>
        <w:jc w:val="both"/>
      </w:pPr>
    </w:p>
    <w:p w:rsidRDefault="009D59F5" w:rsidP="009D59F5" w:rsidR="009D59F5">
      <w:pPr>
        <w:spacing w:after="0"/>
        <w:jc w:val="both"/>
      </w:pPr>
      <w:r>
        <w:tab/>
        <w:t>II</w:t>
      </w:r>
      <w:r w:rsidR="0012713B">
        <w:t>.</w:t>
      </w:r>
      <w:r>
        <w:t xml:space="preserve">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9D59F5" w:rsidP="009D59F5" w:rsidR="009D59F5">
      <w:pPr>
        <w:spacing w:after="0"/>
        <w:jc w:val="both"/>
      </w:pPr>
    </w:p>
    <w:p w:rsidRDefault="009D59F5" w:rsidP="009D59F5" w:rsidR="009D59F5">
      <w:pPr>
        <w:spacing w:after="0"/>
        <w:jc w:val="both"/>
      </w:pPr>
      <w:r>
        <w:tab/>
        <w:t>III</w:t>
      </w:r>
      <w:r w:rsidR="0012713B">
        <w:t>.</w:t>
      </w:r>
      <w:r>
        <w:t xml:space="preserve"> Upozorava se odgovorna osoba dužnika, Robert Horvatić, OIB 28905677314, iz </w:t>
      </w:r>
      <w:proofErr w:type="spellStart"/>
      <w:r>
        <w:t>Varžadina</w:t>
      </w:r>
      <w:proofErr w:type="spellEnd"/>
      <w:r>
        <w:t>, Eugena Kumičića 62,  da za davanje neistinitoga ili nepotpunoga popisa imovine i obveza, odgovara kao za davanje lažnoga iskaza u postupku pred sudom.</w:t>
      </w:r>
    </w:p>
    <w:p w:rsidRDefault="009D59F5" w:rsidP="009D59F5" w:rsidR="009D59F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9D59F5" w:rsidP="009D59F5" w:rsidR="009D59F5">
      <w:pPr>
        <w:spacing w:after="0"/>
        <w:jc w:val="center"/>
        <w:rPr>
          <w:rFonts w:eastAsia="Times New Roman"/>
          <w:lang w:eastAsia="hr-HR"/>
        </w:rPr>
      </w:pPr>
    </w:p>
    <w:p w:rsidRDefault="009D59F5" w:rsidP="009D59F5" w:rsidR="009D59F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9D59F5" w:rsidP="009D59F5" w:rsidR="009D59F5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9D59F5" w:rsidP="009D59F5" w:rsidR="009D59F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Financijska agencija je dana 17. rujna 2015. podnijela zahtjev za pokretanje skraćenog stečajnog postupka nad dužnikom navedenim u izreci, pa kako su za to bile ispunjene pretpostavke iz čl. 428. Stečajnog zakona (''Narodne novine'' broj 71/15 - dalje SZ-a), sud je, </w:t>
      </w:r>
      <w:r>
        <w:rPr>
          <w:rFonts w:eastAsia="Times New Roman"/>
          <w:lang w:eastAsia="hr-HR"/>
        </w:rPr>
        <w:lastRenderedPageBreak/>
        <w:t xml:space="preserve">primjenom čl. 430. i 431. SZ-a objavio oglas na e-Oglasnoj ploči suda, u kojem je zatražio od osobe ovlaštene za zastupanje da u roku od 15 dana podnese sudu javnobilježnički ovjerovljeni </w:t>
      </w:r>
      <w:proofErr w:type="spellStart"/>
      <w:r>
        <w:rPr>
          <w:rFonts w:eastAsia="Times New Roman"/>
          <w:lang w:eastAsia="hr-HR"/>
        </w:rPr>
        <w:t>prokazni</w:t>
      </w:r>
      <w:proofErr w:type="spellEnd"/>
      <w:r>
        <w:rPr>
          <w:rFonts w:eastAsia="Times New Roman"/>
          <w:lang w:eastAsia="hr-HR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9D59F5" w:rsidP="009D59F5" w:rsidR="009D59F5">
      <w:pPr>
        <w:spacing w:after="0"/>
        <w:jc w:val="both"/>
        <w:rPr>
          <w:rFonts w:eastAsia="Times New Roman"/>
          <w:lang w:eastAsia="hr-HR"/>
        </w:rPr>
      </w:pPr>
    </w:p>
    <w:p w:rsidRDefault="009D59F5" w:rsidP="009D59F5" w:rsidR="009D59F5" w:rsidRPr="009D59F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  <w:r w:rsidRPr="009D59F5">
        <w:rPr>
          <w:rFonts w:eastAsia="Times New Roman"/>
          <w:lang w:eastAsia="hr-HR"/>
        </w:rPr>
        <w:t xml:space="preserve">Budući da je </w:t>
      </w:r>
      <w:proofErr w:type="spellStart"/>
      <w:r w:rsidRPr="009D59F5">
        <w:rPr>
          <w:rFonts w:eastAsia="Times New Roman"/>
          <w:lang w:eastAsia="hr-HR"/>
        </w:rPr>
        <w:t>predlagateljica</w:t>
      </w:r>
      <w:proofErr w:type="spellEnd"/>
      <w:r w:rsidRPr="009D59F5">
        <w:rPr>
          <w:rFonts w:eastAsia="Times New Roman"/>
          <w:lang w:eastAsia="hr-HR"/>
        </w:rPr>
        <w:t xml:space="preserve"> Silvija Pavičić u određenom roku predložila otvaranje stečajnoga postupka, sud je primjenom čl. 433. SZ-a rješenjem ovog suda poslovni broj 2 St-170/2015-7 od 10. prosinca 2015. obustavio skraćeni stečajni postupak.</w:t>
      </w:r>
    </w:p>
    <w:p w:rsidRDefault="009D59F5" w:rsidP="009D59F5" w:rsidR="009D59F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9D59F5" w:rsidP="009D59F5" w:rsidR="009D59F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1., 2. i 3. SZ-a, odlučio kao u izreci ovog zaključka.</w:t>
      </w:r>
    </w:p>
    <w:p w:rsidRDefault="009D59F5" w:rsidP="009D59F5" w:rsidR="009D59F5">
      <w:pPr>
        <w:spacing w:after="0"/>
        <w:jc w:val="both"/>
        <w:rPr>
          <w:rFonts w:eastAsia="Times New Roman"/>
          <w:lang w:eastAsia="hr-HR"/>
        </w:rPr>
      </w:pPr>
    </w:p>
    <w:p w:rsidRDefault="009D59F5" w:rsidP="009D59F5" w:rsidR="009D59F5">
      <w:pPr>
        <w:spacing w:after="0"/>
        <w:jc w:val="both"/>
        <w:rPr>
          <w:rFonts w:eastAsia="Times New Roman"/>
          <w:lang w:eastAsia="hr-HR"/>
        </w:rPr>
      </w:pPr>
    </w:p>
    <w:p w:rsidRDefault="009D59F5" w:rsidP="009D59F5" w:rsidR="009D59F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 11. ožujka 2016.</w:t>
      </w:r>
    </w:p>
    <w:p w:rsidRDefault="009D59F5" w:rsidP="009D59F5" w:rsidR="009D59F5">
      <w:pPr>
        <w:spacing w:after="0"/>
        <w:jc w:val="center"/>
        <w:rPr>
          <w:rFonts w:eastAsia="Times New Roman"/>
          <w:lang w:eastAsia="hr-HR"/>
        </w:rPr>
      </w:pPr>
    </w:p>
    <w:p w:rsidRDefault="009D59F5" w:rsidP="009D59F5" w:rsidR="009D59F5">
      <w:pPr>
        <w:spacing w:after="0"/>
        <w:jc w:val="center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C51AD8" w:rsidR="009D59F5">
        <w:tc>
          <w:tcPr>
            <w:tcW w:type="dxa" w:w="4928"/>
          </w:tcPr>
          <w:p w:rsidRDefault="009D59F5" w:rsidP="00C51AD8" w:rsidR="009D59F5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9D59F5" w:rsidP="00C51AD8" w:rsidR="009D59F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Sutkinja</w:t>
            </w:r>
          </w:p>
          <w:p w:rsidRDefault="009D59F5" w:rsidP="00C51AD8" w:rsidR="009D59F5">
            <w:pPr>
              <w:spacing w:after="0"/>
              <w:jc w:val="center"/>
              <w:rPr>
                <w:lang w:eastAsia="hr-HR"/>
              </w:rPr>
            </w:pPr>
          </w:p>
          <w:p w:rsidRDefault="009D59F5" w:rsidP="00C51AD8" w:rsidR="009D59F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Melita Poljanec-Bubaš</w:t>
            </w:r>
            <w:r w:rsidR="00F94954">
              <w:rPr>
                <w:lang w:eastAsia="hr-HR"/>
              </w:rPr>
              <w:t xml:space="preserve">, v. r. </w:t>
            </w:r>
          </w:p>
          <w:p w:rsidRDefault="009D59F5" w:rsidP="00C51AD8" w:rsidR="009D59F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</w:tr>
    </w:tbl>
    <w:p w:rsidRDefault="00C610B9" w:rsidP="009D59F5" w:rsidR="00C610B9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9D59F5" w:rsidP="00C610B9" w:rsidR="009D59F5">
      <w:pPr>
        <w:spacing w:after="0"/>
        <w:jc w:val="both"/>
      </w:pPr>
      <w:r>
        <w:t>Uputa o pravnom lijeku:</w:t>
      </w:r>
    </w:p>
    <w:p w:rsidRDefault="009D59F5" w:rsidP="009D59F5" w:rsidR="009D59F5">
      <w:pPr>
        <w:spacing w:after="0"/>
        <w:jc w:val="both"/>
      </w:pPr>
      <w:r>
        <w:t>Protiv ovoga zaključka žalba nije dopuštena (čl. 19. st. 7. SZ-a).</w:t>
      </w:r>
    </w:p>
    <w:p w:rsidRDefault="009D59F5" w:rsidP="009D59F5" w:rsidR="009D59F5">
      <w:pPr>
        <w:spacing w:after="0"/>
        <w:jc w:val="both"/>
      </w:pPr>
    </w:p>
    <w:p w:rsidRDefault="00C610B9" w:rsidP="009D59F5" w:rsidR="00C610B9">
      <w:pPr>
        <w:spacing w:after="0"/>
        <w:jc w:val="both"/>
      </w:pPr>
    </w:p>
    <w:p w:rsidRDefault="009D59F5" w:rsidP="009D59F5" w:rsidR="009D59F5">
      <w:pPr>
        <w:spacing w:after="0"/>
        <w:jc w:val="both"/>
      </w:pPr>
      <w:r>
        <w:t>DNA:</w:t>
      </w:r>
    </w:p>
    <w:p w:rsidRDefault="009D59F5" w:rsidP="009D59F5" w:rsidR="009D59F5">
      <w:pPr>
        <w:pStyle w:val="Odlomakpopisa"/>
        <w:numPr>
          <w:ilvl w:val="0"/>
          <w:numId w:val="49"/>
        </w:numPr>
        <w:spacing w:after="0"/>
      </w:pPr>
      <w:r>
        <w:t>direktor dužnika Robert Horvatić, Eugena Kumičića 62, 42000 Varaždin</w:t>
      </w:r>
    </w:p>
    <w:p w:rsidRDefault="009D59F5" w:rsidP="009D59F5" w:rsidR="009D59F5">
      <w:pPr>
        <w:pStyle w:val="Odlomakpopisa"/>
        <w:numPr>
          <w:ilvl w:val="0"/>
          <w:numId w:val="49"/>
        </w:numPr>
        <w:spacing w:after="0"/>
      </w:pPr>
      <w:r>
        <w:t>e-Oglasna ploča suda</w:t>
      </w:r>
    </w:p>
    <w:p w:rsidRDefault="009D59F5" w:rsidP="009D59F5" w:rsidR="009D59F5" w:rsidRPr="009D59F5">
      <w:pPr>
        <w:pStyle w:val="ListaeSPIS"/>
        <w:numPr>
          <w:ilvl w:val="0"/>
          <w:numId w:val="0"/>
        </w:numPr>
        <w:ind w:left="624"/>
      </w:pPr>
    </w:p>
    <w:p w:rsidRDefault="009D59F5" w:rsidP="009D59F5" w:rsidR="009D59F5" w:rsidRPr="009D59F5">
      <w:pPr>
        <w:pStyle w:val="SudNaziv"/>
        <w:jc w:val="both"/>
      </w:pPr>
    </w:p>
    <w:p w:rsidRDefault="0059079A" w:rsidP="009D59F5" w:rsidR="0059079A">
      <w:pPr>
        <w:pStyle w:val="SudNaziv"/>
        <w:jc w:val="both"/>
        <w:rPr>
          <w:b w:val="false"/>
        </w:rPr>
      </w:pPr>
    </w:p>
    <w:sectPr w:rsidSect="00F94954" w:rsidR="0059079A">
      <w:head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18C" w:rsidP="00537B78" w:rsidR="00AB418C">
      <w:r>
        <w:separator/>
      </w:r>
    </w:p>
  </w:endnote>
  <w:endnote w:id="0" w:type="continuationSeparator">
    <w:p w:rsidRDefault="00AB418C" w:rsidP="00537B78" w:rsidR="00AB4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18C" w:rsidP="00537B78" w:rsidR="00AB418C">
      <w:r>
        <w:separator/>
      </w:r>
    </w:p>
  </w:footnote>
  <w:footnote w:id="0" w:type="continuationSeparator">
    <w:p w:rsidRDefault="00AB418C" w:rsidP="00537B78" w:rsidR="00AB41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P="009D59F5" w:rsidR="009D59F5">
    <w:pPr>
      <w:pStyle w:val="Zaglavlje"/>
      <w:spacing w:after="0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9D59F5">
      <w:rPr>
        <w:rStyle w:val="PozadinaSvijetloCrvena"/>
        <w:shd w:fill="auto" w:color="auto" w:val="clear"/>
      </w:rPr>
      <w:t>ST-208/16-4</w:t>
    </w:r>
  </w:p>
  <w:p w:rsidRDefault="009D59F5" w:rsidP="009D59F5" w:rsidR="008333A9">
    <w:pPr>
      <w:pStyle w:val="Zaglavlje"/>
      <w:spacing w:after="0"/>
      <w:jc w:val="center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>2</w:t>
    </w:r>
  </w:p>
  <w:p w:rsidRDefault="008F0063" w:rsidP="009D59F5" w:rsidR="008F0063">
    <w:pPr>
      <w:pStyle w:val="Zaglavlje"/>
      <w:spacing w:after="0"/>
      <w:jc w:val="center"/>
      <w:rPr>
        <w:rStyle w:val="PozadinaSvijetloCrvena"/>
        <w:shd w:fill="auto" w:color="auto" w:val="clear"/>
      </w:rPr>
    </w:pPr>
  </w:p>
  <w:p w:rsidRDefault="009D59F5" w:rsidP="009D59F5" w:rsidR="009D59F5">
    <w:pPr>
      <w:pStyle w:val="Zaglavlje"/>
      <w:spacing w:after="0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59F5" w:rsidR="00373F06">
    <w:pPr>
      <w:pStyle w:val="Zaglavlje"/>
    </w:pPr>
    <w:r>
      <w:t>Poslovni broj: ST-208/16-4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692E1C"/>
    <w:multiLevelType w:val="hybridMultilevel"/>
    <w:tmpl w:val="646E6A5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551792"/>
    <w:multiLevelType w:val="hybridMultilevel"/>
    <w:tmpl w:val="EC7612E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8AC4A32"/>
    <w:multiLevelType w:val="hybridMultilevel"/>
    <w:tmpl w:val="40080106"/>
    <w:lvl w:tplc="88B04C1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39"/>
  </w:num>
  <w:num w:numId="49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13B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063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9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18C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10B9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495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TOMISLAV d.o.o. za trgovinu i usluge</izvorni_sadrzaj>
    <derivirana_varijabla naziv="DomainObject.Predmet.ProtustrankaFormated_1">  AUTO TOMISLAV d.o.o. za trgovinu i usluge</derivirana_varijabla>
  </DomainObject.Predmet.ProtustrankaFormated>
  <DomainObject.Predmet.ProtustrankaFormatedOIB>
    <izvorni_sadrzaj>  AUTO TOMISLAV d.o.o. za trgovinu i usluge, OIB 08214873915</izvorni_sadrzaj>
    <derivirana_varijabla naziv="DomainObject.Predmet.ProtustrankaFormatedOIB_1">  AUTO TOMISLAV d.o.o. za trgovinu i usluge, OIB 08214873915</derivirana_varijabla>
  </DomainObject.Predmet.ProtustrankaFormatedOIB>
  <DomainObject.Predmet.ProtustrankaFormatedWithAdress>
    <izvorni_sadrzaj> AUTO TOMISLAV d.o.o. za trgovinu i usluge, Eugena Kumičića 62, 42000 Varaždin</izvorni_sadrzaj>
    <derivirana_varijabla naziv="DomainObject.Predmet.ProtustrankaFormatedWithAdress_1"> AUTO TOMISLAV d.o.o. za trgovinu i usluge, Eugena Kumičića 62, 42000 Varaždin</derivirana_varijabla>
  </DomainObject.Predmet.ProtustrankaFormatedWithAdress>
  <DomainObject.Predmet.ProtustrankaFormatedWithAdressOIB>
    <izvorni_sadrzaj> AUTO TOMISLAV d.o.o. za trgovinu i usluge, OIB 08214873915, Eugena Kumičića 62, 42000 Varaždin</izvorni_sadrzaj>
    <derivirana_varijabla naziv="DomainObject.Predmet.ProtustrankaFormatedWithAdressOIB_1"> AUTO TOMISLAV d.o.o. za trgovinu i usluge, OIB 08214873915, Eugena Kumičića 62, 42000 Varaždin</derivirana_varijabla>
  </DomainObject.Predmet.ProtustrankaFormatedWithAdressOIB>
  <DomainObject.Predmet.ProtustrankaWithAdress>
    <izvorni_sadrzaj>AUTO TOMISLAV d.o.o. za trgovinu i usluge Eugena Kumičića 62, 42000 Varaždin</izvorni_sadrzaj>
    <derivirana_varijabla naziv="DomainObject.Predmet.ProtustrankaWithAdress_1">AUTO TOMISLAV d.o.o. za trgovinu i usluge Eugena Kumičića 62, 42000 Varaždin</derivirana_varijabla>
  </DomainObject.Predmet.ProtustrankaWithAdress>
  <DomainObject.Predmet.ProtustrankaWithAdressOIB>
    <izvorni_sadrzaj>AUTO TOMISLAV d.o.o. za trgovinu i usluge, OIB 08214873915, Eugena Kumičića 62, 42000 Varaždin</izvorni_sadrzaj>
    <derivirana_varijabla naziv="DomainObject.Predmet.ProtustrankaWithAdressOIB_1">AUTO TOMISLAV d.o.o. za trgovinu i usluge, OIB 08214873915, Eugena Kumičića 62, 42000 Varaždin</derivirana_varijabla>
  </DomainObject.Predmet.ProtustrankaWithAdressOIB>
  <DomainObject.Predmet.ProtustrankaNazivFormated>
    <izvorni_sadrzaj>AUTO TOMISLAV d.o.o. za trgovinu i usluge</izvorni_sadrzaj>
    <derivirana_varijabla naziv="DomainObject.Predmet.ProtustrankaNazivFormated_1">AUTO TOMISLAV d.o.o. za trgovinu i usluge</derivirana_varijabla>
  </DomainObject.Predmet.ProtustrankaNazivFormated>
  <DomainObject.Predmet.ProtustrankaNazivFormatedOIB>
    <izvorni_sadrzaj>AUTO TOMISLAV d.o.o. za trgovinu i usluge, OIB 08214873915</izvorni_sadrzaj>
    <derivirana_varijabla naziv="DomainObject.Predmet.ProtustrankaNazivFormatedOIB_1">AUTO TOMISLAV d.o.o. za trgovinu i usluge, OIB 08214873915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Silvija Pavičić</izvorni_sadrzaj>
    <derivirana_varijabla naziv="DomainObject.Predmet.StrankaFormated_1">  Silvija Pavičić</derivirana_varijabla>
  </DomainObject.Predmet.StrankaFormated>
  <DomainObject.Predmet.StrankaFormatedOIB>
    <izvorni_sadrzaj>  Silvija Pavičić, OIB 35753440734</izvorni_sadrzaj>
    <derivirana_varijabla naziv="DomainObject.Predmet.StrankaFormatedOIB_1">  Silvija Pavičić, OIB 35753440734</derivirana_varijabla>
  </DomainObject.Predmet.StrankaFormatedOIB>
  <DomainObject.Predmet.StrankaFormatedWithAdress>
    <izvorni_sadrzaj> Silvija Pavičić, Taborište 35, 44250 Taborište</izvorni_sadrzaj>
    <derivirana_varijabla naziv="DomainObject.Predmet.StrankaFormatedWithAdress_1"> Silvija Pavičić, Taborište 35, 44250 Taborište</derivirana_varijabla>
  </DomainObject.Predmet.StrankaFormatedWithAdress>
  <DomainObject.Predmet.StrankaFormatedWithAdressOIB>
    <izvorni_sadrzaj> Silvija Pavičić, OIB 35753440734, Taborište 35, 44250 Taborište</izvorni_sadrzaj>
    <derivirana_varijabla naziv="DomainObject.Predmet.StrankaFormatedWithAdressOIB_1"> Silvija Pavičić, OIB 35753440734, Taborište 35, 44250 Taborište</derivirana_varijabla>
  </DomainObject.Predmet.StrankaFormatedWithAdressOIB>
  <DomainObject.Predmet.StrankaWithAdress>
    <izvorni_sadrzaj>Silvija Pavičić Taborište 35,44250 Taborište</izvorni_sadrzaj>
    <derivirana_varijabla naziv="DomainObject.Predmet.StrankaWithAdress_1">Silvija Pavičić Taborište 35,44250 Taborište</derivirana_varijabla>
  </DomainObject.Predmet.StrankaWithAdress>
  <DomainObject.Predmet.StrankaWithAdressOIB>
    <izvorni_sadrzaj>Silvija Pavičić, OIB 35753440734, Taborište 35,44250 Taborište</izvorni_sadrzaj>
    <derivirana_varijabla naziv="DomainObject.Predmet.StrankaWithAdressOIB_1">Silvija Pavičić, OIB 35753440734, Taborište 35,44250 Taborište</derivirana_varijabla>
  </DomainObject.Predmet.StrankaWithAdressOIB>
  <DomainObject.Predmet.StrankaNazivFormated>
    <izvorni_sadrzaj>Silvija Pavičić</izvorni_sadrzaj>
    <derivirana_varijabla naziv="DomainObject.Predmet.StrankaNazivFormated_1">Silvija Pavičić</derivirana_varijabla>
  </DomainObject.Predmet.StrankaNazivFormated>
  <DomainObject.Predmet.StrankaNazivFormatedOIB>
    <izvorni_sadrzaj>Silvija Pavičić, OIB 35753440734</izvorni_sadrzaj>
    <derivirana_varijabla naziv="DomainObject.Predmet.StrankaNazivFormatedOIB_1">Silvija Pavičić, OIB 35753440734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Silvija Pavičić</item>
    </izvorni_sadrzaj>
    <derivirana_varijabla naziv="DomainObject.Predmet.StrankaListFormated_1">
      <item>Silvija Pavičić</item>
    </derivirana_varijabla>
  </DomainObject.Predmet.StrankaListFormated>
  <DomainObject.Predmet.StrankaListFormatedOIB>
    <izvorni_sadrzaj>
      <item>Silvija Pavičić, OIB 35753440734</item>
    </izvorni_sadrzaj>
    <derivirana_varijabla naziv="DomainObject.Predmet.StrankaListFormatedOIB_1">
      <item>Silvija Pavičić, OIB 35753440734</item>
    </derivirana_varijabla>
  </DomainObject.Predmet.StrankaListFormatedOIB>
  <DomainObject.Predmet.StrankaListFormatedWithAdress>
    <izvorni_sadrzaj>
      <item>Silvija Pavičić, Taborište 35, 44250 Taborište</item>
    </izvorni_sadrzaj>
    <derivirana_varijabla naziv="DomainObject.Predmet.StrankaListFormatedWithAdress_1">
      <item>Silvija Pavičić, Taborište 35, 44250 Taborište</item>
    </derivirana_varijabla>
  </DomainObject.Predmet.StrankaListFormatedWithAdress>
  <DomainObject.Predmet.StrankaListFormatedWithAdressOIB>
    <izvorni_sadrzaj>
      <item>Silvija Pavičić, OIB 35753440734, Taborište 35, 44250 Taborište</item>
    </izvorni_sadrzaj>
    <derivirana_varijabla naziv="DomainObject.Predmet.StrankaListFormatedWithAdressOIB_1">
      <item>Silvija Pavičić, OIB 35753440734, Taborište 35, 44250 Taborište</item>
    </derivirana_varijabla>
  </DomainObject.Predmet.StrankaListFormatedWithAdressOIB>
  <DomainObject.Predmet.StrankaListNazivFormated>
    <izvorni_sadrzaj>
      <item>Silvija Pavičić</item>
    </izvorni_sadrzaj>
    <derivirana_varijabla naziv="DomainObject.Predmet.StrankaListNazivFormated_1">
      <item>Silvija Pavičić</item>
    </derivirana_varijabla>
  </DomainObject.Predmet.StrankaListNazivFormated>
  <DomainObject.Predmet.StrankaListNazivFormatedOIB>
    <izvorni_sadrzaj>
      <item>Silvija Pavičić, OIB 35753440734</item>
    </izvorni_sadrzaj>
    <derivirana_varijabla naziv="DomainObject.Predmet.StrankaListNazivFormatedOIB_1">
      <item>Silvija Pavičić, OIB 35753440734</item>
    </derivirana_varijabla>
  </DomainObject.Predmet.StrankaListNazivFormatedOIB>
  <DomainObject.Predmet.ProtuStrankaListFormated>
    <izvorni_sadrzaj>
      <item>AUTO TOMISLAV d.o.o. za trgovinu i usluge</item>
    </izvorni_sadrzaj>
    <derivirana_varijabla naziv="DomainObject.Predmet.ProtuStrankaListFormated_1">
      <item>AUTO TOMISLAV d.o.o. za trgovinu i usluge</item>
    </derivirana_varijabla>
  </DomainObject.Predmet.ProtuStrankaListFormated>
  <DomainObject.Predmet.ProtuStrankaListFormatedOIB>
    <izvorni_sadrzaj>
      <item>AUTO TOMISLAV d.o.o. za trgovinu i usluge, OIB 08214873915</item>
    </izvorni_sadrzaj>
    <derivirana_varijabla naziv="DomainObject.Predmet.ProtuStrankaListFormatedOIB_1">
      <item>AUTO TOMISLAV d.o.o. za trgovinu i usluge, OIB 08214873915</item>
    </derivirana_varijabla>
  </DomainObject.Predmet.ProtuStrankaListFormatedOIB>
  <DomainObject.Predmet.ProtuStrankaListFormatedWithAdress>
    <izvorni_sadrzaj>
      <item>AUTO TOMISLAV d.o.o. za trgovinu i usluge, Eugena Kumičića 62, 42000 Varaždin</item>
    </izvorni_sadrzaj>
    <derivirana_varijabla naziv="DomainObject.Predmet.ProtuStrankaListFormatedWithAdress_1">
      <item>AUTO TOMISLAV d.o.o. za trgovinu i usluge, Eugena Kumičića 62, 42000 Varaždin</item>
    </derivirana_varijabla>
  </DomainObject.Predmet.ProtuStrankaListFormatedWithAdress>
  <DomainObject.Predmet.ProtuStrankaListFormatedWithAdressOIB>
    <izvorni_sadrzaj>
      <item>AUTO TOMISLAV d.o.o. za trgovinu i usluge, OIB 08214873915, Eugena Kumičića 62, 42000 Varaždin</item>
    </izvorni_sadrzaj>
    <derivirana_varijabla naziv="DomainObject.Predmet.ProtuStrankaListFormatedWithAdressOIB_1">
      <item>AUTO TOMISLAV d.o.o. za trgovinu i usluge, OIB 08214873915, Eugena Kumičića 62, 42000 Varaždin</item>
    </derivirana_varijabla>
  </DomainObject.Predmet.ProtuStrankaListFormatedWithAdressOIB>
  <DomainObject.Predmet.ProtuStrankaListNazivFormated>
    <izvorni_sadrzaj>
      <item>AUTO TOMISLAV d.o.o. za trgovinu i usluge</item>
    </izvorni_sadrzaj>
    <derivirana_varijabla naziv="DomainObject.Predmet.ProtuStrankaListNazivFormated_1">
      <item>AUTO TOMISLAV d.o.o. za trgovinu i usluge</item>
    </derivirana_varijabla>
  </DomainObject.Predmet.ProtuStrankaListNazivFormated>
  <DomainObject.Predmet.ProtuStrankaListNazivFormatedOIB>
    <izvorni_sadrzaj>
      <item>AUTO TOMISLAV d.o.o. za trgovinu i usluge, OIB 08214873915</item>
    </izvorni_sadrzaj>
    <derivirana_varijabla naziv="DomainObject.Predmet.ProtuStrankaListNazivFormatedOIB_1">
      <item>AUTO TOMISLAV d.o.o. za trgovinu i usluge, OIB 08214873915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Silvija Pavičić</izvorni_sadrzaj>
    <derivirana_varijabla naziv="DomainObject.Predmet.StrankaIDrugi_1">Silvija Pavičić</derivirana_varijabla>
  </DomainObject.Predmet.StrankaIDrugi>
  <DomainObject.Predmet.ProtustrankaIDrugi>
    <izvorni_sadrzaj>AUTO TOMISLAV d.o.o. za trgovinu i usluge</izvorni_sadrzaj>
    <derivirana_varijabla naziv="DomainObject.Predmet.ProtustrankaIDrugi_1">AUTO TOMISLAV d.o.o. za trgovinu i usluge</derivirana_varijabla>
  </DomainObject.Predmet.ProtustrankaIDrugi>
  <DomainObject.Predmet.StrankaIDrugiAdressOIB>
    <izvorni_sadrzaj>Silvija Pavičić, OIB 35753440734, Taborište 35, 44250 Taborište</izvorni_sadrzaj>
    <derivirana_varijabla naziv="DomainObject.Predmet.StrankaIDrugiAdressOIB_1">Silvija Pavičić, OIB 35753440734, Taborište 35, 44250 Taborište</derivirana_varijabla>
  </DomainObject.Predmet.StrankaIDrugiAdressOIB>
  <DomainObject.Predmet.ProtustrankaIDrugiAdressOIB>
    <izvorni_sadrzaj>AUTO TOMISLAV d.o.o. za trgovinu i usluge, OIB 08214873915, Eugena Kumičića 62, 42000 Varaždin</izvorni_sadrzaj>
    <derivirana_varijabla naziv="DomainObject.Predmet.ProtustrankaIDrugiAdressOIB_1">AUTO TOMISLAV d.o.o. za trgovinu i usluge, OIB 08214873915, Eugena Kumičića 62,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TOMISLAV d.o.o. za trgovinu i usluge</item>
      <item>Silvija Pavičić</item>
    </izvorni_sadrzaj>
    <derivirana_varijabla naziv="DomainObject.Predmet.SudioniciListNaziv_1">
      <item>AUTO TOMISLAV d.o.o. za trgovinu i usluge</item>
      <item>Silvija Pavičić</item>
    </derivirana_varijabla>
  </DomainObject.Predmet.SudioniciListNaziv>
  <DomainObject.Predmet.SudioniciListAdressOIB>
    <izvorni_sadrzaj>
      <item>AUTO TOMISLAV d.o.o. za trgovinu i usluge, OIB 08214873915, Eugena Kumičića 62,42000 Varaždin</item>
      <item>Silvija Pavičić, OIB 35753440734, Taborište 35,44250 Taborište</item>
    </izvorni_sadrzaj>
    <derivirana_varijabla naziv="DomainObject.Predmet.SudioniciListAdressOIB_1">
      <item>AUTO TOMISLAV d.o.o. za trgovinu i usluge, OIB 08214873915, Eugena Kumičića 62,42000 Varaždin</item>
      <item>Silvija Pavičić, OIB 35753440734, Taborište 35,44250 Taborište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11F62-A663-4EA8-AED9-DD12A54F1F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2655</properties:Characters>
  <properties:Lines>78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2016-03-16T12:20:00Z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2016-03-17T07:13:00Z</cp:lastPrinted>
  <dcterms:modified xmlns:xsi="http://www.w3.org/2001/XMLSchema-instance" xsi:type="dcterms:W3CDTF">2016-03-17T07:15:00Z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