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9b44" w14:paraId="db59b44" w:rsidRDefault="00FC36F4" w:rsidP="00FC36F4" w:rsidR="00FC36F4">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1.ST-382/2011</w:t>
      </w:r>
    </w:p>
    <w:p w:rsidRDefault="00FC36F4" w:rsidP="00FC36F4" w:rsidR="00FC36F4">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C36F4" w:rsidP="00FC36F4" w:rsidR="00FC36F4">
      <w:pPr>
        <w:pStyle w:val="Bezproreda"/>
        <w:rPr>
          <w:b/>
        </w:rPr>
      </w:pPr>
    </w:p>
    <w:p w:rsidRDefault="00FC36F4" w:rsidP="00FC36F4" w:rsidR="00FC36F4">
      <w:pPr>
        <w:pStyle w:val="Bezproreda"/>
        <w:rPr>
          <w:b/>
        </w:rPr>
      </w:pPr>
      <w:r>
        <w:rPr>
          <w:b/>
        </w:rPr>
        <w:t>REPUBLIKA HRVATSKA</w:t>
      </w:r>
      <w:r>
        <w:rPr>
          <w:b/>
        </w:rPr>
        <w:tab/>
      </w:r>
    </w:p>
    <w:p w:rsidRDefault="00FC36F4" w:rsidP="00FC36F4" w:rsidR="00FC36F4">
      <w:pPr>
        <w:pStyle w:val="Bezproreda"/>
        <w:rPr>
          <w:b/>
        </w:rPr>
      </w:pPr>
      <w:r>
        <w:rPr>
          <w:b/>
        </w:rPr>
        <w:t xml:space="preserve">TRGOVAČKI SUD U SPLITU  </w:t>
      </w:r>
    </w:p>
    <w:p w:rsidRDefault="00FC36F4" w:rsidP="00FC36F4" w:rsidR="00FC36F4">
      <w:pPr>
        <w:pStyle w:val="Bezproreda"/>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r>
    </w:p>
    <w:p w:rsidRDefault="00FC36F4" w:rsidP="00FC36F4" w:rsidR="00FC36F4">
      <w:pPr>
        <w:pStyle w:val="Bezproreda"/>
      </w:pPr>
    </w:p>
    <w:p w:rsidRDefault="009C27FE" w:rsidP="00FC36F4" w:rsidR="009C27FE">
      <w:pPr>
        <w:pStyle w:val="Bezproreda"/>
      </w:pPr>
    </w:p>
    <w:p w:rsidRDefault="00FC36F4" w:rsidP="00FC36F4" w:rsidR="00FC36F4">
      <w:pPr>
        <w:spacing w:after="0"/>
        <w:jc w:val="center"/>
        <w:rPr>
          <w:rFonts w:cs="Times New Roman" w:eastAsia="Times New Roman"/>
          <w:b/>
          <w:lang w:eastAsia="hr-HR"/>
        </w:rPr>
      </w:pPr>
      <w:r>
        <w:rPr>
          <w:rFonts w:cs="Times New Roman" w:eastAsia="Times New Roman"/>
          <w:b/>
          <w:lang w:eastAsia="hr-HR"/>
        </w:rPr>
        <w:t>Z A K L J U Č A K</w:t>
      </w:r>
    </w:p>
    <w:p w:rsidRDefault="00FC36F4" w:rsidP="00FC36F4" w:rsidR="00FC36F4">
      <w:pPr>
        <w:pStyle w:val="Bezproreda"/>
      </w:pPr>
    </w:p>
    <w:p w:rsidRDefault="00FC36F4" w:rsidP="00FC36F4" w:rsidR="00FC36F4"/>
    <w:p w:rsidRDefault="00FC36F4" w:rsidP="00FC36F4" w:rsidR="00FC36F4">
      <w:pPr>
        <w:pStyle w:val="Bezproreda"/>
      </w:pPr>
      <w:r>
        <w:tab/>
      </w:r>
      <w:r>
        <w:tab/>
        <w:t xml:space="preserve">Trgovački sud u Splitu, po sucu ovog suda Velimiru Vukoviću, kao stečajnom sucu,  u stečajnom postupku nad stečajnim dužnikom  AVANGARD d.o.o. –  u stečaju, Split, </w:t>
      </w:r>
      <w:proofErr w:type="spellStart"/>
      <w:r>
        <w:t>Smiljanićeva</w:t>
      </w:r>
      <w:proofErr w:type="spellEnd"/>
      <w:r>
        <w:t xml:space="preserve"> 2,   OIB:00512738352,  kojeg zastupa stečajni upravitelj Ivo </w:t>
      </w:r>
      <w:proofErr w:type="spellStart"/>
      <w:r>
        <w:t>Bućan</w:t>
      </w:r>
      <w:proofErr w:type="spellEnd"/>
      <w:r>
        <w:t xml:space="preserve">, Mravince, Don Petra </w:t>
      </w:r>
      <w:proofErr w:type="spellStart"/>
      <w:r>
        <w:t>Peroša</w:t>
      </w:r>
      <w:proofErr w:type="spellEnd"/>
      <w:r>
        <w:t xml:space="preserve"> 6, dana 16. veljače  2017. godine </w:t>
      </w:r>
    </w:p>
    <w:p w:rsidRDefault="00FC36F4" w:rsidP="00FC36F4" w:rsidR="00FC36F4">
      <w:pPr>
        <w:spacing w:after="0"/>
        <w:jc w:val="both"/>
        <w:rPr>
          <w:rFonts w:cs="Times New Roman" w:eastAsia="Times New Roman"/>
          <w:lang w:eastAsia="hr-HR"/>
        </w:rPr>
      </w:pPr>
    </w:p>
    <w:p w:rsidRDefault="00FC36F4" w:rsidP="00FC36F4" w:rsidR="00FC36F4">
      <w:pPr>
        <w:spacing w:after="0"/>
        <w:ind w:left="360"/>
        <w:jc w:val="center"/>
        <w:rPr>
          <w:rFonts w:cs="Times New Roman" w:eastAsia="Times New Roman"/>
          <w:lang w:eastAsia="hr-HR"/>
        </w:rPr>
      </w:pPr>
      <w:r>
        <w:rPr>
          <w:rFonts w:cs="Times New Roman" w:eastAsia="Times New Roman"/>
          <w:lang w:eastAsia="hr-HR"/>
        </w:rPr>
        <w:t>z a k l j u č i o    j e</w:t>
      </w:r>
    </w:p>
    <w:p w:rsidRDefault="00FC36F4" w:rsidP="00FC36F4" w:rsidR="00FC36F4">
      <w:pPr>
        <w:spacing w:after="0"/>
        <w:jc w:val="both"/>
        <w:rPr>
          <w:rFonts w:cs="Times New Roman" w:eastAsia="Times New Roman"/>
          <w:lang w:eastAsia="hr-HR"/>
        </w:rPr>
      </w:pPr>
    </w:p>
    <w:p w:rsidRDefault="00FC36F4" w:rsidP="00FC36F4" w:rsidR="00FC36F4">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1.</w:t>
      </w:r>
      <w:r>
        <w:rPr>
          <w:rFonts w:cs="Times New Roman" w:eastAsia="Times New Roman"/>
          <w:lang w:eastAsia="hr-HR"/>
        </w:rPr>
        <w:t xml:space="preserve"> Radi rasprave o namirenju </w:t>
      </w:r>
      <w:proofErr w:type="spellStart"/>
      <w:r>
        <w:rPr>
          <w:rFonts w:cs="Times New Roman" w:eastAsia="Times New Roman"/>
          <w:lang w:eastAsia="hr-HR"/>
        </w:rPr>
        <w:t>razlučnog</w:t>
      </w:r>
      <w:proofErr w:type="spellEnd"/>
      <w:r>
        <w:rPr>
          <w:rFonts w:cs="Times New Roman" w:eastAsia="Times New Roman"/>
          <w:lang w:eastAsia="hr-HR"/>
        </w:rPr>
        <w:t xml:space="preserve"> vjerovnika H-ABDUCO d.o.o. Zagreb,Slavonska avenija 6A, OIB: 13667298928 iz unovčene stečajne mase, </w:t>
      </w:r>
      <w:r>
        <w:rPr>
          <w:rFonts w:cs="Times New Roman" w:eastAsia="Times New Roman"/>
          <w:b/>
          <w:lang w:eastAsia="hr-HR"/>
        </w:rPr>
        <w:t xml:space="preserve">imovine-pokretnina </w:t>
      </w:r>
      <w:r>
        <w:rPr>
          <w:rFonts w:cs="Times New Roman" w:eastAsia="Times New Roman"/>
          <w:lang w:eastAsia="hr-HR"/>
        </w:rPr>
        <w:t xml:space="preserve">u vlasništvu uvodno navedenoga stečajnog Dužnika i to: </w:t>
      </w:r>
      <w:r>
        <w:t xml:space="preserve"> stroj za razminiranje DALMATINO model MLATILICA, broj šasije AD146238500, godina proizvodnje 2008</w:t>
      </w:r>
      <w:r>
        <w:rPr>
          <w:rFonts w:cs="Times New Roman" w:eastAsia="Times New Roman"/>
          <w:lang w:eastAsia="hr-HR"/>
        </w:rPr>
        <w:t xml:space="preserve">,  </w:t>
      </w:r>
    </w:p>
    <w:p w:rsidRDefault="00FC36F4" w:rsidP="00FC36F4" w:rsidR="00FC36F4">
      <w:pPr>
        <w:spacing w:after="0"/>
        <w:jc w:val="both"/>
        <w:rPr>
          <w:rFonts w:cs="Times New Roman" w:eastAsia="Calibri"/>
          <w:lang w:val="en-US"/>
        </w:rPr>
      </w:pPr>
      <w:proofErr w:type="gramStart"/>
      <w:r>
        <w:rPr>
          <w:rFonts w:cs="Times New Roman" w:eastAsia="Calibri"/>
          <w:lang w:val="en-US"/>
        </w:rPr>
        <w:t>a</w:t>
      </w:r>
      <w:proofErr w:type="gramEnd"/>
      <w:r>
        <w:rPr>
          <w:rFonts w:cs="Times New Roman" w:eastAsia="Calibri"/>
          <w:lang w:val="en-US"/>
        </w:rPr>
        <w:t xml:space="preserve"> </w:t>
      </w:r>
      <w:proofErr w:type="spellStart"/>
      <w:r>
        <w:rPr>
          <w:rFonts w:cs="Times New Roman" w:eastAsia="Calibri"/>
          <w:lang w:val="en-US"/>
        </w:rPr>
        <w:t>na</w:t>
      </w:r>
      <w:proofErr w:type="spellEnd"/>
      <w:r>
        <w:rPr>
          <w:rFonts w:cs="Times New Roman" w:eastAsia="Calibri"/>
          <w:lang w:val="en-US"/>
        </w:rPr>
        <w:t xml:space="preserve"> </w:t>
      </w:r>
      <w:proofErr w:type="spellStart"/>
      <w:r>
        <w:rPr>
          <w:rFonts w:cs="Times New Roman" w:eastAsia="Calibri"/>
          <w:lang w:val="en-US"/>
        </w:rPr>
        <w:t>kojoj</w:t>
      </w:r>
      <w:proofErr w:type="spellEnd"/>
      <w:r>
        <w:rPr>
          <w:rFonts w:cs="Times New Roman" w:eastAsia="Calibri"/>
          <w:lang w:val="en-US"/>
        </w:rPr>
        <w:t xml:space="preserve">  </w:t>
      </w:r>
      <w:proofErr w:type="spellStart"/>
      <w:r>
        <w:rPr>
          <w:rFonts w:cs="Times New Roman" w:eastAsia="Calibri"/>
          <w:lang w:val="en-US"/>
        </w:rPr>
        <w:t>pokretnini</w:t>
      </w:r>
      <w:proofErr w:type="spellEnd"/>
      <w:r>
        <w:rPr>
          <w:rFonts w:cs="Times New Roman" w:eastAsia="Calibri"/>
          <w:lang w:val="en-US"/>
        </w:rPr>
        <w:t xml:space="preserve">  </w:t>
      </w:r>
      <w:proofErr w:type="spellStart"/>
      <w:r>
        <w:rPr>
          <w:rFonts w:cs="Times New Roman" w:eastAsia="Calibri"/>
          <w:lang w:val="en-US"/>
        </w:rPr>
        <w:t>založno</w:t>
      </w:r>
      <w:proofErr w:type="spellEnd"/>
      <w:r>
        <w:rPr>
          <w:rFonts w:cs="Times New Roman" w:eastAsia="Calibri"/>
          <w:lang w:val="en-US"/>
        </w:rPr>
        <w:t xml:space="preserve"> </w:t>
      </w:r>
      <w:proofErr w:type="spellStart"/>
      <w:r>
        <w:rPr>
          <w:rFonts w:cs="Times New Roman" w:eastAsia="Calibri"/>
          <w:lang w:val="en-US"/>
        </w:rPr>
        <w:t>pravo</w:t>
      </w:r>
      <w:proofErr w:type="spellEnd"/>
      <w:r>
        <w:rPr>
          <w:rFonts w:cs="Times New Roman" w:eastAsia="Calibri"/>
          <w:lang w:val="en-US"/>
        </w:rPr>
        <w:t xml:space="preserve"> je </w:t>
      </w:r>
      <w:proofErr w:type="spellStart"/>
      <w:r>
        <w:rPr>
          <w:rFonts w:cs="Times New Roman" w:eastAsia="Calibri"/>
          <w:lang w:val="en-US"/>
        </w:rPr>
        <w:t>imao</w:t>
      </w:r>
      <w:proofErr w:type="spellEnd"/>
      <w:r>
        <w:rPr>
          <w:rFonts w:cs="Times New Roman" w:eastAsia="Calibri"/>
          <w:lang w:val="en-US"/>
        </w:rPr>
        <w:t xml:space="preserve"> gore </w:t>
      </w:r>
      <w:proofErr w:type="spellStart"/>
      <w:r>
        <w:rPr>
          <w:rFonts w:cs="Times New Roman" w:eastAsia="Calibri"/>
          <w:lang w:val="en-US"/>
        </w:rPr>
        <w:t>navedeni</w:t>
      </w:r>
      <w:proofErr w:type="spellEnd"/>
      <w:r>
        <w:rPr>
          <w:rFonts w:cs="Times New Roman" w:eastAsia="Calibri"/>
          <w:lang w:val="en-US"/>
        </w:rPr>
        <w:t xml:space="preserve"> </w:t>
      </w:r>
      <w:proofErr w:type="spellStart"/>
      <w:r>
        <w:rPr>
          <w:rFonts w:cs="Times New Roman" w:eastAsia="Calibri"/>
          <w:lang w:val="en-US"/>
        </w:rPr>
        <w:t>založni</w:t>
      </w:r>
      <w:proofErr w:type="spellEnd"/>
      <w:r>
        <w:rPr>
          <w:rFonts w:cs="Times New Roman" w:eastAsia="Calibri"/>
          <w:lang w:val="en-US"/>
        </w:rPr>
        <w:t xml:space="preserve"> </w:t>
      </w:r>
      <w:proofErr w:type="spellStart"/>
      <w:r>
        <w:rPr>
          <w:rFonts w:cs="Times New Roman" w:eastAsia="Calibri"/>
          <w:lang w:val="en-US"/>
        </w:rPr>
        <w:t>vjerovnik</w:t>
      </w:r>
      <w:proofErr w:type="spellEnd"/>
      <w:r>
        <w:rPr>
          <w:rFonts w:cs="Times New Roman" w:eastAsia="Calibri"/>
          <w:lang w:val="en-US"/>
        </w:rPr>
        <w:t xml:space="preserve"> </w:t>
      </w:r>
      <w:proofErr w:type="spellStart"/>
      <w:r>
        <w:rPr>
          <w:rFonts w:cs="Times New Roman" w:eastAsia="Calibri"/>
          <w:lang w:val="en-US"/>
        </w:rPr>
        <w:t>i</w:t>
      </w:r>
      <w:proofErr w:type="spellEnd"/>
      <w:r>
        <w:rPr>
          <w:rFonts w:cs="Times New Roman" w:eastAsia="Calibri"/>
          <w:lang w:val="en-US"/>
        </w:rPr>
        <w:t xml:space="preserve"> </w:t>
      </w:r>
      <w:proofErr w:type="spellStart"/>
      <w:r>
        <w:rPr>
          <w:rFonts w:cs="Times New Roman" w:eastAsia="Calibri"/>
          <w:lang w:val="en-US"/>
        </w:rPr>
        <w:t>koji</w:t>
      </w:r>
      <w:proofErr w:type="spellEnd"/>
      <w:r>
        <w:rPr>
          <w:rFonts w:cs="Times New Roman" w:eastAsia="Calibri"/>
          <w:lang w:val="en-US"/>
        </w:rPr>
        <w:t xml:space="preserve"> se u </w:t>
      </w:r>
      <w:proofErr w:type="spellStart"/>
      <w:r>
        <w:rPr>
          <w:rFonts w:cs="Times New Roman" w:eastAsia="Calibri"/>
          <w:lang w:val="en-US"/>
        </w:rPr>
        <w:t>ovome</w:t>
      </w:r>
      <w:proofErr w:type="spellEnd"/>
      <w:r>
        <w:rPr>
          <w:rFonts w:cs="Times New Roman" w:eastAsia="Calibri"/>
          <w:lang w:val="en-US"/>
        </w:rPr>
        <w:t xml:space="preserve"> </w:t>
      </w:r>
      <w:proofErr w:type="spellStart"/>
      <w:r>
        <w:rPr>
          <w:rFonts w:cs="Times New Roman" w:eastAsia="Calibri"/>
          <w:lang w:val="en-US"/>
        </w:rPr>
        <w:t>stečajnom</w:t>
      </w:r>
      <w:proofErr w:type="spellEnd"/>
      <w:r>
        <w:rPr>
          <w:rFonts w:cs="Times New Roman" w:eastAsia="Calibri"/>
          <w:lang w:val="en-US"/>
        </w:rPr>
        <w:t xml:space="preserve"> </w:t>
      </w:r>
      <w:proofErr w:type="spellStart"/>
      <w:r>
        <w:rPr>
          <w:rFonts w:cs="Times New Roman" w:eastAsia="Calibri"/>
          <w:lang w:val="en-US"/>
        </w:rPr>
        <w:t>postupku</w:t>
      </w:r>
      <w:proofErr w:type="spellEnd"/>
      <w:r>
        <w:rPr>
          <w:rFonts w:cs="Times New Roman" w:eastAsia="Calibri"/>
          <w:lang w:val="en-US"/>
        </w:rPr>
        <w:t xml:space="preserve"> </w:t>
      </w:r>
      <w:proofErr w:type="spellStart"/>
      <w:r>
        <w:rPr>
          <w:rFonts w:cs="Times New Roman" w:eastAsia="Calibri"/>
          <w:lang w:val="en-US"/>
        </w:rPr>
        <w:t>pojavljuje</w:t>
      </w:r>
      <w:proofErr w:type="spellEnd"/>
      <w:r>
        <w:rPr>
          <w:rFonts w:cs="Times New Roman" w:eastAsia="Calibri"/>
          <w:lang w:val="en-US"/>
        </w:rPr>
        <w:t xml:space="preserve"> </w:t>
      </w:r>
      <w:proofErr w:type="spellStart"/>
      <w:r>
        <w:rPr>
          <w:rFonts w:cs="Times New Roman" w:eastAsia="Calibri"/>
          <w:lang w:val="en-US"/>
        </w:rPr>
        <w:t>kao</w:t>
      </w:r>
      <w:proofErr w:type="spellEnd"/>
      <w:r>
        <w:rPr>
          <w:rFonts w:cs="Times New Roman" w:eastAsia="Calibri"/>
          <w:lang w:val="en-US"/>
        </w:rPr>
        <w:t xml:space="preserve">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vjerovnik</w:t>
      </w:r>
      <w:proofErr w:type="spellEnd"/>
      <w:r>
        <w:rPr>
          <w:rFonts w:cs="Times New Roman" w:eastAsia="Calibri"/>
          <w:lang w:val="en-US"/>
        </w:rPr>
        <w:t xml:space="preserve"> </w:t>
      </w:r>
      <w:proofErr w:type="spellStart"/>
      <w:r>
        <w:rPr>
          <w:rFonts w:cs="Times New Roman" w:eastAsia="Calibri"/>
          <w:lang w:val="en-US"/>
        </w:rPr>
        <w:t>radi</w:t>
      </w:r>
      <w:proofErr w:type="spellEnd"/>
      <w:r>
        <w:rPr>
          <w:rFonts w:cs="Times New Roman" w:eastAsia="Calibri"/>
          <w:lang w:val="en-US"/>
        </w:rPr>
        <w:t xml:space="preserve"> </w:t>
      </w:r>
      <w:proofErr w:type="spellStart"/>
      <w:r>
        <w:rPr>
          <w:rFonts w:cs="Times New Roman" w:eastAsia="Calibri"/>
          <w:lang w:val="en-US"/>
        </w:rPr>
        <w:t>prvenstvenog</w:t>
      </w:r>
      <w:proofErr w:type="spellEnd"/>
      <w:r>
        <w:rPr>
          <w:rFonts w:cs="Times New Roman" w:eastAsia="Calibri"/>
          <w:lang w:val="en-US"/>
        </w:rPr>
        <w:t xml:space="preserve"> </w:t>
      </w:r>
      <w:proofErr w:type="spellStart"/>
      <w:r>
        <w:rPr>
          <w:rFonts w:cs="Times New Roman" w:eastAsia="Calibri"/>
          <w:lang w:val="en-US"/>
        </w:rPr>
        <w:t>namirenja</w:t>
      </w:r>
      <w:proofErr w:type="spellEnd"/>
      <w:r>
        <w:rPr>
          <w:rFonts w:cs="Times New Roman" w:eastAsia="Calibri"/>
          <w:lang w:val="en-US"/>
        </w:rPr>
        <w:t xml:space="preserve">  </w:t>
      </w:r>
      <w:proofErr w:type="spellStart"/>
      <w:r>
        <w:rPr>
          <w:rFonts w:cs="Times New Roman" w:eastAsia="Calibri"/>
          <w:lang w:val="en-US"/>
        </w:rPr>
        <w:t>novčanih</w:t>
      </w:r>
      <w:proofErr w:type="spellEnd"/>
      <w:r>
        <w:rPr>
          <w:rFonts w:cs="Times New Roman" w:eastAsia="Calibri"/>
          <w:lang w:val="en-US"/>
        </w:rPr>
        <w:t xml:space="preserve"> </w:t>
      </w:r>
      <w:proofErr w:type="spellStart"/>
      <w:r>
        <w:rPr>
          <w:rFonts w:cs="Times New Roman" w:eastAsia="Calibri"/>
          <w:lang w:val="en-US"/>
        </w:rPr>
        <w:t>tražbina</w:t>
      </w:r>
      <w:proofErr w:type="spellEnd"/>
      <w:r>
        <w:rPr>
          <w:rFonts w:cs="Times New Roman" w:eastAsia="Calibri"/>
          <w:lang w:val="en-US"/>
        </w:rPr>
        <w:t xml:space="preserve"> </w:t>
      </w:r>
      <w:proofErr w:type="spellStart"/>
      <w:r>
        <w:rPr>
          <w:rFonts w:cs="Times New Roman" w:eastAsia="Calibri"/>
          <w:lang w:val="en-US"/>
        </w:rPr>
        <w:t>osiguranih</w:t>
      </w:r>
      <w:proofErr w:type="spellEnd"/>
      <w:r>
        <w:rPr>
          <w:rFonts w:cs="Times New Roman" w:eastAsia="Calibri"/>
          <w:lang w:val="en-US"/>
        </w:rPr>
        <w:t xml:space="preserve"> </w:t>
      </w:r>
      <w:proofErr w:type="spellStart"/>
      <w:r>
        <w:rPr>
          <w:rFonts w:cs="Times New Roman" w:eastAsia="Calibri"/>
          <w:lang w:val="en-US"/>
        </w:rPr>
        <w:t>razlučnim</w:t>
      </w:r>
      <w:proofErr w:type="spellEnd"/>
      <w:r>
        <w:rPr>
          <w:rFonts w:cs="Times New Roman" w:eastAsia="Calibri"/>
          <w:lang w:val="en-US"/>
        </w:rPr>
        <w:t xml:space="preserve"> </w:t>
      </w:r>
      <w:proofErr w:type="spellStart"/>
      <w:r>
        <w:rPr>
          <w:rFonts w:cs="Times New Roman" w:eastAsia="Calibri"/>
          <w:lang w:val="en-US"/>
        </w:rPr>
        <w:t>pravom</w:t>
      </w:r>
      <w:proofErr w:type="spellEnd"/>
      <w:r>
        <w:rPr>
          <w:rFonts w:cs="Times New Roman" w:eastAsia="Calibri"/>
          <w:lang w:val="en-US"/>
        </w:rPr>
        <w:t>,</w:t>
      </w:r>
    </w:p>
    <w:p w:rsidRDefault="00FC36F4" w:rsidP="00FC36F4" w:rsidR="00FC36F4">
      <w:pPr>
        <w:spacing w:after="0"/>
        <w:jc w:val="both"/>
        <w:rPr>
          <w:rFonts w:cs="Times New Roman" w:eastAsia="Calibri"/>
          <w:lang w:val="en-US"/>
        </w:rPr>
      </w:pPr>
    </w:p>
    <w:p w:rsidRDefault="00FC36F4" w:rsidP="00FC36F4" w:rsidR="00FC36F4" w:rsidRPr="00E02A04">
      <w:pPr>
        <w:spacing w:after="0"/>
        <w:jc w:val="both"/>
        <w:rPr>
          <w:rFonts w:cs="Times New Roman" w:eastAsia="Times New Roman"/>
          <w:lang w:eastAsia="hr-HR"/>
        </w:rPr>
      </w:pPr>
      <w:r>
        <w:rPr>
          <w:rFonts w:cs="Times New Roman" w:eastAsia="Times New Roman"/>
          <w:lang w:eastAsia="hr-HR"/>
        </w:rPr>
        <w:t>zakazuje se ročište i to za dan</w:t>
      </w:r>
      <w:r>
        <w:rPr>
          <w:rFonts w:cs="Times New Roman" w:eastAsia="Times New Roman"/>
          <w:b/>
          <w:lang w:eastAsia="hr-HR"/>
        </w:rPr>
        <w:t xml:space="preserve">: </w:t>
      </w:r>
      <w:r w:rsidR="00E02A04">
        <w:rPr>
          <w:rFonts w:cs="Times New Roman" w:eastAsia="Times New Roman"/>
          <w:b/>
          <w:lang w:eastAsia="hr-HR"/>
        </w:rPr>
        <w:t>16</w:t>
      </w:r>
      <w:r>
        <w:rPr>
          <w:rFonts w:cs="Times New Roman" w:eastAsia="Times New Roman"/>
          <w:b/>
          <w:lang w:eastAsia="hr-HR"/>
        </w:rPr>
        <w:t xml:space="preserve">. </w:t>
      </w:r>
      <w:r w:rsidR="00E02A04">
        <w:rPr>
          <w:rFonts w:cs="Times New Roman" w:eastAsia="Times New Roman"/>
          <w:b/>
          <w:lang w:eastAsia="hr-HR"/>
        </w:rPr>
        <w:t>ožujka</w:t>
      </w:r>
      <w:r>
        <w:rPr>
          <w:rFonts w:cs="Times New Roman" w:eastAsia="Times New Roman"/>
          <w:b/>
          <w:lang w:eastAsia="hr-HR"/>
        </w:rPr>
        <w:t xml:space="preserve"> 201</w:t>
      </w:r>
      <w:r w:rsidR="00E02A04">
        <w:rPr>
          <w:rFonts w:cs="Times New Roman" w:eastAsia="Times New Roman"/>
          <w:b/>
          <w:lang w:eastAsia="hr-HR"/>
        </w:rPr>
        <w:t>7</w:t>
      </w:r>
      <w:r>
        <w:rPr>
          <w:rFonts w:cs="Times New Roman" w:eastAsia="Times New Roman"/>
          <w:b/>
          <w:lang w:eastAsia="hr-HR"/>
        </w:rPr>
        <w:t xml:space="preserve">. godine, s početkom u </w:t>
      </w:r>
      <w:r w:rsidR="00E02A04">
        <w:rPr>
          <w:rFonts w:cs="Times New Roman" w:eastAsia="Times New Roman"/>
          <w:b/>
          <w:lang w:eastAsia="hr-HR"/>
        </w:rPr>
        <w:t>09</w:t>
      </w:r>
      <w:r>
        <w:rPr>
          <w:rFonts w:cs="Times New Roman" w:eastAsia="Times New Roman"/>
          <w:b/>
          <w:lang w:eastAsia="hr-HR"/>
        </w:rPr>
        <w:t>,</w:t>
      </w:r>
      <w:r w:rsidR="00E02A04">
        <w:rPr>
          <w:rFonts w:cs="Times New Roman" w:eastAsia="Times New Roman"/>
          <w:b/>
          <w:lang w:eastAsia="hr-HR"/>
        </w:rPr>
        <w:t>3</w:t>
      </w:r>
      <w:r>
        <w:rPr>
          <w:rFonts w:cs="Times New Roman" w:eastAsia="Times New Roman"/>
          <w:b/>
          <w:lang w:eastAsia="hr-HR"/>
        </w:rPr>
        <w:t>0 sati</w:t>
      </w:r>
      <w:r>
        <w:rPr>
          <w:rFonts w:cs="Times New Roman" w:eastAsia="Times New Roman"/>
          <w:lang w:eastAsia="hr-HR"/>
        </w:rPr>
        <w:t xml:space="preserve">, u Trgovačkom sudu u Splitu, Split, </w:t>
      </w:r>
      <w:proofErr w:type="spellStart"/>
      <w:r>
        <w:rPr>
          <w:rFonts w:cs="Times New Roman" w:eastAsia="Times New Roman"/>
          <w:lang w:eastAsia="hr-HR"/>
        </w:rPr>
        <w:t>Sukoišanska</w:t>
      </w:r>
      <w:proofErr w:type="spellEnd"/>
      <w:r>
        <w:rPr>
          <w:rFonts w:cs="Times New Roman" w:eastAsia="Times New Roman"/>
          <w:lang w:eastAsia="hr-HR"/>
        </w:rPr>
        <w:t xml:space="preserve"> 6., soba broj: 3/4, prizemlje, sudnica broj: 1.</w:t>
      </w:r>
    </w:p>
    <w:p w:rsidRDefault="00FC36F4" w:rsidP="00FC36F4" w:rsidR="00FC36F4" w:rsidRPr="00E02A04">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FC36F4" w:rsidP="00FC36F4" w:rsidR="00FC36F4">
      <w:pPr>
        <w:spacing w:after="0"/>
        <w:ind w:firstLine="708"/>
        <w:jc w:val="both"/>
        <w:rPr>
          <w:rFonts w:cs="Times New Roman" w:eastAsia="Times New Roman"/>
          <w:u w:val="single"/>
          <w:lang w:eastAsia="hr-HR"/>
        </w:rPr>
      </w:pPr>
      <w:r>
        <w:rPr>
          <w:rFonts w:cs="Times New Roman" w:eastAsia="Times New Roman"/>
          <w:b/>
          <w:lang w:eastAsia="hr-HR"/>
        </w:rPr>
        <w:t>2.</w:t>
      </w:r>
      <w:r>
        <w:rPr>
          <w:rFonts w:cs="Times New Roman" w:eastAsia="Times New Roman"/>
          <w:lang w:eastAsia="hr-HR"/>
        </w:rPr>
        <w:t xml:space="preserve">  </w:t>
      </w:r>
      <w:r>
        <w:rPr>
          <w:rFonts w:cs="Times New Roman" w:eastAsia="Times New Roman"/>
          <w:u w:val="single"/>
          <w:lang w:eastAsia="hr-HR"/>
        </w:rPr>
        <w:t xml:space="preserve">Na ročište se pozivaju: </w:t>
      </w:r>
    </w:p>
    <w:p w:rsidRDefault="00FC36F4" w:rsidP="00FC36F4" w:rsidR="00FC36F4">
      <w:pPr>
        <w:spacing w:after="0"/>
        <w:jc w:val="both"/>
        <w:rPr>
          <w:rFonts w:cs="Times New Roman" w:eastAsia="Calibri" w:hAnsi="Calibri" w:ascii="Calibri"/>
          <w:lang w:val="en-US"/>
        </w:rPr>
      </w:pPr>
    </w:p>
    <w:p w:rsidRDefault="00FC36F4" w:rsidP="00FC36F4" w:rsidR="00FC36F4">
      <w:pPr>
        <w:spacing w:after="0"/>
        <w:jc w:val="both"/>
        <w:rPr>
          <w:rFonts w:cs="Times New Roman" w:eastAsia="Times New Roman"/>
          <w:lang w:eastAsia="hr-HR"/>
        </w:rPr>
      </w:pPr>
      <w:r>
        <w:rPr>
          <w:rFonts w:cs="Times New Roman" w:eastAsia="Times New Roman"/>
          <w:lang w:eastAsia="hr-HR"/>
        </w:rPr>
        <w:t>a)  Stečajn</w:t>
      </w:r>
      <w:r w:rsidR="00E02A04">
        <w:rPr>
          <w:rFonts w:cs="Times New Roman" w:eastAsia="Times New Roman"/>
          <w:lang w:eastAsia="hr-HR"/>
        </w:rPr>
        <w:t>i</w:t>
      </w:r>
      <w:r>
        <w:rPr>
          <w:rFonts w:cs="Times New Roman" w:eastAsia="Times New Roman"/>
          <w:lang w:eastAsia="hr-HR"/>
        </w:rPr>
        <w:t xml:space="preserve"> upravitelj </w:t>
      </w:r>
      <w:r w:rsidR="00E02A04">
        <w:rPr>
          <w:rFonts w:cs="Times New Roman" w:eastAsia="Times New Roman"/>
          <w:lang w:eastAsia="hr-HR"/>
        </w:rPr>
        <w:t xml:space="preserve">Ivo </w:t>
      </w:r>
      <w:proofErr w:type="spellStart"/>
      <w:r w:rsidR="00E02A04">
        <w:rPr>
          <w:rFonts w:cs="Times New Roman" w:eastAsia="Times New Roman"/>
          <w:lang w:eastAsia="hr-HR"/>
        </w:rPr>
        <w:t>Bućan</w:t>
      </w:r>
      <w:proofErr w:type="spellEnd"/>
      <w:r w:rsidR="00E02A04">
        <w:rPr>
          <w:rFonts w:cs="Times New Roman" w:eastAsia="Times New Roman"/>
          <w:lang w:eastAsia="hr-HR"/>
        </w:rPr>
        <w:t xml:space="preserve">, Mravince, Don Petra </w:t>
      </w:r>
      <w:proofErr w:type="spellStart"/>
      <w:r w:rsidR="00E02A04">
        <w:rPr>
          <w:rFonts w:cs="Times New Roman" w:eastAsia="Times New Roman"/>
          <w:lang w:eastAsia="hr-HR"/>
        </w:rPr>
        <w:t>Peroša</w:t>
      </w:r>
      <w:proofErr w:type="spellEnd"/>
      <w:r w:rsidR="00E02A04">
        <w:rPr>
          <w:rFonts w:cs="Times New Roman" w:eastAsia="Times New Roman"/>
          <w:lang w:eastAsia="hr-HR"/>
        </w:rPr>
        <w:t xml:space="preserve"> 6</w:t>
      </w:r>
    </w:p>
    <w:p w:rsidRDefault="00E02A04" w:rsidP="00FC36F4" w:rsidR="00E02A04" w:rsidRPr="00E02A04">
      <w:pPr>
        <w:spacing w:after="0"/>
        <w:jc w:val="both"/>
        <w:rPr>
          <w:rFonts w:cs="Times New Roman" w:eastAsia="Times New Roman"/>
          <w:lang w:eastAsia="hr-HR"/>
        </w:rPr>
      </w:pPr>
    </w:p>
    <w:p w:rsidRDefault="00FC36F4" w:rsidP="00FC36F4" w:rsidR="00FC36F4">
      <w:pPr>
        <w:spacing w:after="0"/>
        <w:jc w:val="both"/>
        <w:rPr>
          <w:rFonts w:cs="Times New Roman" w:eastAsia="Calibri"/>
          <w:lang w:val="en-US"/>
        </w:rPr>
      </w:pPr>
      <w:r>
        <w:rPr>
          <w:rFonts w:cs="Times New Roman" w:eastAsia="Calibri"/>
          <w:lang w:val="en-US"/>
        </w:rPr>
        <w:t xml:space="preserve">b) </w:t>
      </w:r>
      <w:proofErr w:type="spellStart"/>
      <w:r>
        <w:rPr>
          <w:rFonts w:cs="Times New Roman" w:eastAsia="Calibri"/>
          <w:lang w:val="en-US"/>
        </w:rPr>
        <w:t>Razlučni</w:t>
      </w:r>
      <w:proofErr w:type="spellEnd"/>
      <w:r>
        <w:rPr>
          <w:rFonts w:cs="Times New Roman" w:eastAsia="Calibri"/>
          <w:lang w:val="en-US"/>
        </w:rPr>
        <w:t xml:space="preserve"> </w:t>
      </w:r>
      <w:proofErr w:type="spellStart"/>
      <w:r>
        <w:rPr>
          <w:rFonts w:cs="Times New Roman" w:eastAsia="Calibri"/>
          <w:lang w:val="en-US"/>
        </w:rPr>
        <w:t>vjerovnik</w:t>
      </w:r>
      <w:proofErr w:type="spellEnd"/>
      <w:r>
        <w:rPr>
          <w:rFonts w:cs="Times New Roman" w:eastAsia="Calibri"/>
          <w:lang w:val="en-US"/>
        </w:rPr>
        <w:t xml:space="preserve">: </w:t>
      </w:r>
    </w:p>
    <w:p w:rsidRDefault="00E02A04" w:rsidP="00FC36F4" w:rsidR="00FC36F4">
      <w:pPr>
        <w:spacing w:after="0"/>
        <w:jc w:val="both"/>
        <w:rPr>
          <w:rFonts w:cs="Times New Roman" w:eastAsia="Calibri"/>
          <w:lang w:val="en-US"/>
        </w:rPr>
      </w:pPr>
      <w:r>
        <w:rPr>
          <w:rFonts w:cs="Times New Roman" w:eastAsia="Times New Roman"/>
          <w:lang w:eastAsia="hr-HR"/>
        </w:rPr>
        <w:t>H-ABDUCO d.o.o. Zagreb,Slavonska avenija 6A</w:t>
      </w:r>
      <w:r>
        <w:rPr>
          <w:rFonts w:cs="Times New Roman" w:eastAsia="Calibri"/>
          <w:lang w:val="en-US"/>
        </w:rPr>
        <w:t xml:space="preserve"> </w:t>
      </w:r>
    </w:p>
    <w:p w:rsidRDefault="00E02A04" w:rsidP="00FC36F4" w:rsidR="00E02A04">
      <w:pPr>
        <w:spacing w:after="0"/>
        <w:jc w:val="both"/>
        <w:rPr>
          <w:rFonts w:cs="Times New Roman" w:eastAsia="Calibri"/>
          <w:lang w:val="en-US"/>
        </w:rPr>
      </w:pPr>
    </w:p>
    <w:p w:rsidRDefault="00FC36F4" w:rsidP="00FC36F4" w:rsidR="00FC36F4">
      <w:pPr>
        <w:spacing w:after="0"/>
        <w:jc w:val="both"/>
        <w:rPr>
          <w:rFonts w:cs="Times New Roman" w:eastAsia="Times New Roman"/>
          <w:lang w:eastAsia="hr-HR"/>
        </w:rPr>
      </w:pPr>
      <w:r>
        <w:rPr>
          <w:rFonts w:cs="Times New Roman" w:eastAsia="Times New Roman"/>
          <w:lang w:eastAsia="hr-HR"/>
        </w:rPr>
        <w:t xml:space="preserve">c)  Eventualni drugi </w:t>
      </w:r>
      <w:proofErr w:type="spellStart"/>
      <w:r>
        <w:rPr>
          <w:rFonts w:cs="Times New Roman" w:eastAsia="Times New Roman"/>
          <w:lang w:eastAsia="hr-HR"/>
        </w:rPr>
        <w:t>razlučni</w:t>
      </w:r>
      <w:proofErr w:type="spellEnd"/>
      <w:r>
        <w:rPr>
          <w:rFonts w:cs="Times New Roman" w:eastAsia="Times New Roman"/>
          <w:lang w:eastAsia="hr-HR"/>
        </w:rPr>
        <w:t xml:space="preserve"> vjerovnici kao i stečajni vjerovnici, svi preko e-Oglasne ploče Suda.</w:t>
      </w:r>
    </w:p>
    <w:p w:rsidRDefault="00FC36F4" w:rsidP="00FC36F4" w:rsidR="00FC36F4">
      <w:pPr>
        <w:spacing w:after="0"/>
        <w:jc w:val="both"/>
        <w:rPr>
          <w:rFonts w:cs="Times New Roman" w:eastAsia="Times New Roman"/>
          <w:lang w:eastAsia="hr-HR"/>
        </w:rPr>
      </w:pPr>
    </w:p>
    <w:p w:rsidRDefault="00FC36F4" w:rsidP="00FC36F4" w:rsidR="00FC36F4">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b/>
          <w:lang w:eastAsia="hr-HR"/>
        </w:rPr>
        <w:t>3.</w:t>
      </w:r>
      <w:r>
        <w:rPr>
          <w:rFonts w:cs="Times New Roman" w:eastAsia="Times New Roman"/>
          <w:lang w:eastAsia="hr-HR"/>
        </w:rPr>
        <w:t xml:space="preserve"> Pozivaju se vjerovnici koji polažu pravo na odvojeno namirenje na gore navedenoj i u ovome stečajnom postupku unovčenoj imovini Dužnika - osim gore navedenih a kojih to pravo proizlazi iz upisa u </w:t>
      </w:r>
      <w:r w:rsidR="00E02A04">
        <w:rPr>
          <w:rFonts w:cs="Times New Roman" w:eastAsia="Times New Roman"/>
          <w:lang w:eastAsia="hr-HR"/>
        </w:rPr>
        <w:t xml:space="preserve">Upisniku </w:t>
      </w:r>
      <w:r w:rsidR="009C27FE">
        <w:rPr>
          <w:rFonts w:cs="Times New Roman" w:eastAsia="Times New Roman"/>
          <w:lang w:eastAsia="hr-HR"/>
        </w:rPr>
        <w:t xml:space="preserve">strojeva </w:t>
      </w:r>
      <w:r>
        <w:rPr>
          <w:rFonts w:cs="Times New Roman" w:eastAsia="Times New Roman"/>
          <w:lang w:eastAsia="hr-HR"/>
        </w:rPr>
        <w:t xml:space="preserve">- najkasnije na zakazanom ročištu to svoje pravo prijaviti i dostaviti dokaz o svom pravu na odvojeno namirenje te </w:t>
      </w:r>
      <w:r>
        <w:rPr>
          <w:rFonts w:cs="Times New Roman" w:eastAsia="Times New Roman"/>
          <w:u w:val="single"/>
          <w:lang w:eastAsia="hr-HR"/>
        </w:rPr>
        <w:t>danu stjecanja</w:t>
      </w:r>
      <w:r>
        <w:rPr>
          <w:rFonts w:cs="Times New Roman" w:eastAsia="Times New Roman"/>
          <w:lang w:eastAsia="hr-HR"/>
        </w:rPr>
        <w:t xml:space="preserve"> prava koji daje pravo na odvojeno namirenje te ukupan iznos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FC36F4" w:rsidP="00FC36F4" w:rsidR="00FC36F4">
      <w:pPr>
        <w:spacing w:after="0"/>
        <w:jc w:val="both"/>
        <w:rPr>
          <w:rFonts w:cs="Times New Roman" w:eastAsia="Times New Roman"/>
          <w:lang w:eastAsia="hr-HR"/>
        </w:rPr>
      </w:pPr>
    </w:p>
    <w:p w:rsidRDefault="00FC36F4" w:rsidP="00FC36F4" w:rsidR="009C27FE">
      <w:pPr>
        <w:spacing w:after="0"/>
        <w:jc w:val="both"/>
        <w:rPr>
          <w:rFonts w:cs="Times New Roman" w:eastAsia="Times New Roman"/>
          <w:lang w:eastAsia="hr-HR"/>
        </w:rPr>
      </w:pPr>
      <w:r>
        <w:rPr>
          <w:rFonts w:cs="Times New Roman" w:eastAsia="Times New Roman"/>
          <w:lang w:eastAsia="hr-HR"/>
        </w:rPr>
        <w:lastRenderedPageBreak/>
        <w:t xml:space="preserve">          </w:t>
      </w:r>
      <w:r w:rsidR="009C27FE">
        <w:rPr>
          <w:rFonts w:cs="Times New Roman" w:eastAsia="Times New Roman"/>
          <w:lang w:eastAsia="hr-HR"/>
        </w:rPr>
        <w:tab/>
      </w:r>
      <w:r w:rsidR="009C27FE">
        <w:rPr>
          <w:rFonts w:cs="Times New Roman" w:eastAsia="Times New Roman"/>
          <w:lang w:eastAsia="hr-HR"/>
        </w:rPr>
        <w:tab/>
      </w:r>
      <w:r w:rsidR="009C27FE">
        <w:rPr>
          <w:rFonts w:cs="Times New Roman" w:eastAsia="Times New Roman"/>
          <w:lang w:eastAsia="hr-HR"/>
        </w:rPr>
        <w:tab/>
      </w:r>
      <w:r w:rsidR="009C27FE">
        <w:rPr>
          <w:rFonts w:cs="Times New Roman" w:eastAsia="Times New Roman"/>
          <w:lang w:eastAsia="hr-HR"/>
        </w:rPr>
        <w:tab/>
      </w:r>
      <w:r w:rsidR="009C27FE">
        <w:rPr>
          <w:rFonts w:cs="Times New Roman" w:eastAsia="Times New Roman"/>
          <w:lang w:eastAsia="hr-HR"/>
        </w:rPr>
        <w:tab/>
      </w:r>
    </w:p>
    <w:p w:rsidRDefault="009C27FE" w:rsidP="00FC36F4" w:rsidR="009C27FE" w:rsidRPr="009C27FE">
      <w:pPr>
        <w:spacing w:after="0"/>
        <w:jc w:val="both"/>
        <w:rPr>
          <w:rFonts w:cs="Times New Roman" w:eastAsia="Times New Roman"/>
          <w:b/>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9C27FE">
        <w:rPr>
          <w:rFonts w:cs="Times New Roman" w:eastAsia="Times New Roman"/>
          <w:b/>
          <w:lang w:eastAsia="hr-HR"/>
        </w:rPr>
        <w:t>1.St-382/2011</w:t>
      </w:r>
    </w:p>
    <w:p w:rsidRDefault="009C27FE" w:rsidP="00FC36F4" w:rsidR="009C27FE">
      <w:pPr>
        <w:spacing w:after="0"/>
        <w:jc w:val="both"/>
        <w:rPr>
          <w:rFonts w:cs="Times New Roman" w:eastAsia="Times New Roman"/>
          <w:lang w:eastAsia="hr-HR"/>
        </w:rPr>
      </w:pPr>
    </w:p>
    <w:p w:rsidRDefault="00FC36F4" w:rsidP="009C27FE" w:rsidR="00FC36F4">
      <w:pPr>
        <w:spacing w:after="0"/>
        <w:ind w:firstLine="708"/>
        <w:jc w:val="both"/>
        <w:rPr>
          <w:rFonts w:cs="Times New Roman" w:eastAsia="Times New Roman"/>
          <w:lang w:eastAsia="hr-HR"/>
        </w:rPr>
      </w:pPr>
      <w:r>
        <w:rPr>
          <w:rFonts w:cs="Times New Roman" w:eastAsia="Times New Roman"/>
          <w:b/>
          <w:lang w:eastAsia="hr-HR"/>
        </w:rPr>
        <w:t>4.</w:t>
      </w:r>
      <w:r>
        <w:rPr>
          <w:rFonts w:cs="Times New Roman" w:eastAsia="Times New Roman"/>
          <w:lang w:eastAsia="hr-HR"/>
        </w:rPr>
        <w:t xml:space="preserve"> Pozivaju se gore navedeni </w:t>
      </w:r>
      <w:proofErr w:type="spellStart"/>
      <w:r>
        <w:rPr>
          <w:rFonts w:cs="Times New Roman" w:eastAsia="Times New Roman"/>
          <w:lang w:eastAsia="hr-HR"/>
        </w:rPr>
        <w:t>razlučni</w:t>
      </w:r>
      <w:proofErr w:type="spellEnd"/>
      <w:r>
        <w:rPr>
          <w:rFonts w:cs="Times New Roman" w:eastAsia="Times New Roman"/>
          <w:lang w:eastAsia="hr-HR"/>
        </w:rPr>
        <w:t xml:space="preserve"> vjerovnik, najkasnije na zakazanom ročištu, dostaviti izračun ukupnog iznosa tražbine osigurane </w:t>
      </w:r>
      <w:proofErr w:type="spellStart"/>
      <w:r>
        <w:rPr>
          <w:rFonts w:cs="Times New Roman" w:eastAsia="Times New Roman"/>
          <w:lang w:eastAsia="hr-HR"/>
        </w:rPr>
        <w:t>razlučnim</w:t>
      </w:r>
      <w:proofErr w:type="spellEnd"/>
      <w:r>
        <w:rPr>
          <w:rFonts w:cs="Times New Roman" w:eastAsia="Times New Roman"/>
          <w:lang w:eastAsia="hr-HR"/>
        </w:rPr>
        <w:t xml:space="preserve"> pravom.</w:t>
      </w:r>
    </w:p>
    <w:p w:rsidRDefault="00FC36F4" w:rsidP="00FC36F4" w:rsidR="00FC36F4">
      <w:pPr>
        <w:spacing w:after="0"/>
        <w:jc w:val="both"/>
        <w:rPr>
          <w:rFonts w:cs="Times New Roman" w:eastAsia="Times New Roman"/>
          <w:lang w:eastAsia="hr-HR"/>
        </w:rPr>
      </w:pPr>
    </w:p>
    <w:p w:rsidRDefault="00FC36F4" w:rsidP="00FC36F4" w:rsidR="00FC36F4">
      <w:pPr>
        <w:spacing w:after="0"/>
        <w:jc w:val="center"/>
        <w:rPr>
          <w:rFonts w:cs="Times New Roman" w:eastAsia="Times New Roman"/>
          <w:lang w:eastAsia="hr-HR"/>
        </w:rPr>
      </w:pPr>
      <w:r>
        <w:rPr>
          <w:rFonts w:cs="Times New Roman" w:eastAsia="Times New Roman"/>
          <w:lang w:eastAsia="hr-HR"/>
        </w:rPr>
        <w:t>Split, 1</w:t>
      </w:r>
      <w:r w:rsidR="009C27FE">
        <w:rPr>
          <w:rFonts w:cs="Times New Roman" w:eastAsia="Times New Roman"/>
          <w:lang w:eastAsia="hr-HR"/>
        </w:rPr>
        <w:t>6</w:t>
      </w:r>
      <w:r>
        <w:rPr>
          <w:rFonts w:cs="Times New Roman" w:eastAsia="Times New Roman"/>
          <w:lang w:eastAsia="hr-HR"/>
        </w:rPr>
        <w:t xml:space="preserve">. </w:t>
      </w:r>
      <w:r w:rsidR="009C27FE">
        <w:rPr>
          <w:rFonts w:cs="Times New Roman" w:eastAsia="Times New Roman"/>
          <w:lang w:eastAsia="hr-HR"/>
        </w:rPr>
        <w:t>veljače</w:t>
      </w:r>
      <w:r>
        <w:rPr>
          <w:rFonts w:cs="Times New Roman" w:eastAsia="Times New Roman"/>
          <w:lang w:eastAsia="hr-HR"/>
        </w:rPr>
        <w:t xml:space="preserve"> 201</w:t>
      </w:r>
      <w:r w:rsidR="009C27FE">
        <w:rPr>
          <w:rFonts w:cs="Times New Roman" w:eastAsia="Times New Roman"/>
          <w:lang w:eastAsia="hr-HR"/>
        </w:rPr>
        <w:t>7</w:t>
      </w:r>
      <w:r>
        <w:rPr>
          <w:rFonts w:cs="Times New Roman" w:eastAsia="Times New Roman"/>
          <w:lang w:eastAsia="hr-HR"/>
        </w:rPr>
        <w:t>. godine.</w:t>
      </w:r>
    </w:p>
    <w:p w:rsidRDefault="00FC36F4" w:rsidP="00FC36F4" w:rsidR="00FC36F4">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FC36F4" w:rsidP="00FC36F4" w:rsidR="00FC36F4">
      <w:pPr>
        <w:spacing w:after="0"/>
        <w:ind w:firstLine="708" w:left="5664"/>
        <w:jc w:val="both"/>
        <w:rPr>
          <w:rFonts w:cs="Times New Roman" w:eastAsia="Times New Roman"/>
          <w:lang w:eastAsia="hr-HR"/>
        </w:rPr>
      </w:pPr>
      <w:r>
        <w:rPr>
          <w:rFonts w:cs="Times New Roman" w:eastAsia="Times New Roman"/>
          <w:lang w:eastAsia="hr-HR"/>
        </w:rPr>
        <w:t>S U D A C:</w:t>
      </w:r>
    </w:p>
    <w:p w:rsidRDefault="00FC36F4" w:rsidP="00FC36F4" w:rsidR="00FC36F4">
      <w:pPr>
        <w:spacing w:after="0"/>
        <w:ind w:firstLine="708" w:left="5664"/>
        <w:jc w:val="both"/>
        <w:rPr>
          <w:rFonts w:cs="Times New Roman" w:eastAsia="Times New Roman"/>
          <w:lang w:eastAsia="hr-HR"/>
        </w:rPr>
      </w:pPr>
    </w:p>
    <w:p w:rsidRDefault="00FC36F4" w:rsidP="009C27FE" w:rsidR="00FC36F4">
      <w:pPr>
        <w:spacing w:after="0"/>
        <w:ind w:firstLine="708" w:left="5664"/>
        <w:jc w:val="both"/>
        <w:rPr>
          <w:rFonts w:cs="Times New Roman" w:eastAsia="Times New Roman"/>
          <w:lang w:eastAsia="hr-HR"/>
        </w:rPr>
      </w:pPr>
      <w:r>
        <w:rPr>
          <w:rFonts w:cs="Times New Roman" w:eastAsia="Times New Roman"/>
          <w:lang w:eastAsia="hr-HR"/>
        </w:rPr>
        <w:t>Velimir Vuković</w:t>
      </w:r>
      <w:r w:rsidR="009C27FE">
        <w:rPr>
          <w:rFonts w:cs="Times New Roman" w:eastAsia="Times New Roman"/>
          <w:lang w:eastAsia="hr-HR"/>
        </w:rPr>
        <w:t xml:space="preserve">    </w:t>
      </w:r>
      <w:r>
        <w:rPr>
          <w:rFonts w:cs="Times New Roman" w:eastAsia="Times New Roman"/>
          <w:lang w:eastAsia="hr-HR"/>
        </w:rPr>
        <w:t xml:space="preserve">                                                                                      </w:t>
      </w:r>
    </w:p>
    <w:p w:rsidRDefault="00FC36F4" w:rsidP="00FC36F4" w:rsidR="00FC36F4">
      <w:pPr>
        <w:spacing w:after="0"/>
        <w:jc w:val="both"/>
        <w:rPr>
          <w:rFonts w:cs="Times New Roman" w:eastAsia="Times New Roman"/>
          <w:lang w:eastAsia="hr-HR"/>
        </w:rPr>
      </w:pPr>
    </w:p>
    <w:p w:rsidRDefault="00FC36F4" w:rsidP="00FC36F4" w:rsidR="00FC36F4">
      <w:pPr>
        <w:spacing w:after="0"/>
        <w:jc w:val="both"/>
        <w:rPr>
          <w:rFonts w:cs="Times New Roman" w:eastAsia="Times New Roman"/>
          <w:lang w:eastAsia="hr-HR"/>
        </w:rPr>
      </w:pPr>
      <w:r>
        <w:rPr>
          <w:rFonts w:cs="Times New Roman" w:eastAsia="Times New Roman"/>
          <w:lang w:eastAsia="hr-HR"/>
        </w:rPr>
        <w:t>PRAVNA POUKA: Protiv ovog zaključka nije dopuštena žalba.</w:t>
      </w:r>
    </w:p>
    <w:p w:rsidRDefault="00FC36F4" w:rsidP="00FC36F4" w:rsidR="00FC36F4">
      <w:pPr>
        <w:spacing w:after="0"/>
        <w:jc w:val="both"/>
        <w:rPr>
          <w:rFonts w:cs="Times New Roman" w:eastAsia="Times New Roman"/>
          <w:b/>
          <w:lang w:eastAsia="hr-HR"/>
        </w:rPr>
      </w:pPr>
    </w:p>
    <w:p w:rsidRDefault="00FC36F4" w:rsidP="00FC36F4" w:rsidR="00FC36F4">
      <w:pPr>
        <w:spacing w:after="0"/>
        <w:jc w:val="both"/>
        <w:rPr>
          <w:rFonts w:cs="Times New Roman" w:eastAsia="Times New Roman"/>
          <w:lang w:eastAsia="hr-HR"/>
        </w:rPr>
      </w:pPr>
      <w:r>
        <w:rPr>
          <w:rFonts w:cs="Times New Roman" w:eastAsia="Times New Roman"/>
          <w:lang w:eastAsia="hr-HR"/>
        </w:rPr>
        <w:t>D N A :</w:t>
      </w:r>
    </w:p>
    <w:p w:rsidRDefault="00FC36F4" w:rsidP="00FC36F4" w:rsidR="00FC36F4">
      <w:pPr>
        <w:pStyle w:val="Odlomakpopisa"/>
        <w:numPr>
          <w:ilvl w:val="0"/>
          <w:numId w:val="1"/>
        </w:numPr>
        <w:spacing w:after="0"/>
        <w:jc w:val="both"/>
        <w:rPr>
          <w:rFonts w:cs="Times New Roman" w:eastAsia="Times New Roman"/>
          <w:lang w:eastAsia="hr-HR"/>
        </w:rPr>
      </w:pPr>
      <w:r>
        <w:rPr>
          <w:rFonts w:cs="Times New Roman" w:eastAsia="Times New Roman"/>
          <w:lang w:eastAsia="hr-HR"/>
        </w:rPr>
        <w:t>Stečajno</w:t>
      </w:r>
      <w:r w:rsidR="009C27FE">
        <w:rPr>
          <w:rFonts w:cs="Times New Roman" w:eastAsia="Times New Roman"/>
          <w:lang w:eastAsia="hr-HR"/>
        </w:rPr>
        <w:t>m</w:t>
      </w:r>
      <w:r>
        <w:rPr>
          <w:rFonts w:cs="Times New Roman" w:eastAsia="Times New Roman"/>
          <w:lang w:eastAsia="hr-HR"/>
        </w:rPr>
        <w:t xml:space="preserve"> upravitelj</w:t>
      </w:r>
      <w:r w:rsidR="009C27FE">
        <w:rPr>
          <w:rFonts w:cs="Times New Roman" w:eastAsia="Times New Roman"/>
          <w:lang w:eastAsia="hr-HR"/>
        </w:rPr>
        <w:t>u</w:t>
      </w:r>
      <w:r>
        <w:rPr>
          <w:rFonts w:cs="Times New Roman" w:eastAsia="Times New Roman"/>
          <w:lang w:eastAsia="hr-HR"/>
        </w:rPr>
        <w:t xml:space="preserve"> </w:t>
      </w:r>
      <w:r w:rsidR="009C27FE">
        <w:rPr>
          <w:rFonts w:cs="Times New Roman" w:eastAsia="Times New Roman"/>
          <w:lang w:eastAsia="hr-HR"/>
        </w:rPr>
        <w:t xml:space="preserve">Ivo </w:t>
      </w:r>
      <w:proofErr w:type="spellStart"/>
      <w:r w:rsidR="009C27FE">
        <w:rPr>
          <w:rFonts w:cs="Times New Roman" w:eastAsia="Times New Roman"/>
          <w:lang w:eastAsia="hr-HR"/>
        </w:rPr>
        <w:t>Bućan</w:t>
      </w:r>
      <w:proofErr w:type="spellEnd"/>
      <w:r w:rsidR="009C27FE">
        <w:rPr>
          <w:rFonts w:cs="Times New Roman" w:eastAsia="Times New Roman"/>
          <w:lang w:eastAsia="hr-HR"/>
        </w:rPr>
        <w:t xml:space="preserve">, Mravince, Don Petra </w:t>
      </w:r>
      <w:proofErr w:type="spellStart"/>
      <w:r w:rsidR="009C27FE">
        <w:rPr>
          <w:rFonts w:cs="Times New Roman" w:eastAsia="Times New Roman"/>
          <w:lang w:eastAsia="hr-HR"/>
        </w:rPr>
        <w:t>Peroša</w:t>
      </w:r>
      <w:proofErr w:type="spellEnd"/>
      <w:r w:rsidR="009C27FE">
        <w:rPr>
          <w:rFonts w:cs="Times New Roman" w:eastAsia="Times New Roman"/>
          <w:lang w:eastAsia="hr-HR"/>
        </w:rPr>
        <w:t xml:space="preserve"> 6</w:t>
      </w:r>
    </w:p>
    <w:p w:rsidRDefault="00FC36F4" w:rsidP="009C27FE" w:rsidR="009C27FE" w:rsidRPr="009C27FE">
      <w:pPr>
        <w:pStyle w:val="Odlomakpopisa"/>
        <w:numPr>
          <w:ilvl w:val="0"/>
          <w:numId w:val="1"/>
        </w:numPr>
        <w:spacing w:after="0"/>
        <w:jc w:val="both"/>
        <w:rPr>
          <w:rFonts w:cs="Times New Roman" w:eastAsia="Calibri"/>
          <w:lang w:val="en-US"/>
        </w:rPr>
      </w:pPr>
      <w:proofErr w:type="spellStart"/>
      <w:r w:rsidRPr="009C27FE">
        <w:rPr>
          <w:rFonts w:cs="Times New Roman" w:eastAsia="Times New Roman"/>
          <w:lang w:eastAsia="hr-HR"/>
        </w:rPr>
        <w:t>Razlučnom</w:t>
      </w:r>
      <w:proofErr w:type="spellEnd"/>
      <w:r w:rsidRPr="009C27FE">
        <w:rPr>
          <w:rFonts w:cs="Times New Roman" w:eastAsia="Times New Roman"/>
          <w:lang w:eastAsia="hr-HR"/>
        </w:rPr>
        <w:t xml:space="preserve"> vjerovniku </w:t>
      </w:r>
      <w:r w:rsidR="009C27FE" w:rsidRPr="009C27FE">
        <w:rPr>
          <w:rFonts w:cs="Times New Roman" w:eastAsia="Times New Roman"/>
          <w:lang w:eastAsia="hr-HR"/>
        </w:rPr>
        <w:t>H-ABDUCO d.o.o. Zagreb,Slavonska avenija 6A</w:t>
      </w:r>
      <w:r w:rsidR="009C27FE" w:rsidRPr="009C27FE">
        <w:rPr>
          <w:rFonts w:cs="Times New Roman" w:eastAsia="Calibri"/>
          <w:lang w:val="en-US"/>
        </w:rPr>
        <w:t xml:space="preserve"> </w:t>
      </w:r>
    </w:p>
    <w:p w:rsidRDefault="00FC36F4" w:rsidP="00FC36F4" w:rsidR="00FC36F4">
      <w:pPr>
        <w:pStyle w:val="Odlomakpopisa"/>
        <w:numPr>
          <w:ilvl w:val="0"/>
          <w:numId w:val="1"/>
        </w:numPr>
        <w:spacing w:after="0"/>
        <w:jc w:val="both"/>
        <w:rPr>
          <w:rFonts w:cs="Times New Roman" w:eastAsia="Times New Roman"/>
          <w:lang w:eastAsia="hr-HR"/>
        </w:rPr>
      </w:pPr>
      <w:r>
        <w:rPr>
          <w:rFonts w:cs="Times New Roman" w:eastAsia="Times New Roman"/>
          <w:lang w:eastAsia="hr-HR"/>
        </w:rPr>
        <w:t xml:space="preserve">e-oglasna ploča </w:t>
      </w:r>
    </w:p>
    <w:p w:rsidRDefault="00FC36F4" w:rsidP="00FC36F4" w:rsidR="00FC36F4"/>
    <w:p w:rsidRDefault="00FC36F4" w:rsidP="00FC36F4" w:rsidR="00FC36F4"/>
    <w:p w:rsidRDefault="00FC36F4" w:rsidP="009C27FE" w:rsidR="00FC36F4">
      <w:pPr>
        <w:pStyle w:val="Tijeloteksta"/>
        <w:ind w:hanging="180"/>
      </w:pPr>
      <w:r>
        <w:tab/>
      </w:r>
    </w:p>
    <w:p w:rsidRDefault="00FC36F4" w:rsidP="00FC36F4" w:rsidR="00FC36F4">
      <w:pPr>
        <w:tabs>
          <w:tab w:pos="5700" w:val="left"/>
        </w:tabs>
        <w:ind w:firstLine="5028" w:left="672"/>
        <w:jc w:val="both"/>
      </w:pPr>
      <w:r>
        <w:t xml:space="preserve">  </w:t>
      </w:r>
    </w:p>
    <w:p w:rsidRDefault="00FC36F4" w:rsidP="009C27FE" w:rsidR="00FC36F4">
      <w:pPr>
        <w:jc w:val="both"/>
      </w:pPr>
      <w:r>
        <w:tab/>
      </w:r>
    </w:p>
    <w:p w:rsidRDefault="00FC36F4" w:rsidP="00FC36F4" w:rsidR="00FC36F4">
      <w:pPr>
        <w:jc w:val="both"/>
      </w:pPr>
      <w:r>
        <w:tab/>
      </w:r>
    </w:p>
    <w:p w:rsidRDefault="00FC36F4" w:rsidP="00FC36F4" w:rsidR="00FC36F4">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187C19"/>
    <w:multiLevelType w:val="hybridMultilevel"/>
    <w:tmpl w:val="14DCA05A"/>
    <w:lvl w:tplc="84CE7AB6" w:ilvl="0">
      <w:start w:val="1"/>
      <w:numFmt w:val="decimal"/>
      <w:lvlText w:val="%1."/>
      <w:lvlJc w:val="left"/>
      <w:pPr>
        <w:tabs>
          <w:tab w:pos="1068" w:val="num"/>
        </w:tabs>
        <w:ind w:hanging="360" w:left="106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1">
    <w:nsid w:val="4B913AF3"/>
    <w:multiLevelType w:val="hybridMultilevel"/>
    <w:tmpl w:val="0706E5AA"/>
    <w:lvl w:tplc="A4D4ECA4"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579D7B34"/>
    <w:multiLevelType w:val="hybridMultilevel"/>
    <w:tmpl w:val="5EEE45B6"/>
    <w:lvl w:tplc="909E81EA" w:ilvl="0">
      <w:start w:val="1"/>
      <w:numFmt w:val="upperRoman"/>
      <w:lvlText w:val="%1."/>
      <w:lvlJc w:val="left"/>
      <w:pPr>
        <w:tabs>
          <w:tab w:pos="1470" w:val="num"/>
        </w:tabs>
        <w:ind w:hanging="765" w:left="1470"/>
      </w:p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0409001B" w:ilvl="2">
      <w:start w:val="1"/>
      <w:numFmt w:val="lowerRoman"/>
      <w:lvlText w:val="%3."/>
      <w:lvlJc w:val="right"/>
      <w:pPr>
        <w:tabs>
          <w:tab w:pos="2505" w:val="num"/>
        </w:tabs>
        <w:ind w:hanging="180" w:left="2505"/>
      </w:pPr>
    </w:lvl>
    <w:lvl w:tplc="0409000F" w:ilvl="3">
      <w:start w:val="1"/>
      <w:numFmt w:val="decimal"/>
      <w:lvlText w:val="%4."/>
      <w:lvlJc w:val="left"/>
      <w:pPr>
        <w:tabs>
          <w:tab w:pos="3225" w:val="num"/>
        </w:tabs>
        <w:ind w:hanging="360" w:left="3225"/>
      </w:pPr>
    </w:lvl>
    <w:lvl w:tplc="04090019" w:ilvl="4">
      <w:start w:val="1"/>
      <w:numFmt w:val="lowerLetter"/>
      <w:lvlText w:val="%5."/>
      <w:lvlJc w:val="left"/>
      <w:pPr>
        <w:tabs>
          <w:tab w:pos="3945" w:val="num"/>
        </w:tabs>
        <w:ind w:hanging="360" w:left="3945"/>
      </w:pPr>
    </w:lvl>
    <w:lvl w:tplc="0409001B" w:ilvl="5">
      <w:start w:val="1"/>
      <w:numFmt w:val="lowerRoman"/>
      <w:lvlText w:val="%6."/>
      <w:lvlJc w:val="right"/>
      <w:pPr>
        <w:tabs>
          <w:tab w:pos="4665" w:val="num"/>
        </w:tabs>
        <w:ind w:hanging="180" w:left="4665"/>
      </w:pPr>
    </w:lvl>
    <w:lvl w:tplc="0409000F" w:ilvl="6">
      <w:start w:val="1"/>
      <w:numFmt w:val="decimal"/>
      <w:lvlText w:val="%7."/>
      <w:lvlJc w:val="left"/>
      <w:pPr>
        <w:tabs>
          <w:tab w:pos="5385" w:val="num"/>
        </w:tabs>
        <w:ind w:hanging="360" w:left="5385"/>
      </w:pPr>
    </w:lvl>
    <w:lvl w:tplc="04090019" w:ilvl="7">
      <w:start w:val="1"/>
      <w:numFmt w:val="lowerLetter"/>
      <w:lvlText w:val="%8."/>
      <w:lvlJc w:val="left"/>
      <w:pPr>
        <w:tabs>
          <w:tab w:pos="6105" w:val="num"/>
        </w:tabs>
        <w:ind w:hanging="360" w:left="6105"/>
      </w:pPr>
    </w:lvl>
    <w:lvl w:tplc="0409001B" w:ilvl="8">
      <w:start w:val="1"/>
      <w:numFmt w:val="lowerRoman"/>
      <w:lvlText w:val="%9."/>
      <w:lvlJc w:val="right"/>
      <w:pPr>
        <w:tabs>
          <w:tab w:pos="6825" w:val="num"/>
        </w:tabs>
        <w:ind w:hanging="180" w:left="6825"/>
      </w:pPr>
    </w:lvl>
  </w:abstractNum>
  <w:num w:numId="1">
    <w:abstractNumId w:val="1"/>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6F4"/>
    <w:rsid w:val="009C27FE"/>
    <w:rsid w:val="00AE20F6"/>
    <w:rsid w:val="00E02A04"/>
    <w:rsid w:val="00F53219"/>
    <w:rsid w:val="00FC36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6F4"/>
    <w:pPr>
      <w:spacing w:after="240"/>
    </w:pPr>
    <w:rPr>
      <w:rFonts w:cstheme="minorBidi"/>
    </w:rPr>
  </w:style>
  <w:style w:styleId="Naslov1" w:type="paragraph">
    <w:name w:val="heading 1"/>
    <w:basedOn w:val="Normal"/>
    <w:next w:val="Normal"/>
    <w:link w:val="Naslov1Char"/>
    <w:qFormat/>
    <w:rsid w:val="00FC36F4"/>
    <w:pPr>
      <w:keepNext/>
      <w:spacing w:after="0"/>
      <w:jc w:val="center"/>
      <w:outlineLvl w:val="0"/>
    </w:pPr>
    <w:rPr>
      <w:rFonts w:cs="Times New Roman" w:eastAsia="Times New Roman"/>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C36F4"/>
    <w:rPr>
      <w:rFonts w:cstheme="minorBidi"/>
    </w:rPr>
  </w:style>
  <w:style w:styleId="Odlomakpopisa" w:type="paragraph">
    <w:name w:val="List Paragraph"/>
    <w:basedOn w:val="Normal"/>
    <w:uiPriority w:val="34"/>
    <w:qFormat/>
    <w:rsid w:val="00FC36F4"/>
    <w:pPr>
      <w:ind w:left="720"/>
      <w:contextualSpacing/>
    </w:pPr>
  </w:style>
  <w:style w:styleId="Tekstbalonia" w:type="paragraph">
    <w:name w:val="Balloon Text"/>
    <w:basedOn w:val="Normal"/>
    <w:link w:val="TekstbaloniaChar"/>
    <w:uiPriority w:val="99"/>
    <w:semiHidden/>
    <w:unhideWhenUsed/>
    <w:rsid w:val="00FC36F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36F4"/>
    <w:rPr>
      <w:rFonts w:cs="Tahoma" w:hAnsi="Tahoma" w:ascii="Tahoma"/>
      <w:sz w:val="16"/>
      <w:szCs w:val="16"/>
    </w:rPr>
  </w:style>
  <w:style w:customStyle="true" w:styleId="Naslov1Char" w:type="character">
    <w:name w:val="Naslov 1 Char"/>
    <w:basedOn w:val="Zadanifontodlomka"/>
    <w:link w:val="Naslov1"/>
    <w:rsid w:val="00FC36F4"/>
    <w:rPr>
      <w:rFonts w:eastAsia="Times New Roman"/>
      <w:b/>
      <w:bCs/>
      <w:lang w:eastAsia="hr-HR"/>
    </w:rPr>
  </w:style>
  <w:style w:styleId="Tijeloteksta" w:type="paragraph">
    <w:name w:val="Body Text"/>
    <w:basedOn w:val="Normal"/>
    <w:link w:val="TijelotekstaChar"/>
    <w:unhideWhenUsed/>
    <w:rsid w:val="00FC36F4"/>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FC36F4"/>
    <w:rPr>
      <w:rFonts w:eastAsia="Times New Roman"/>
      <w:lang w:eastAsia="hr-HR"/>
    </w:rPr>
  </w:style>
  <w:style w:styleId="Uvuenotijeloteksta" w:type="paragraph">
    <w:name w:val="Body Text Indent"/>
    <w:basedOn w:val="Normal"/>
    <w:link w:val="UvuenotijelotekstaChar"/>
    <w:semiHidden/>
    <w:unhideWhenUsed/>
    <w:rsid w:val="00FC36F4"/>
    <w:pPr>
      <w:spacing w:after="0"/>
      <w:ind w:left="540"/>
      <w:jc w:val="both"/>
    </w:pPr>
    <w:rPr>
      <w:rFonts w:cs="Times New Roman" w:eastAsia="Times New Roman"/>
      <w:lang w:eastAsia="hr-HR"/>
    </w:rPr>
  </w:style>
  <w:style w:customStyle="true" w:styleId="UvuenotijelotekstaChar" w:type="character">
    <w:name w:val="Uvučeno tijelo teksta Char"/>
    <w:basedOn w:val="Zadanifontodlomka"/>
    <w:link w:val="Uvuenotijeloteksta"/>
    <w:semiHidden/>
    <w:rsid w:val="00FC36F4"/>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FC36F4"/>
  </w:style>
  <w:style w:styleId="Tijeloteksta-uvlaka2" w:type="paragraph">
    <w:name w:val="Body Text Indent 2"/>
    <w:aliases w:val="uvlaka 2"/>
    <w:basedOn w:val="Normal"/>
    <w:link w:val="Tijeloteksta-uvlaka2Char"/>
    <w:semiHidden/>
    <w:unhideWhenUsed/>
    <w:rsid w:val="00FC36F4"/>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FC36F4"/>
    <w:rPr>
      <w:rFonts w:cstheme="minorBidi"/>
    </w:rPr>
  </w:style>
  <w:style w:styleId="Tekstrezerviranogmjesta" w:type="character">
    <w:name w:val="Placeholder Text"/>
    <w:basedOn w:val="Zadanifontodlomka"/>
    <w:uiPriority w:val="99"/>
    <w:semiHidden/>
    <w:rsid w:val="00AE20F6"/>
    <w:rPr>
      <w:color w:val="808080"/>
      <w:bdr w:space="0" w:sz="0" w:color="auto" w:val="none"/>
      <w:shd w:fill="auto" w:color="auto" w:val="clear"/>
    </w:rPr>
  </w:style>
  <w:style w:customStyle="true" w:styleId="eSPISCCParagraphDefaultFont" w:type="character">
    <w:name w:val="eSPIS_CC_Paragraph Default Font"/>
    <w:basedOn w:val="Zadanifontodlomka"/>
    <w:rsid w:val="00AE20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20F6"/>
    <w:rPr>
      <w:b/>
      <w:bdr w:space="0" w:sz="0" w:color="auto" w:val="none"/>
      <w:shd w:fill="FFFFCC" w:color="auto" w:val="clear"/>
      <w:lang w:val="hr-HR"/>
    </w:rPr>
  </w:style>
  <w:style w:customStyle="true" w:styleId="PozadinaSvijetloCrvena" w:type="character">
    <w:name w:val="Pozadina_SvijetloCrvena"/>
    <w:basedOn w:val="eSPISCCParagraphDefaultFont"/>
    <w:rsid w:val="00AE20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20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6F4"/>
    <w:pPr>
      <w:spacing w:after="240"/>
    </w:pPr>
    <w:rPr>
      <w:rFonts w:cstheme="minorBidi"/>
    </w:rPr>
  </w:style>
  <w:style w:styleId="Naslov1" w:type="paragraph">
    <w:name w:val="heading 1"/>
    <w:basedOn w:val="Normal"/>
    <w:next w:val="Normal"/>
    <w:link w:val="Naslov1Char"/>
    <w:qFormat/>
    <w:rsid w:val="00FC36F4"/>
    <w:pPr>
      <w:keepNext/>
      <w:spacing w:after="0"/>
      <w:jc w:val="center"/>
      <w:outlineLvl w:val="0"/>
    </w:pPr>
    <w:rPr>
      <w:rFonts w:cs="Times New Roman" w:eastAsia="Times New Roman"/>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C36F4"/>
    <w:rPr>
      <w:rFonts w:cstheme="minorBidi"/>
    </w:rPr>
  </w:style>
  <w:style w:styleId="Odlomakpopisa" w:type="paragraph">
    <w:name w:val="List Paragraph"/>
    <w:basedOn w:val="Normal"/>
    <w:uiPriority w:val="34"/>
    <w:qFormat/>
    <w:rsid w:val="00FC36F4"/>
    <w:pPr>
      <w:ind w:left="720"/>
      <w:contextualSpacing/>
    </w:pPr>
  </w:style>
  <w:style w:styleId="Tekstbalonia" w:type="paragraph">
    <w:name w:val="Balloon Text"/>
    <w:basedOn w:val="Normal"/>
    <w:link w:val="TekstbaloniaChar"/>
    <w:uiPriority w:val="99"/>
    <w:semiHidden/>
    <w:unhideWhenUsed/>
    <w:rsid w:val="00FC36F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36F4"/>
    <w:rPr>
      <w:rFonts w:ascii="Tahoma" w:cs="Tahoma" w:hAnsi="Tahoma"/>
      <w:sz w:val="16"/>
      <w:szCs w:val="16"/>
    </w:rPr>
  </w:style>
  <w:style w:customStyle="1" w:styleId="Naslov1Char" w:type="character">
    <w:name w:val="Naslov 1 Char"/>
    <w:basedOn w:val="Zadanifontodlomka"/>
    <w:link w:val="Naslov1"/>
    <w:rsid w:val="00FC36F4"/>
    <w:rPr>
      <w:rFonts w:eastAsia="Times New Roman"/>
      <w:b/>
      <w:bCs/>
      <w:lang w:eastAsia="hr-HR"/>
    </w:rPr>
  </w:style>
  <w:style w:styleId="Tijeloteksta" w:type="paragraph">
    <w:name w:val="Body Text"/>
    <w:basedOn w:val="Normal"/>
    <w:link w:val="TijelotekstaChar"/>
    <w:unhideWhenUsed/>
    <w:rsid w:val="00FC36F4"/>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FC36F4"/>
    <w:rPr>
      <w:rFonts w:eastAsia="Times New Roman"/>
      <w:lang w:eastAsia="hr-HR"/>
    </w:rPr>
  </w:style>
  <w:style w:styleId="Uvuenotijeloteksta" w:type="paragraph">
    <w:name w:val="Body Text Indent"/>
    <w:basedOn w:val="Normal"/>
    <w:link w:val="UvuenotijelotekstaChar"/>
    <w:semiHidden/>
    <w:unhideWhenUsed/>
    <w:rsid w:val="00FC36F4"/>
    <w:pPr>
      <w:spacing w:after="0"/>
      <w:ind w:left="540"/>
      <w:jc w:val="both"/>
    </w:pPr>
    <w:rPr>
      <w:rFonts w:cs="Times New Roman" w:eastAsia="Times New Roman"/>
      <w:lang w:eastAsia="hr-HR"/>
    </w:rPr>
  </w:style>
  <w:style w:customStyle="1" w:styleId="UvuenotijelotekstaChar" w:type="character">
    <w:name w:val="Uvučeno tijelo teksta Char"/>
    <w:basedOn w:val="Zadanifontodlomka"/>
    <w:link w:val="Uvuenotijeloteksta"/>
    <w:semiHidden/>
    <w:rsid w:val="00FC36F4"/>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FC36F4"/>
  </w:style>
  <w:style w:styleId="Tijeloteksta-uvlaka2" w:type="paragraph">
    <w:name w:val="Body Text Indent 2"/>
    <w:aliases w:val="uvlaka 2"/>
    <w:basedOn w:val="Normal"/>
    <w:link w:val="Tijeloteksta-uvlaka2Char"/>
    <w:semiHidden/>
    <w:unhideWhenUsed/>
    <w:rsid w:val="00FC36F4"/>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FC36F4"/>
    <w:rPr>
      <w:rFonts w:cstheme="minorBidi"/>
    </w:rPr>
  </w:style>
  <w:style w:styleId="Tekstrezerviranogmjesta" w:type="character">
    <w:name w:val="Placeholder Text"/>
    <w:basedOn w:val="Zadanifontodlomka"/>
    <w:uiPriority w:val="99"/>
    <w:semiHidden/>
    <w:rsid w:val="00AE20F6"/>
    <w:rPr>
      <w:color w:val="808080"/>
      <w:bdr w:color="auto" w:space="0" w:sz="0" w:val="none"/>
      <w:shd w:color="auto" w:fill="auto" w:val="clear"/>
    </w:rPr>
  </w:style>
  <w:style w:customStyle="1" w:styleId="eSPISCCParagraphDefaultFont" w:type="character">
    <w:name w:val="eSPIS_CC_Paragraph Default Font"/>
    <w:basedOn w:val="Zadanifontodlomka"/>
    <w:rsid w:val="00AE20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20F6"/>
    <w:rPr>
      <w:b/>
      <w:bdr w:color="auto" w:space="0" w:sz="0" w:val="none"/>
      <w:shd w:color="auto" w:fill="FFFFCC" w:val="clear"/>
      <w:lang w:val="hr-HR"/>
    </w:rPr>
  </w:style>
  <w:style w:customStyle="1" w:styleId="PozadinaSvijetloCrvena" w:type="character">
    <w:name w:val="Pozadina_SvijetloCrvena"/>
    <w:basedOn w:val="eSPISCCParagraphDefaultFont"/>
    <w:rsid w:val="00AE20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20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4612037">
      <w:bodyDiv w:val="true"/>
      <w:marLeft w:val="0"/>
      <w:marRight w:val="0"/>
      <w:marTop w:val="0"/>
      <w:marBottom w:val="0"/>
      <w:divBdr>
        <w:top w:space="0" w:sz="0" w:color="auto" w:val="none"/>
        <w:left w:space="0" w:sz="0" w:color="auto" w:val="none"/>
        <w:bottom w:space="0" w:sz="0" w:color="auto" w:val="none"/>
        <w:right w:space="0" w:sz="0" w:color="auto" w:val="none"/>
      </w:divBdr>
    </w:div>
    <w:div w:id="6813946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347</properties:Words>
  <properties:Characters>1923</properties:Characters>
  <properties:Lines>70</properties:Lines>
  <properties:Paragraphs>26</properties:Paragraphs>
  <properties:TotalTime>29</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
      <vt:lpstr>Obrazloženje</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2017-02-16T08:28:00Z</dcterms:created>
  <dc:creator>Velimir Vuković</dc:creator>
  <cp:lastModifiedBy>Velimir Vuković</cp:lastModifiedBy>
  <dcterms:modified xmlns:xsi="http://www.w3.org/2001/XMLSchema-instance" xsi:type="dcterms:W3CDTF">2017-02-16T10:15:00Z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