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61fa" w14:paraId="09b61fa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04727E">
        <w:rPr>
          <w:rFonts w:hAnsi="Times New Roman" w:ascii="Times New Roman"/>
        </w:rPr>
        <w:t>3843/16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4727E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04727E">
        <w:rPr>
          <w:rFonts w:hAnsi="Times New Roman" w:ascii="Times New Roman"/>
          <w:szCs w:val="24"/>
        </w:rPr>
        <w:t xml:space="preserve">Trgovački sud u Zagrebu, Stalna služba, po stečajnom sucu Vesni </w:t>
      </w:r>
      <w:r>
        <w:rPr>
          <w:rFonts w:hAnsi="Times New Roman" w:ascii="Times New Roman"/>
          <w:szCs w:val="24"/>
        </w:rPr>
        <w:t>Fundurulić Perišin, p</w:t>
      </w:r>
      <w:r w:rsidRPr="0004727E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6252E5">
        <w:rPr>
          <w:rFonts w:hAnsi="Times New Roman" w:ascii="Times New Roman"/>
          <w:szCs w:val="24"/>
        </w:rPr>
        <w:t xml:space="preserve">ava 1995. 1, OIB: 85821130368, </w:t>
      </w:r>
      <w:r w:rsidRPr="0004727E">
        <w:rPr>
          <w:rFonts w:hAnsi="Times New Roman" w:ascii="Times New Roman"/>
          <w:szCs w:val="24"/>
        </w:rPr>
        <w:t>za otvaranje stečajnog postupka nad dužnikom TEMPORI PARCEM d.o.o., Zagreb, Palinovečka 19c, OIB: 94460354051</w:t>
      </w:r>
      <w:r w:rsidR="006252E5">
        <w:rPr>
          <w:rFonts w:hAnsi="Times New Roman" w:ascii="Times New Roman"/>
          <w:szCs w:val="24"/>
        </w:rPr>
        <w:t xml:space="preserve">, </w:t>
      </w:r>
      <w:r w:rsidR="001448F8"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1448F8"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B3191D">
        <w:rPr>
          <w:rFonts w:hAnsi="Times New Roman" w:ascii="Times New Roman"/>
          <w:szCs w:val="24"/>
        </w:rPr>
        <w:t>Milan Bariša Obradović</w:t>
      </w:r>
      <w:r w:rsidRPr="007F17A7">
        <w:rPr>
          <w:rFonts w:hAnsi="Times New Roman" w:ascii="Times New Roman"/>
          <w:szCs w:val="24"/>
        </w:rPr>
        <w:t xml:space="preserve">, iz </w:t>
      </w:r>
      <w:r w:rsidR="00B3191D">
        <w:rPr>
          <w:rFonts w:hAnsi="Times New Roman" w:ascii="Times New Roman"/>
          <w:szCs w:val="24"/>
        </w:rPr>
        <w:t>Sveta Nedelja</w:t>
      </w:r>
      <w:r w:rsidRPr="007F17A7">
        <w:rPr>
          <w:rFonts w:hAnsi="Times New Roman" w:ascii="Times New Roman"/>
          <w:szCs w:val="24"/>
        </w:rPr>
        <w:t xml:space="preserve">, </w:t>
      </w:r>
      <w:r w:rsidR="00B3191D">
        <w:rPr>
          <w:rFonts w:hAnsi="Times New Roman" w:ascii="Times New Roman"/>
          <w:szCs w:val="24"/>
        </w:rPr>
        <w:t>Srebrnjak 20 B</w:t>
      </w:r>
      <w:r w:rsidRPr="007F17A7">
        <w:rPr>
          <w:rFonts w:hAnsi="Times New Roman" w:ascii="Times New Roman"/>
          <w:szCs w:val="24"/>
        </w:rPr>
        <w:t xml:space="preserve">, OIB: </w:t>
      </w:r>
      <w:r w:rsidR="00B3191D">
        <w:rPr>
          <w:rFonts w:hAnsi="Times New Roman" w:ascii="Times New Roman"/>
          <w:szCs w:val="24"/>
        </w:rPr>
        <w:t>45619494339.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24454B">
        <w:rPr>
          <w:rFonts w:hAnsi="Times New Roman" w:ascii="Times New Roman"/>
          <w:szCs w:val="24"/>
        </w:rPr>
        <w:t>2</w:t>
      </w:r>
      <w:r w:rsidR="00576EC7">
        <w:rPr>
          <w:rFonts w:hAnsi="Times New Roman" w:ascii="Times New Roman"/>
          <w:szCs w:val="24"/>
        </w:rPr>
        <w:t>0</w:t>
      </w:r>
      <w:r w:rsidR="005919AE">
        <w:rPr>
          <w:rFonts w:hAnsi="Times New Roman" w:ascii="Times New Roman"/>
          <w:szCs w:val="24"/>
        </w:rPr>
        <w:t xml:space="preserve">. </w:t>
      </w:r>
      <w:r w:rsidR="0024454B">
        <w:rPr>
          <w:rFonts w:hAnsi="Times New Roman" w:ascii="Times New Roman"/>
          <w:szCs w:val="24"/>
        </w:rPr>
        <w:t>travnja</w:t>
      </w:r>
      <w:r w:rsidRPr="007F17A7">
        <w:rPr>
          <w:rFonts w:hAnsi="Times New Roman" w:ascii="Times New Roman"/>
          <w:szCs w:val="24"/>
        </w:rPr>
        <w:t xml:space="preserve"> 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E65D48" w:rsidRPr="00E65D48">
        <w:rPr>
          <w:rFonts w:hAnsi="Times New Roman" w:ascii="Times New Roman"/>
          <w:szCs w:val="24"/>
        </w:rPr>
        <w:t>TEMPORI PARCEM d.o.o., Zagreb, Palinovečka 19c, OIB: 94460354051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576EC7">
        <w:rPr>
          <w:rFonts w:hAnsi="Times New Roman" w:ascii="Times New Roman"/>
          <w:szCs w:val="24"/>
        </w:rPr>
        <w:t>3</w:t>
      </w:r>
      <w:r w:rsidR="0024454B">
        <w:rPr>
          <w:rFonts w:hAnsi="Times New Roman" w:ascii="Times New Roman"/>
          <w:szCs w:val="24"/>
        </w:rPr>
        <w:t>843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E65D48" w:rsidRPr="00E65D48">
        <w:rPr>
          <w:rFonts w:hAnsi="Times New Roman" w:ascii="Times New Roman"/>
          <w:szCs w:val="24"/>
        </w:rPr>
        <w:t>TEMPORI PARCEM d.o.o., Zagreb, Palinovečka 19c, OIB: 94460354051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24454B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24454B">
        <w:rPr>
          <w:rFonts w:hAnsi="Times New Roman" w:ascii="Times New Roman"/>
          <w:szCs w:val="24"/>
        </w:rPr>
        <w:t>144.513,55</w:t>
      </w:r>
      <w:r w:rsidR="00B819D0">
        <w:rPr>
          <w:rFonts w:hAnsi="Times New Roman" w:ascii="Times New Roman"/>
          <w:szCs w:val="24"/>
        </w:rPr>
        <w:t xml:space="preserve"> 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A18BD">
        <w:rPr>
          <w:rFonts w:hAnsi="Times New Roman" w:ascii="Times New Roman"/>
          <w:szCs w:val="24"/>
        </w:rPr>
        <w:t>, v.r.</w:t>
      </w:r>
    </w:p>
    <w:p w:rsidRDefault="00EA18BD" w:rsidP="007F17A7" w:rsidR="00EA18BD">
      <w:pPr>
        <w:ind w:firstLine="720"/>
        <w:jc w:val="right"/>
        <w:rPr>
          <w:rFonts w:hAnsi="Times New Roman" w:ascii="Times New Roman"/>
          <w:szCs w:val="24"/>
        </w:rPr>
      </w:pPr>
    </w:p>
    <w:p w:rsidRDefault="00EA18BD" w:rsidP="007F17A7" w:rsidR="00EA18B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optravka-</w:t>
      </w:r>
    </w:p>
    <w:p w:rsidRDefault="00EA18BD" w:rsidP="007F17A7" w:rsidR="00EA18BD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A18BD" w:rsidP="007F17A7" w:rsidR="00EA18BD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F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E65D48">
      <w:rPr>
        <w:rFonts w:hAnsi="Times New Roman" w:ascii="Times New Roman"/>
      </w:rPr>
      <w:t>3843/16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727E"/>
    <w:rsid w:val="00081DEC"/>
    <w:rsid w:val="000915FD"/>
    <w:rsid w:val="000C4F87"/>
    <w:rsid w:val="000E0033"/>
    <w:rsid w:val="000F4D6A"/>
    <w:rsid w:val="001448F8"/>
    <w:rsid w:val="001B052B"/>
    <w:rsid w:val="001D5EB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05485-3C81-4CBB-929B-4DE591BDCF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2340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2016-10-31T11:56:00Z</dcterms:created>
  <dc:creator>x</dc:creator>
  <cp:lastModifiedBy>Žana Livaja</cp:lastModifiedBy>
  <cp:lastPrinted>2016-05-31T12:54:00Z</cp:lastPrinted>
  <dcterms:modified xmlns:xsi="http://www.w3.org/2001/XMLSchema-instance" xsi:type="dcterms:W3CDTF">2016-10-31T12:01:00Z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