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adc44" w14:paraId="6aadc44"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F35602">
        <w:rPr>
          <w:rFonts w:hAnsi="Times New Roman" w:ascii="Times New Roman"/>
        </w:rPr>
        <w:t>1979</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1D328D" w:rsidRPr="001D328D">
        <w:rPr>
          <w:rFonts w:hAnsi="Times New Roman" w:ascii="Times New Roman"/>
        </w:rPr>
        <w:t>NUNTIO LIMEN d.o.o.</w:t>
      </w:r>
      <w:r w:rsidR="00AA62A8">
        <w:rPr>
          <w:rFonts w:hAnsi="Times New Roman" w:ascii="Times New Roman"/>
        </w:rPr>
        <w:t xml:space="preserve">, </w:t>
      </w:r>
      <w:r w:rsidR="001D328D">
        <w:rPr>
          <w:rFonts w:hAnsi="Times New Roman" w:ascii="Times New Roman"/>
        </w:rPr>
        <w:t>Velika Gorica</w:t>
      </w:r>
      <w:r w:rsidRPr="001C1019">
        <w:rPr>
          <w:rFonts w:hAnsi="Times New Roman" w:ascii="Times New Roman"/>
        </w:rPr>
        <w:t xml:space="preserve">, </w:t>
      </w:r>
      <w:r w:rsidR="001D328D">
        <w:rPr>
          <w:rFonts w:hAnsi="Times New Roman" w:ascii="Times New Roman"/>
        </w:rPr>
        <w:t>Augusta Šenoe 56</w:t>
      </w:r>
      <w:r w:rsidR="00F776E4">
        <w:rPr>
          <w:rFonts w:hAnsi="Times New Roman" w:ascii="Times New Roman"/>
        </w:rPr>
        <w:t xml:space="preserve">, </w:t>
      </w:r>
      <w:r w:rsidRPr="001C1019">
        <w:rPr>
          <w:rFonts w:hAnsi="Times New Roman" w:ascii="Times New Roman"/>
        </w:rPr>
        <w:t xml:space="preserve">OIB: </w:t>
      </w:r>
      <w:r w:rsidR="001D328D" w:rsidRPr="001D328D">
        <w:rPr>
          <w:rFonts w:hAnsi="Times New Roman" w:ascii="Times New Roman"/>
        </w:rPr>
        <w:t>02209027660</w:t>
      </w:r>
      <w:r w:rsidR="00943B15">
        <w:rPr>
          <w:rFonts w:hAnsi="Times New Roman" w:ascii="Times New Roman"/>
        </w:rPr>
        <w:t>,</w:t>
      </w:r>
      <w:r w:rsidR="00775932">
        <w:rPr>
          <w:rFonts w:hAnsi="Times New Roman" w:ascii="Times New Roman"/>
        </w:rPr>
        <w:t xml:space="preserve"> </w:t>
      </w:r>
      <w:r w:rsidR="00943B15">
        <w:rPr>
          <w:rFonts w:hAnsi="Times New Roman" w:ascii="Times New Roman"/>
        </w:rPr>
        <w:t xml:space="preserve"> </w:t>
      </w:r>
      <w:r w:rsidR="00775932">
        <w:rPr>
          <w:rFonts w:hAnsi="Times New Roman" w:ascii="Times New Roman"/>
        </w:rPr>
        <w:t>25</w:t>
      </w:r>
      <w:r w:rsidR="008C0FD2">
        <w:rPr>
          <w:rFonts w:hAnsi="Times New Roman" w:ascii="Times New Roman"/>
        </w:rPr>
        <w:t xml:space="preserve">. </w:t>
      </w:r>
      <w:r w:rsidR="00775932">
        <w:rPr>
          <w:rFonts w:hAnsi="Times New Roman" w:ascii="Times New Roman"/>
        </w:rPr>
        <w:t xml:space="preserve">studenog </w:t>
      </w:r>
      <w:r w:rsidRPr="001C1019">
        <w:rPr>
          <w:rFonts w:hAnsi="Times New Roman" w:ascii="Times New Roman"/>
        </w:rPr>
        <w:t>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5A33C5">
        <w:rPr>
          <w:rFonts w:hAnsi="Times New Roman" w:ascii="Times New Roman"/>
        </w:rPr>
        <w:t xml:space="preserve">dužnikom </w:t>
      </w:r>
      <w:r w:rsidR="00027F75" w:rsidRPr="00027F75">
        <w:rPr>
          <w:rFonts w:hAnsi="Times New Roman" w:ascii="Times New Roman"/>
        </w:rPr>
        <w:t>NUNTIO LIMEN d.o.o., Velika Gorica, Augusta Šenoe 56, OIB: 02209027660</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027F75">
        <w:rPr>
          <w:rFonts w:hAnsi="Times New Roman" w:ascii="Times New Roman"/>
        </w:rPr>
        <w:t>Roman Gergman,</w:t>
      </w:r>
      <w:r w:rsidRPr="006F2EF0">
        <w:rPr>
          <w:rFonts w:hAnsi="Times New Roman" w:ascii="Times New Roman"/>
        </w:rPr>
        <w:t xml:space="preserve"> </w:t>
      </w:r>
      <w:r w:rsidR="00027F75">
        <w:rPr>
          <w:rFonts w:hAnsi="Times New Roman" w:ascii="Times New Roman"/>
        </w:rPr>
        <w:t>Gornje Podotočje</w:t>
      </w:r>
      <w:r w:rsidRPr="006F2EF0">
        <w:rPr>
          <w:rFonts w:hAnsi="Times New Roman" w:ascii="Times New Roman"/>
        </w:rPr>
        <w:t xml:space="preserve">, </w:t>
      </w:r>
      <w:r w:rsidR="00027F75">
        <w:rPr>
          <w:rFonts w:hAnsi="Times New Roman" w:ascii="Times New Roman"/>
        </w:rPr>
        <w:t>Školska 28/I</w:t>
      </w:r>
      <w:r w:rsidRPr="006F2EF0">
        <w:rPr>
          <w:rFonts w:hAnsi="Times New Roman" w:ascii="Times New Roman"/>
        </w:rPr>
        <w:t xml:space="preserve">, OIB: </w:t>
      </w:r>
      <w:r w:rsidR="00027F75">
        <w:rPr>
          <w:rFonts w:hAnsi="Times New Roman" w:ascii="Times New Roman"/>
        </w:rPr>
        <w:t>96753937697</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105A57">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133F8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A03000">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775932">
        <w:rPr>
          <w:rFonts w:hAnsi="Times New Roman" w:ascii="Times New Roman"/>
          <w:b/>
        </w:rPr>
        <w:t>18</w:t>
      </w:r>
      <w:r w:rsidR="00BC41A7" w:rsidRPr="000F3CF9">
        <w:rPr>
          <w:rFonts w:hAnsi="Times New Roman" w:ascii="Times New Roman"/>
          <w:b/>
        </w:rPr>
        <w:t>. s</w:t>
      </w:r>
      <w:r w:rsidR="00775932">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775932">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775932">
        <w:rPr>
          <w:rFonts w:hAnsi="Times New Roman" w:ascii="Times New Roman"/>
          <w:b/>
        </w:rPr>
        <w:t>9,0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Financijska agencija, podnijela je ovom sudu prijedlog za otvaranje stečajnog postupka nad dužnikom NUNTIO LIMEN d.o.o., Velika Gorica, Augusta Šenoe 56, OIB: 02209027660.</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115. stavak 1</w:t>
      </w:r>
      <w:r w:rsidR="00D52116">
        <w:rPr>
          <w:rFonts w:hAnsi="Times New Roman" w:ascii="Times New Roman"/>
        </w:rPr>
        <w:t xml:space="preserve">. SZ-a riješeno je kao </w:t>
      </w:r>
      <w:r w:rsidR="0092409A">
        <w:rPr>
          <w:rFonts w:hAnsi="Times New Roman" w:ascii="Times New Roman"/>
        </w:rPr>
        <w:t>pod toč.</w:t>
      </w:r>
      <w:r w:rsidR="00D52116">
        <w:rPr>
          <w:rFonts w:hAnsi="Times New Roman" w:ascii="Times New Roman"/>
        </w:rPr>
        <w:t xml:space="preserve"> I. </w:t>
      </w:r>
      <w:r w:rsidR="006A6132">
        <w:rPr>
          <w:rFonts w:hAnsi="Times New Roman" w:ascii="Times New Roman"/>
        </w:rPr>
        <w:t>izreke rješenja.</w:t>
      </w:r>
    </w:p>
    <w:p w:rsidRDefault="0092409A" w:rsidP="009A3118" w:rsidR="0092409A">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B72BA9">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w:t>
      </w:r>
      <w:r w:rsidRPr="001C1019">
        <w:rPr>
          <w:rFonts w:hAnsi="Times New Roman" w:ascii="Times New Roman"/>
        </w:rPr>
        <w:lastRenderedPageBreak/>
        <w:t xml:space="preserve">citiranog članka 117. stavak </w:t>
      </w:r>
      <w:r w:rsidR="00133F8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255D9B">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B72BA9">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BF04DB">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55D9B">
        <w:rPr>
          <w:rFonts w:hAnsi="Times New Roman" w:ascii="Times New Roman"/>
        </w:rPr>
        <w:t>25</w:t>
      </w:r>
      <w:r w:rsidR="00CA4F2A">
        <w:rPr>
          <w:rFonts w:hAnsi="Times New Roman" w:ascii="Times New Roman"/>
        </w:rPr>
        <w:t xml:space="preserve">. </w:t>
      </w:r>
      <w:r w:rsidR="00255D9B">
        <w:rPr>
          <w:rFonts w:hAnsi="Times New Roman" w:ascii="Times New Roman"/>
        </w:rPr>
        <w:t xml:space="preserve">studenog </w:t>
      </w:r>
      <w:r w:rsidRPr="001C1019">
        <w:rPr>
          <w:rFonts w:hAnsi="Times New Roman" w:ascii="Times New Roman"/>
        </w:rPr>
        <w:t>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5860E0" w:rsidR="005860E0">
      <w:pPr>
        <w:jc w:val="right"/>
        <w:rPr>
          <w:rFonts w:hAnsi="Times New Roman" w:ascii="Times New Roman"/>
        </w:rPr>
      </w:pPr>
      <w:r w:rsidRPr="001C1019">
        <w:rPr>
          <w:rFonts w:hAnsi="Times New Roman" w:ascii="Times New Roman"/>
        </w:rPr>
        <w:t>Vesna Fundurulić Perišin</w:t>
      </w:r>
      <w:r w:rsidR="005860E0">
        <w:rPr>
          <w:rFonts w:hAnsi="Times New Roman" w:ascii="Times New Roman"/>
        </w:rPr>
        <w:t>, v.r.</w:t>
      </w:r>
    </w:p>
    <w:p w:rsidRDefault="005860E0" w:rsidP="005860E0" w:rsidR="005860E0">
      <w:pPr>
        <w:jc w:val="right"/>
        <w:rPr>
          <w:rFonts w:hAnsi="Times New Roman" w:ascii="Times New Roman"/>
        </w:rPr>
      </w:pPr>
    </w:p>
    <w:p w:rsidRDefault="005860E0" w:rsidP="005860E0" w:rsidR="005860E0">
      <w:pPr>
        <w:jc w:val="right"/>
        <w:rPr>
          <w:rFonts w:hAnsi="Times New Roman" w:ascii="Times New Roman"/>
        </w:rPr>
      </w:pPr>
      <w:r>
        <w:rPr>
          <w:rFonts w:hAnsi="Times New Roman" w:ascii="Times New Roman"/>
        </w:rPr>
        <w:t>Za točnost otpravka-</w:t>
      </w:r>
    </w:p>
    <w:p w:rsidRDefault="005860E0" w:rsidP="005860E0" w:rsidR="005860E0">
      <w:pPr>
        <w:jc w:val="right"/>
        <w:rPr>
          <w:rFonts w:hAnsi="Times New Roman" w:ascii="Times New Roman"/>
        </w:rPr>
      </w:pPr>
      <w:r>
        <w:rPr>
          <w:rFonts w:hAnsi="Times New Roman" w:ascii="Times New Roman"/>
        </w:rPr>
        <w:t>Ovlašteni službenik:</w:t>
      </w:r>
    </w:p>
    <w:p w:rsidRDefault="005860E0" w:rsidP="005860E0" w:rsidR="005860E0"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8209A">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027F75">
      <w:rPr>
        <w:rFonts w:hAnsi="Times New Roman" w:ascii="Times New Roman"/>
      </w:rPr>
      <w:t>1979</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0D7E1D"/>
    <w:multiLevelType w:val="hybridMultilevel"/>
    <w:tmpl w:val="4F864D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7A75"/>
    <w:rsid w:val="000F3CF9"/>
    <w:rsid w:val="00105A57"/>
    <w:rsid w:val="00133F88"/>
    <w:rsid w:val="001C1019"/>
    <w:rsid w:val="001D328D"/>
    <w:rsid w:val="001D67C7"/>
    <w:rsid w:val="001F371D"/>
    <w:rsid w:val="00235E4F"/>
    <w:rsid w:val="002539F0"/>
    <w:rsid w:val="00255D9B"/>
    <w:rsid w:val="002A2C84"/>
    <w:rsid w:val="002C352F"/>
    <w:rsid w:val="002E7E57"/>
    <w:rsid w:val="0034702D"/>
    <w:rsid w:val="00354C62"/>
    <w:rsid w:val="003B534B"/>
    <w:rsid w:val="003B5A01"/>
    <w:rsid w:val="004021CC"/>
    <w:rsid w:val="00446A94"/>
    <w:rsid w:val="004475AF"/>
    <w:rsid w:val="00462914"/>
    <w:rsid w:val="004D1BAA"/>
    <w:rsid w:val="004D44B4"/>
    <w:rsid w:val="004D5D59"/>
    <w:rsid w:val="005151B2"/>
    <w:rsid w:val="005246A4"/>
    <w:rsid w:val="005860E0"/>
    <w:rsid w:val="005A33C5"/>
    <w:rsid w:val="00616A44"/>
    <w:rsid w:val="00621029"/>
    <w:rsid w:val="00665D5F"/>
    <w:rsid w:val="00674E31"/>
    <w:rsid w:val="006902B0"/>
    <w:rsid w:val="00696366"/>
    <w:rsid w:val="006A4DA8"/>
    <w:rsid w:val="006A6132"/>
    <w:rsid w:val="006D71CD"/>
    <w:rsid w:val="006F2EF0"/>
    <w:rsid w:val="007136E1"/>
    <w:rsid w:val="00756DC1"/>
    <w:rsid w:val="00775932"/>
    <w:rsid w:val="00821919"/>
    <w:rsid w:val="008C0FD2"/>
    <w:rsid w:val="008D18B2"/>
    <w:rsid w:val="008F6D36"/>
    <w:rsid w:val="0092409A"/>
    <w:rsid w:val="00935D15"/>
    <w:rsid w:val="00943B15"/>
    <w:rsid w:val="009A29FA"/>
    <w:rsid w:val="009A3118"/>
    <w:rsid w:val="009B58C3"/>
    <w:rsid w:val="009B7407"/>
    <w:rsid w:val="009C3172"/>
    <w:rsid w:val="009E2A4D"/>
    <w:rsid w:val="00A03000"/>
    <w:rsid w:val="00A303F7"/>
    <w:rsid w:val="00A81532"/>
    <w:rsid w:val="00A83AC6"/>
    <w:rsid w:val="00AA62A8"/>
    <w:rsid w:val="00AB11C7"/>
    <w:rsid w:val="00B0422D"/>
    <w:rsid w:val="00B46CF5"/>
    <w:rsid w:val="00B6796F"/>
    <w:rsid w:val="00B72BA9"/>
    <w:rsid w:val="00B75861"/>
    <w:rsid w:val="00BB7D77"/>
    <w:rsid w:val="00BC41A7"/>
    <w:rsid w:val="00BC580B"/>
    <w:rsid w:val="00BE6742"/>
    <w:rsid w:val="00BF04DB"/>
    <w:rsid w:val="00C3624C"/>
    <w:rsid w:val="00C52A39"/>
    <w:rsid w:val="00C8209A"/>
    <w:rsid w:val="00CA4F2A"/>
    <w:rsid w:val="00D46BFE"/>
    <w:rsid w:val="00D52116"/>
    <w:rsid w:val="00D956E9"/>
    <w:rsid w:val="00DE5A25"/>
    <w:rsid w:val="00E00E55"/>
    <w:rsid w:val="00E32285"/>
    <w:rsid w:val="00E32A6B"/>
    <w:rsid w:val="00E374B1"/>
    <w:rsid w:val="00E37F24"/>
    <w:rsid w:val="00F22A72"/>
    <w:rsid w:val="00F33BE0"/>
    <w:rsid w:val="00F35602"/>
    <w:rsid w:val="00F776E4"/>
    <w:rsid w:val="00F81C44"/>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860E0"/>
    <w:rPr>
      <w:color w:val="808080"/>
      <w:bdr w:space="0" w:sz="0" w:color="auto" w:val="none"/>
      <w:shd w:fill="auto" w:color="auto" w:val="clear"/>
    </w:rPr>
  </w:style>
  <w:style w:customStyle="true" w:styleId="eSPISCCParagraphDefaultFont" w:type="character">
    <w:name w:val="eSPIS_CC_Paragraph Default Font"/>
    <w:basedOn w:val="Zadanifontodlomka"/>
    <w:rsid w:val="005860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60E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860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60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860E0"/>
    <w:rPr>
      <w:color w:val="808080"/>
      <w:bdr w:color="auto" w:space="0" w:sz="0" w:val="none"/>
      <w:shd w:color="auto" w:fill="auto" w:val="clear"/>
    </w:rPr>
  </w:style>
  <w:style w:customStyle="1" w:styleId="eSPISCCParagraphDefaultFont" w:type="character">
    <w:name w:val="eSPIS_CC_Paragraph Default Font"/>
    <w:basedOn w:val="Zadanifontodlomka"/>
    <w:rsid w:val="005860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60E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860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60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St-1979/2016-3</izvorni_sadrzaj>
    <derivirana_varijabla naziv="DomainObject.Oznaka_1">St-1979/2016-3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1979</izvorni_sadrzaj>
    <derivirana_varijabla naziv="DomainObject.Predmet.Broj_1">1979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St-1979/2016</izvorni_sadrzaj>
    <derivirana_varijabla naziv="DomainObject.Predmet.OznakaBroj_1">St-1979/2016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NUNTIO LIMEN d.o.o.</izvorni_sadrzaj>
    <derivirana_varijabla naziv="DomainObject.Predmet.ProtustrankaFormated_1">  NUNTIO LIMEN d.o.o.</derivirana_varijabla>
  </DomainObject.Predmet.ProtustrankaFormated>
  <DomainObject.Predmet.ProtustrankaFormatedOIB>
    <izvorni_sadrzaj>  NUNTIO LIMEN d.o.o., OIB 02209027660</izvorni_sadrzaj>
    <derivirana_varijabla naziv="DomainObject.Predmet.ProtustrankaFormatedOIB_1">  NUNTIO LIMEN d.o.o., OIB 02209027660</derivirana_varijabla>
  </DomainObject.Predmet.ProtustrankaFormatedOIB>
  <DomainObject.Predmet.ProtustrankaFormatedWithAdress>
    <izvorni_sadrzaj> NUNTIO LIMEN d.o.o., Augusta Šenoe 56, 10410 Velika Gorica</izvorni_sadrzaj>
    <derivirana_varijabla naziv="DomainObject.Predmet.ProtustrankaFormatedWithAdress_1"> NUNTIO LIMEN d.o.o., Augusta Šenoe 56, 10410 Velika Gorica</derivirana_varijabla>
  </DomainObject.Predmet.ProtustrankaFormatedWithAdress>
  <DomainObject.Predmet.ProtustrankaFormatedWithAdressOIB>
    <izvorni_sadrzaj> NUNTIO LIMEN d.o.o., OIB 02209027660, Augusta Šenoe 56, 10410 Velika Gorica</izvorni_sadrzaj>
    <derivirana_varijabla naziv="DomainObject.Predmet.ProtustrankaFormatedWithAdressOIB_1"> NUNTIO LIMEN d.o.o., OIB 02209027660, Augusta Šenoe 56, 10410 Velika Gorica</derivirana_varijabla>
  </DomainObject.Predmet.ProtustrankaFormatedWithAdressOIB>
  <DomainObject.Predmet.ProtustrankaWithAdress>
    <izvorni_sadrzaj>NUNTIO LIMEN d.o.o. Augusta Šenoe 56, 10410 Velika Gorica</izvorni_sadrzaj>
    <derivirana_varijabla naziv="DomainObject.Predmet.ProtustrankaWithAdress_1">NUNTIO LIMEN d.o.o. Augusta Šenoe 56, 10410 Velika Gorica</derivirana_varijabla>
  </DomainObject.Predmet.ProtustrankaWithAdress>
  <DomainObject.Predmet.ProtustrankaWithAdressOIB>
    <izvorni_sadrzaj>NUNTIO LIMEN d.o.o., OIB 02209027660, Augusta Šenoe 56, 10410 Velika Gorica</izvorni_sadrzaj>
    <derivirana_varijabla naziv="DomainObject.Predmet.ProtustrankaWithAdressOIB_1">NUNTIO LIMEN d.o.o., OIB 02209027660, Augusta Šenoe 56, 10410 Velika Gorica</derivirana_varijabla>
  </DomainObject.Predmet.ProtustrankaWithAdressOIB>
  <DomainObject.Predmet.ProtustrankaNazivFormated>
    <izvorni_sadrzaj>NUNTIO LIMEN d.o.o.</izvorni_sadrzaj>
    <derivirana_varijabla naziv="DomainObject.Predmet.ProtustrankaNazivFormated_1">NUNTIO LIMEN d.o.o.</derivirana_varijabla>
  </DomainObject.Predmet.ProtustrankaNazivFormated>
  <DomainObject.Predmet.ProtustrankaNazivFormatedOIB>
    <izvorni_sadrzaj>NUNTIO LIMEN d.o.o., OIB 02209027660</izvorni_sadrzaj>
    <derivirana_varijabla naziv="DomainObject.Predmet.ProtustrankaNazivFormatedOIB_1">NUNTIO LIMEN d.o.o., OIB 02209027660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NUNTIO LIMEN d.o.o.</item>
    </izvorni_sadrzaj>
    <derivirana_varijabla naziv="DomainObject.Predmet.ProtuStrankaListFormated_1">
      <item>NUNTIO LIMEN d.o.o.</item>
    </derivirana_varijabla>
  </DomainObject.Predmet.ProtuStrankaListFormated>
  <DomainObject.Predmet.ProtuStrankaListFormatedOIB>
    <izvorni_sadrzaj>
      <item>NUNTIO LIMEN d.o.o., OIB 02209027660</item>
    </izvorni_sadrzaj>
    <derivirana_varijabla naziv="DomainObject.Predmet.ProtuStrankaListFormatedOIB_1">
      <item>NUNTIO LIMEN d.o.o., OIB 02209027660</item>
    </derivirana_varijabla>
  </DomainObject.Predmet.ProtuStrankaListFormatedOIB>
  <DomainObject.Predmet.ProtuStrankaListFormatedWithAdress>
    <izvorni_sadrzaj>
      <item>NUNTIO LIMEN d.o.o., Augusta Šenoe 56, 10410 Velika Gorica</item>
    </izvorni_sadrzaj>
    <derivirana_varijabla naziv="DomainObject.Predmet.ProtuStrankaListFormatedWithAdress_1">
      <item>NUNTIO LIMEN d.o.o., Augusta Šenoe 56, 10410 Velika Gorica</item>
    </derivirana_varijabla>
  </DomainObject.Predmet.ProtuStrankaListFormatedWithAdress>
  <DomainObject.Predmet.ProtuStrankaListFormatedWithAdressOIB>
    <izvorni_sadrzaj>
      <item>NUNTIO LIMEN d.o.o., OIB 02209027660, Augusta Šenoe 56, 10410 Velika Gorica</item>
    </izvorni_sadrzaj>
    <derivirana_varijabla naziv="DomainObject.Predmet.ProtuStrankaListFormatedWithAdressOIB_1">
      <item>NUNTIO LIMEN d.o.o., OIB 02209027660, Augusta Šenoe 56, 10410 Velika Gorica</item>
    </derivirana_varijabla>
  </DomainObject.Predmet.ProtuStrankaListFormatedWithAdressOIB>
  <DomainObject.Predmet.ProtuStrankaListNazivFormated>
    <izvorni_sadrzaj>
      <item>NUNTIO LIMEN d.o.o.</item>
    </izvorni_sadrzaj>
    <derivirana_varijabla naziv="DomainObject.Predmet.ProtuStrankaListNazivFormated_1">
      <item>NUNTIO LIMEN d.o.o.</item>
    </derivirana_varijabla>
  </DomainObject.Predmet.ProtuStrankaListNazivFormated>
  <DomainObject.Predmet.ProtuStrankaListNazivFormatedOIB>
    <izvorni_sadrzaj>
      <item>NUNTIO LIMEN d.o.o., OIB 02209027660</item>
    </izvorni_sadrzaj>
    <derivirana_varijabla naziv="DomainObject.Predmet.ProtuStrankaListNazivFormatedOIB_1">
      <item>NUNTIO LIMEN d.o.o., OIB 02209027660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St-1979/2016-3</izvorni_sadrzaj>
    <derivirana_varijabla naziv="DomainObject.PoslovniBrojDokumenta_1">St-1979/2016-3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NUNTIO LIMEN d.o.o.</izvorni_sadrzaj>
    <derivirana_varijabla naziv="DomainObject.Predmet.ProtustrankaIDrugi_1">NUNTIO LIMEN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NUNTIO LIMEN d.o.o., OIB 02209027660, Augusta Šenoe 56, 10410 Velika Gorica</izvorni_sadrzaj>
    <derivirana_varijabla naziv="DomainObject.Predmet.ProtustrankaIDrugiAdressOIB_1">NUNTIO LIMEN d.o.o., OIB 02209027660, Augusta Šenoe 56,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NUNTIO LIMEN d.o.o.</item>
    </izvorni_sadrzaj>
    <derivirana_varijabla naziv="DomainObject.Predmet.SudioniciListNaziv_1">
      <item>FINA Regionalni centar Zagreb</item>
      <item>NUNTIO LIMEN d.o.o.</item>
    </derivirana_varijabla>
  </DomainObject.Predmet.SudioniciListNaziv>
  <DomainObject.Predmet.SudioniciListAdressOIB>
    <izvorni_sadrzaj>
      <item>FINA Regionalni centar Zagreb, OIB 85821130368, Trg svibanjskih žrtava 1995. 1,10000 Zagreb</item>
      <item>NUNTIO LIMEN d.o.o., OIB 02209027660, Augusta Šenoe 56,10410 Velika Gorica</item>
    </izvorni_sadrzaj>
    <derivirana_varijabla naziv="DomainObject.Predmet.SudioniciListAdressOIB_1">
      <item>FINA Regionalni centar Zagreb, OIB 85821130368, Trg svibanjskih žrtava 1995. 1,10000 Zagreb</item>
      <item>NUNTIO LIMEN d.o.o., OIB 02209027660, Augusta Šenoe 56,10410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02209027660</item>
    </izvorni_sadrzaj>
    <derivirana_varijabla naziv="DomainObject.Predmet.SudioniciListNazivOIB_1">
      <item>, OIB 85821130368</item>
      <item>, OIB 02209027660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AA0F5B-492F-4317-B046-1103CD66BA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861</properties:Words>
  <properties:Characters>4744</properties:Characters>
  <properties:Lines>138</properties:Lines>
  <properties:Paragraphs>45</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2016-08-02T07:32:00Z</dcterms:created>
  <dc:creator>Vesna Fundurulić Perišin</dc:creator>
  <cp:lastModifiedBy>Marina Markić</cp:lastModifiedBy>
  <cp:lastPrinted>2016-11-28T11:04:00Z</cp:lastPrinted>
  <dcterms:modified xmlns:xsi="http://www.w3.org/2001/XMLSchema-instance" xsi:type="dcterms:W3CDTF">2016-11-28T11:04:00Z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St-1979/2016-3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