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f39c" w14:paraId="770f39c" w:rsidRDefault="008615FD" w:rsidP="008615FD" w:rsidR="008615FD" w:rsidRPr="0067792D">
      <w:pPr>
        <w15:collapsed w:val="false"/>
      </w:pPr>
      <w:r w:rsidRPr="0067792D">
        <w:rPr>
          <w:rStyle w:val="Naglaeno"/>
          <w:b w:val="false"/>
        </w:rPr>
        <w:t xml:space="preserve">             </w:t>
      </w:r>
      <w:r w:rsidR="00BE4E03" w:rsidRPr="0067792D">
        <w:rPr>
          <w:rStyle w:val="Naglaeno"/>
          <w:b w:val="false"/>
        </w:rPr>
        <w:t xml:space="preserve"> </w:t>
      </w:r>
      <w:r w:rsidR="00574060" w:rsidRPr="0067792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7792D">
      <w:pPr>
        <w:ind w:hanging="720" w:left="360"/>
      </w:pPr>
      <w:r w:rsidRPr="0067792D">
        <w:t xml:space="preserve">     </w:t>
      </w:r>
      <w:r w:rsidR="00A8162D" w:rsidRPr="0067792D">
        <w:t xml:space="preserve">  </w:t>
      </w:r>
      <w:r w:rsidR="00BE4E03" w:rsidRPr="0067792D">
        <w:t xml:space="preserve"> </w:t>
      </w:r>
      <w:r w:rsidR="00A8162D" w:rsidRPr="0067792D">
        <w:t xml:space="preserve"> </w:t>
      </w:r>
      <w:r w:rsidRPr="0067792D">
        <w:t>REPUBLIKA HRVATSKA</w:t>
      </w:r>
    </w:p>
    <w:p w:rsidRDefault="008615FD" w:rsidP="00737216" w:rsidR="009A7277" w:rsidRPr="0067792D">
      <w:pPr>
        <w:ind w:hanging="720" w:left="360"/>
      </w:pPr>
      <w:r w:rsidRPr="0067792D">
        <w:t xml:space="preserve">     TRGOVAČKI SUD U OSIJEKU</w:t>
      </w:r>
    </w:p>
    <w:p w:rsidRDefault="008F29C3" w:rsidP="00A8600C" w:rsidR="008F29C3"/>
    <w:p w:rsidRDefault="00F35B55" w:rsidP="00A8600C" w:rsidR="00F35B55" w:rsidRPr="0067792D"/>
    <w:p w:rsidRDefault="00BB0522" w:rsidP="00BB0522" w:rsidR="00BB0522" w:rsidRPr="0067792D">
      <w:pPr>
        <w:jc w:val="center"/>
      </w:pPr>
      <w:r w:rsidRPr="0067792D">
        <w:t>Z A K L J U Č A K</w:t>
      </w:r>
    </w:p>
    <w:p w:rsidRDefault="008F29C3" w:rsidP="003D6AB3" w:rsidR="008F29C3">
      <w:pPr>
        <w:jc w:val="both"/>
      </w:pPr>
    </w:p>
    <w:p w:rsidRDefault="00F35B55" w:rsidP="003D6AB3" w:rsidR="00F35B55" w:rsidRPr="0067792D">
      <w:pPr>
        <w:jc w:val="both"/>
      </w:pPr>
    </w:p>
    <w:p w:rsidRDefault="00507655" w:rsidP="00507655" w:rsidR="00507655" w:rsidRPr="0067792D">
      <w:pPr>
        <w:pStyle w:val="Tijeloteksta"/>
        <w:ind w:firstLine="708"/>
        <w:rPr>
          <w:sz w:val="24"/>
        </w:rPr>
      </w:pPr>
      <w:r w:rsidRPr="0067792D">
        <w:rPr>
          <w:sz w:val="24"/>
        </w:rPr>
        <w:t>Trgovački sud u Osijeku, po stečajnom sucu mr. sc. Borisu Vukoviću</w:t>
      </w:r>
      <w:r w:rsidRPr="0067792D">
        <w:rPr>
          <w:color w:val="000000"/>
          <w:sz w:val="24"/>
        </w:rPr>
        <w:t xml:space="preserve">, </w:t>
      </w:r>
      <w:r w:rsidRPr="0067792D">
        <w:rPr>
          <w:sz w:val="24"/>
        </w:rPr>
        <w:t xml:space="preserve">u stečajnom postupku nad dužnikom </w:t>
      </w:r>
      <w:r w:rsidR="00D96329" w:rsidRPr="0067792D">
        <w:rPr>
          <w:b/>
          <w:sz w:val="24"/>
        </w:rPr>
        <w:t>MOLTON d.o.o. u stečaju, Osijek, Vinkovačka Cesta 2, MBS: 030046033, OIB: 26660191167</w:t>
      </w:r>
      <w:r w:rsidRPr="0067792D">
        <w:rPr>
          <w:sz w:val="24"/>
        </w:rPr>
        <w:t xml:space="preserve">, dana </w:t>
      </w:r>
      <w:r w:rsidR="00F35B55">
        <w:rPr>
          <w:sz w:val="24"/>
        </w:rPr>
        <w:t>21</w:t>
      </w:r>
      <w:r w:rsidR="00D43480" w:rsidRPr="0067792D">
        <w:rPr>
          <w:sz w:val="24"/>
        </w:rPr>
        <w:t>. veljače 2018</w:t>
      </w:r>
      <w:r w:rsidRPr="0067792D">
        <w:rPr>
          <w:sz w:val="24"/>
        </w:rPr>
        <w:t xml:space="preserve">. </w:t>
      </w:r>
    </w:p>
    <w:p w:rsidRDefault="008029EB" w:rsidP="003D6AB3" w:rsidR="00BB0522" w:rsidRPr="0067792D">
      <w:pPr>
        <w:ind w:firstLine="708"/>
        <w:jc w:val="both"/>
      </w:pPr>
      <w:r w:rsidRPr="0067792D">
        <w:t xml:space="preserve"> </w:t>
      </w:r>
    </w:p>
    <w:p w:rsidRDefault="00FB76BC" w:rsidP="00BB0522" w:rsidR="00FB76BC" w:rsidRPr="0067792D">
      <w:pPr>
        <w:jc w:val="both"/>
      </w:pPr>
    </w:p>
    <w:p w:rsidRDefault="001A098E" w:rsidP="00E439A6" w:rsidR="001A098E" w:rsidRPr="0067792D">
      <w:pPr>
        <w:jc w:val="center"/>
      </w:pPr>
      <w:r w:rsidRPr="0067792D">
        <w:t>z a k l j u č i o</w:t>
      </w:r>
      <w:r w:rsidR="00B47E04" w:rsidRPr="0067792D">
        <w:t xml:space="preserve"> </w:t>
      </w:r>
      <w:r w:rsidRPr="0067792D">
        <w:t xml:space="preserve">   j e</w:t>
      </w:r>
    </w:p>
    <w:p w:rsidRDefault="001A098E" w:rsidP="001A098E" w:rsidR="001A098E">
      <w:pPr>
        <w:jc w:val="center"/>
      </w:pPr>
    </w:p>
    <w:p w:rsidRDefault="00F35B55" w:rsidP="001A098E" w:rsidR="00F35B55" w:rsidRPr="0067792D">
      <w:pPr>
        <w:jc w:val="center"/>
      </w:pPr>
    </w:p>
    <w:p w:rsidRDefault="001A098E" w:rsidP="001A098E" w:rsidR="001A098E" w:rsidRPr="0067792D">
      <w:pPr>
        <w:pStyle w:val="Odlomakpopisa"/>
        <w:numPr>
          <w:ilvl w:val="0"/>
          <w:numId w:val="14"/>
        </w:numPr>
        <w:ind w:firstLine="0" w:left="142"/>
        <w:contextualSpacing w:val="false"/>
        <w:jc w:val="both"/>
      </w:pPr>
      <w:r w:rsidRPr="0067792D">
        <w:t xml:space="preserve">U stečajnom postupku, uz odgovarajuću primjenu pravila ovršnoga postupka o ovrsi na nekretnini, prodaju se nekretnine stečajnog dužnika </w:t>
      </w:r>
      <w:r w:rsidR="00123CF1" w:rsidRPr="0067792D">
        <w:t>MOLTON d.o.o. u stečaju, Osijek, Vinkovačka Cesta 2, MBS: 030046033, OIB: 26660191167</w:t>
      </w:r>
      <w:r w:rsidRPr="0067792D">
        <w:t xml:space="preserve"> i to:</w:t>
      </w:r>
    </w:p>
    <w:p w:rsidRDefault="001A098E" w:rsidP="001A098E" w:rsidR="001A098E" w:rsidRPr="0067792D">
      <w:pPr>
        <w:pStyle w:val="Odlomakpopisa"/>
        <w:jc w:val="both"/>
      </w:pPr>
    </w:p>
    <w:p w:rsidRDefault="00E439A6" w:rsidP="00123CF1" w:rsidR="00123CF1" w:rsidRPr="0067792D">
      <w:pPr>
        <w:pStyle w:val="Tijeloteksta"/>
        <w:ind w:left="705"/>
        <w:rPr>
          <w:bCs/>
          <w:sz w:val="24"/>
        </w:rPr>
      </w:pPr>
      <w:r>
        <w:rPr>
          <w:bCs/>
          <w:sz w:val="24"/>
        </w:rPr>
        <w:t>1.</w:t>
      </w:r>
      <w:r w:rsidR="00123CF1" w:rsidRPr="0067792D">
        <w:rPr>
          <w:b/>
          <w:sz w:val="24"/>
        </w:rPr>
        <w:t>kč.br. 3965/8</w:t>
      </w:r>
      <w:r w:rsidR="00123CF1" w:rsidRPr="0067792D">
        <w:rPr>
          <w:sz w:val="24"/>
        </w:rPr>
        <w:t xml:space="preserve"> u naravi GOSPODARSKA ZGRADA I DVORIŠTE VINKOVAČKA CESTA površine 1717 m² </w:t>
      </w:r>
      <w:r w:rsidR="00123CF1" w:rsidRPr="0067792D">
        <w:rPr>
          <w:bCs/>
          <w:sz w:val="24"/>
        </w:rPr>
        <w:t xml:space="preserve">upisana </w:t>
      </w:r>
      <w:r w:rsidR="00123CF1" w:rsidRPr="0067792D">
        <w:rPr>
          <w:sz w:val="24"/>
        </w:rPr>
        <w:t xml:space="preserve">u </w:t>
      </w:r>
      <w:r w:rsidR="00123CF1" w:rsidRPr="0067792D">
        <w:rPr>
          <w:b/>
          <w:sz w:val="24"/>
        </w:rPr>
        <w:t>zk.ul.br. 16796 k.o. Osijek</w:t>
      </w:r>
      <w:r w:rsidR="00123CF1" w:rsidRPr="0067792D">
        <w:rPr>
          <w:bCs/>
          <w:sz w:val="24"/>
        </w:rPr>
        <w:t xml:space="preserve">, upisana u zemljišnu knjigu Općinskog suda u Osijeku, zemljišnoknjižni odjel Osijek i </w:t>
      </w:r>
    </w:p>
    <w:p w:rsidRDefault="00123CF1" w:rsidP="00123CF1" w:rsidR="00123CF1" w:rsidRPr="0067792D">
      <w:pPr>
        <w:pStyle w:val="Tijeloteksta"/>
        <w:ind w:left="705"/>
        <w:rPr>
          <w:bCs/>
          <w:sz w:val="24"/>
        </w:rPr>
      </w:pPr>
      <w:r w:rsidRPr="0067792D">
        <w:rPr>
          <w:bCs/>
          <w:sz w:val="24"/>
        </w:rPr>
        <w:t xml:space="preserve">- </w:t>
      </w:r>
      <w:r w:rsidRPr="0067792D">
        <w:rPr>
          <w:b/>
          <w:sz w:val="24"/>
        </w:rPr>
        <w:t>kč.br. 3965/29</w:t>
      </w:r>
      <w:r w:rsidRPr="0067792D">
        <w:rPr>
          <w:sz w:val="24"/>
        </w:rPr>
        <w:t xml:space="preserve"> u naravi ULICA VINKOVAČKA CESTA površine 79 m² </w:t>
      </w:r>
      <w:r w:rsidRPr="0067792D">
        <w:rPr>
          <w:bCs/>
          <w:sz w:val="24"/>
        </w:rPr>
        <w:t xml:space="preserve">upisana </w:t>
      </w:r>
      <w:r w:rsidRPr="0067792D">
        <w:rPr>
          <w:sz w:val="24"/>
        </w:rPr>
        <w:t xml:space="preserve">u </w:t>
      </w:r>
      <w:r w:rsidRPr="0067792D">
        <w:rPr>
          <w:b/>
          <w:sz w:val="24"/>
        </w:rPr>
        <w:t>zk.ul.br. 16796 k.o. Osijek</w:t>
      </w:r>
      <w:r w:rsidRPr="0067792D">
        <w:rPr>
          <w:bCs/>
          <w:sz w:val="24"/>
        </w:rPr>
        <w:t>, upisana u zemljišnu knjigu Općinskog suda u Osijeku, zemljišnoknjižni odjel Osijek i to:</w:t>
      </w:r>
    </w:p>
    <w:p w:rsidRDefault="00123CF1" w:rsidP="00123CF1" w:rsidR="00123CF1" w:rsidRPr="0067792D">
      <w:pPr>
        <w:pStyle w:val="Tijeloteksta"/>
        <w:ind w:left="705"/>
        <w:rPr>
          <w:bCs/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bCs/>
          <w:sz w:val="24"/>
        </w:rPr>
        <w:t>3. Suvlasnički dio: 791/10000</w:t>
      </w:r>
      <w:r w:rsidRPr="0067792D"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 w:rsidRPr="0067792D">
        <w:rPr>
          <w:sz w:val="24"/>
        </w:rPr>
        <w:t xml:space="preserve">m². </w:t>
      </w:r>
    </w:p>
    <w:p w:rsidRDefault="00123CF1" w:rsidP="00196072" w:rsidR="00196072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3 (791/10000) upisano je pravo zaloga u korist ERSTE &amp; STEIERMÄRKISCHE BANK D.D., OIB: 23057039320, RIJEKA, JADRANSKI TRG 3 A i HYPO ALPE ADRIA BANK D.D., OIB: 140363338</w:t>
      </w:r>
      <w:r w:rsidR="00196072">
        <w:rPr>
          <w:sz w:val="24"/>
        </w:rPr>
        <w:t>77, ZAGREB, SLAVONSKA AVENIJA 6 i</w:t>
      </w:r>
    </w:p>
    <w:p w:rsidRDefault="00123CF1" w:rsidP="00123CF1" w:rsidR="00123CF1" w:rsidRPr="0067792D">
      <w:pPr>
        <w:pStyle w:val="Tijeloteksta"/>
        <w:ind w:left="705"/>
        <w:rPr>
          <w:bCs/>
          <w:sz w:val="24"/>
        </w:rPr>
      </w:pPr>
      <w:r w:rsidRPr="0067792D">
        <w:rPr>
          <w:bCs/>
          <w:sz w:val="24"/>
        </w:rPr>
        <w:t xml:space="preserve"> 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bCs/>
          <w:sz w:val="24"/>
        </w:rPr>
        <w:t>4. Suvlasnički dio: 893/10000</w:t>
      </w:r>
      <w:r w:rsidRPr="0067792D">
        <w:rPr>
          <w:bCs/>
          <w:sz w:val="24"/>
        </w:rPr>
        <w:t xml:space="preserve"> ETAŽNO VLASNIŠTVO (E-4) u naravi POSLOVNI PROSTOR 2 (igraonica za djecu) koji se nalazi na katu, a sastoji se od: hodnika, ženskog WCa, muškog WC-a, ureda, ureda, igraonice, igraonice, igraonice i toaleta za djecu, ukupne korisne površine od 290,78 </w:t>
      </w:r>
      <w:r w:rsidRPr="0067792D">
        <w:rPr>
          <w:sz w:val="24"/>
        </w:rPr>
        <w:t xml:space="preserve">m². 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4 (893/10000) upisano je pravo zaloga u korist ERSTE &amp; STEIERMÄRKISCHE BANK D.D., OIB: 23057039320, RIJEKA, JADRANSKI TRG 3 A, HYPO ALPE ADRIA BANK D.D., OIB: 14036333877, ZAGREB, SLAVONSKA AVENIJA 6.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 xml:space="preserve">- </w:t>
      </w:r>
      <w:r w:rsidRPr="0067792D">
        <w:rPr>
          <w:b/>
          <w:sz w:val="24"/>
        </w:rPr>
        <w:t xml:space="preserve">kč.br. 9770/140 </w:t>
      </w:r>
      <w:r w:rsidRPr="0067792D">
        <w:rPr>
          <w:sz w:val="24"/>
        </w:rPr>
        <w:t xml:space="preserve">u naravi POGON KOŽE I DVORIŠTE VINKOVAČKA CESTA 68 površine 3359 m² upisana u </w:t>
      </w:r>
      <w:r w:rsidRPr="0067792D">
        <w:rPr>
          <w:b/>
          <w:sz w:val="24"/>
        </w:rPr>
        <w:t>zk.ul.br. 19581 k.o. Osijek</w:t>
      </w:r>
      <w:r w:rsidRPr="0067792D">
        <w:rPr>
          <w:sz w:val="24"/>
        </w:rPr>
        <w:t xml:space="preserve"> upisana u zemljišnu knjigu Općinskog suda u Osijeku, zemljišnoknjižni odjel Osijek i to:</w:t>
      </w:r>
    </w:p>
    <w:p w:rsidRDefault="00F35B55" w:rsidP="00123CF1" w:rsidR="00F35B55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1. Suvlasnički dio: 32358/100000</w:t>
      </w:r>
      <w:r w:rsidRPr="0067792D">
        <w:rPr>
          <w:sz w:val="24"/>
        </w:rPr>
        <w:t xml:space="preserve"> ETAŽNO VLASNIŠTVO (E-1)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1 - nalazi se u prizemlju, a koji se sastoji od pogona ukupne korisne površine od 741,24 m².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1 (32358/100000) upisano je pravo zaloga u korist HYPO ALPE-ADRIA-BANK D.D., OIB: 14036333877, ZAGREB, SLAVONSKA AVENIJA 6 i REPUBLIKA HRVATSKA, MINISTARSTVO FINANCIJA, POREZNA UPRAVA, PO</w:t>
      </w:r>
      <w:r w:rsidR="00F35B55">
        <w:rPr>
          <w:sz w:val="24"/>
        </w:rPr>
        <w:t>DRUČNI URED SLAVONIJA I BARANJA i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2. Suvlasnički dio: 16971/100000</w:t>
      </w:r>
      <w:r w:rsidRPr="0067792D">
        <w:rPr>
          <w:sz w:val="24"/>
        </w:rPr>
        <w:t xml:space="preserve"> ETAŽNO VLASNIŠTVO (E-2)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UREDI POGONA KOŽE - nalaze se u prizemlju i na I katu, a sastoji se od :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U prizemlju: predprostora, sobe, hodnika, hall, wc-ž, wc-m, ostave, sobe 1, kotlovnice, kupaonice, sobe 2 i kupaonice 1, ukupne korisne površine od 194,81 m²,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I. katu: hall, sobe, predprostora, sobe 1, sobe 2, sobe 3, sobe 4 i sobe 5, ukupne korisne površine od 193,94 m².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2 (16971/100000) upisano je pravo zaloga u korist HYPO ALPE-ADRIA-BANK D.D., OIB: 14036333877, ZAGREB, SLAVONSKA AVENIJA 6 i REPUBLIKA HRVATSKA, MINISTARSTVO FINANCIJA, POREZNA UPRAVA, PO</w:t>
      </w:r>
      <w:r w:rsidR="00F35B55">
        <w:rPr>
          <w:sz w:val="24"/>
        </w:rPr>
        <w:t>DRUČNI URED SLAVONIJA I BARANJA i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3. Suvlasnički dio: 41810/100000</w:t>
      </w:r>
      <w:r w:rsidRPr="0067792D">
        <w:rPr>
          <w:sz w:val="24"/>
        </w:rPr>
        <w:t xml:space="preserve"> ETAŽNO VLASNIŠTVO (E-3)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2 - nalazi se u prizemlju, a sastoji se od : pogona 4 i kotlovnice 2 , ukupne površine od 957,74 m².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3 (41810/100000) upisano je pravo zaloga u korist HYPO ALPE-ADRIA-BANK D.D., OIB: 14036333877, ZAGREB, SLAVONSKA AVENIJA 6 i REPUBLIKA HRVATSKA, MINISTARSTVO FINANCIJA, POREZNA UPRAVA, PO</w:t>
      </w:r>
      <w:r w:rsidR="00F35B55">
        <w:rPr>
          <w:sz w:val="24"/>
        </w:rPr>
        <w:t>DRUČNI URED SLAVONIJA I BARANJA i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4. Suvlasnički dio: 8861/100000</w:t>
      </w:r>
      <w:r w:rsidRPr="0067792D">
        <w:rPr>
          <w:sz w:val="24"/>
        </w:rPr>
        <w:t xml:space="preserve"> ETAŽNO VLASNIŠTVO (E-4)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3 -nalazi se u prizemlju objekta 3, a sastoji se od pogona 2 i pogona 3, ukupne korisne površine od 202,99 m².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4 (8861/100000) upisano je pravo zaloga u korist HYPO ALPE-ADRIA-BANK D.D., OIB: 14036333877, ZAGREB, SLAVONSKA AVENIJA 6 i REPUBLIKA HRVATSKA, MINISTARSTVO FINANCIJA, POREZNA UPRAVA, PODRUČNI URED SLAVONIJA I BARANJA.</w:t>
      </w:r>
    </w:p>
    <w:p w:rsidRDefault="001A098E" w:rsidP="001A098E" w:rsidR="001A098E" w:rsidRPr="0067792D">
      <w:pPr>
        <w:pStyle w:val="Odlomakpopisa"/>
        <w:ind w:left="1080"/>
        <w:jc w:val="both"/>
        <w:rPr>
          <w:rStyle w:val="Naglaeno"/>
          <w:b w:val="false"/>
        </w:rPr>
      </w:pPr>
    </w:p>
    <w:p w:rsidRDefault="001A098E" w:rsidP="001A098E" w:rsidR="001A098E" w:rsidRPr="0067792D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 w:rsidRPr="0067792D">
        <w:rPr>
          <w:rStyle w:val="Naglaeno"/>
          <w:b w:val="false"/>
        </w:rPr>
        <w:t>Utvrđuje se vrijednost nekretnina iz točke I. ovoga zaključka i to:</w:t>
      </w:r>
    </w:p>
    <w:p w:rsidRDefault="00123CF1" w:rsidP="00123CF1" w:rsidR="00123CF1" w:rsidRPr="0067792D">
      <w:pPr>
        <w:pStyle w:val="Tijeloteksta"/>
        <w:ind w:left="705"/>
        <w:rPr>
          <w:bCs/>
          <w:sz w:val="24"/>
        </w:rPr>
      </w:pPr>
      <w:r w:rsidRPr="0067792D">
        <w:rPr>
          <w:bCs/>
          <w:sz w:val="24"/>
        </w:rPr>
        <w:t xml:space="preserve">1. </w:t>
      </w:r>
      <w:r w:rsidRPr="0067792D">
        <w:rPr>
          <w:b/>
          <w:sz w:val="24"/>
        </w:rPr>
        <w:t>kč.br. 3965/8</w:t>
      </w:r>
      <w:r w:rsidRPr="0067792D">
        <w:rPr>
          <w:sz w:val="24"/>
        </w:rPr>
        <w:t xml:space="preserve"> u naravi GOSPODARSKA ZGRADA I DVORIŠTE VINKOVAČKA CESTA površine 1717 m² </w:t>
      </w:r>
      <w:r w:rsidRPr="0067792D">
        <w:rPr>
          <w:bCs/>
          <w:sz w:val="24"/>
        </w:rPr>
        <w:t xml:space="preserve">upisana </w:t>
      </w:r>
      <w:r w:rsidRPr="0067792D">
        <w:rPr>
          <w:sz w:val="24"/>
        </w:rPr>
        <w:t xml:space="preserve">u </w:t>
      </w:r>
      <w:r w:rsidRPr="0067792D">
        <w:rPr>
          <w:b/>
          <w:sz w:val="24"/>
        </w:rPr>
        <w:t>zk.ul.br. 16796 k.o. Osijek</w:t>
      </w:r>
      <w:r w:rsidRPr="0067792D">
        <w:rPr>
          <w:bCs/>
          <w:sz w:val="24"/>
        </w:rPr>
        <w:t xml:space="preserve">, upisana u zemljišnu knjigu Općinskog suda u Osijeku, zemljišnoknjižni odjel Osijek i </w:t>
      </w:r>
    </w:p>
    <w:p w:rsidRDefault="00123CF1" w:rsidP="00123CF1" w:rsidR="00123CF1" w:rsidRPr="0067792D">
      <w:pPr>
        <w:pStyle w:val="Tijeloteksta"/>
        <w:ind w:left="705"/>
        <w:rPr>
          <w:bCs/>
          <w:sz w:val="24"/>
        </w:rPr>
      </w:pPr>
      <w:r w:rsidRPr="0067792D">
        <w:rPr>
          <w:bCs/>
          <w:sz w:val="24"/>
        </w:rPr>
        <w:t xml:space="preserve">- </w:t>
      </w:r>
      <w:r w:rsidRPr="0067792D">
        <w:rPr>
          <w:b/>
          <w:sz w:val="24"/>
        </w:rPr>
        <w:t>kč.br. 3965/29</w:t>
      </w:r>
      <w:r w:rsidRPr="0067792D">
        <w:rPr>
          <w:sz w:val="24"/>
        </w:rPr>
        <w:t xml:space="preserve"> u naravi ULICA VINKOVAČKA CESTA površine 79 m² </w:t>
      </w:r>
      <w:r w:rsidRPr="0067792D">
        <w:rPr>
          <w:bCs/>
          <w:sz w:val="24"/>
        </w:rPr>
        <w:t xml:space="preserve">upisana </w:t>
      </w:r>
      <w:r w:rsidRPr="0067792D">
        <w:rPr>
          <w:sz w:val="24"/>
        </w:rPr>
        <w:t xml:space="preserve">u </w:t>
      </w:r>
      <w:r w:rsidRPr="0067792D">
        <w:rPr>
          <w:b/>
          <w:sz w:val="24"/>
        </w:rPr>
        <w:t>zk.ul.br. 16796 k.o. Osijek</w:t>
      </w:r>
      <w:r w:rsidRPr="0067792D">
        <w:rPr>
          <w:bCs/>
          <w:sz w:val="24"/>
        </w:rPr>
        <w:t>, upisana u zemljišnu knjigu Općinskog suda u Osijeku, zemljišnoknjižni odjel Osijek i to:</w:t>
      </w:r>
    </w:p>
    <w:p w:rsidRDefault="00123CF1" w:rsidP="00123CF1" w:rsidR="00123CF1" w:rsidRPr="0067792D">
      <w:pPr>
        <w:pStyle w:val="Tijeloteksta"/>
        <w:ind w:left="705"/>
        <w:rPr>
          <w:bCs/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bCs/>
          <w:sz w:val="24"/>
        </w:rPr>
        <w:t>3. Suvlasnički dio: 791/10000</w:t>
      </w:r>
      <w:r w:rsidRPr="0067792D"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 w:rsidRPr="0067792D">
        <w:rPr>
          <w:sz w:val="24"/>
        </w:rPr>
        <w:t xml:space="preserve">m². 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 xml:space="preserve">Na suvlasnički dio: 3 (791/10000) upisano je pravo zaloga u korist ERSTE &amp; STEIERMÄRKISCHE BANK D.D., OIB: 23057039320, RIJEKA, JADRANSKI </w:t>
      </w:r>
      <w:r w:rsidRPr="0067792D">
        <w:rPr>
          <w:sz w:val="24"/>
        </w:rPr>
        <w:lastRenderedPageBreak/>
        <w:t>TRG 3 A i HYPO ALPE ADRIA BANK D.D., OIB: 14036333877, ZAGREB, SLAVONSKA AVENIJA 6</w:t>
      </w:r>
      <w:r w:rsidR="00F35B55">
        <w:rPr>
          <w:sz w:val="24"/>
        </w:rPr>
        <w:t xml:space="preserve"> i</w:t>
      </w:r>
    </w:p>
    <w:p w:rsidRDefault="00123CF1" w:rsidP="00123CF1" w:rsidR="00123CF1" w:rsidRPr="0067792D">
      <w:pPr>
        <w:pStyle w:val="Tijeloteksta"/>
        <w:ind w:left="705"/>
        <w:rPr>
          <w:bCs/>
          <w:sz w:val="24"/>
        </w:rPr>
      </w:pPr>
      <w:r w:rsidRPr="0067792D">
        <w:rPr>
          <w:bCs/>
          <w:sz w:val="24"/>
        </w:rPr>
        <w:t xml:space="preserve"> 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bCs/>
          <w:sz w:val="24"/>
        </w:rPr>
        <w:t>4. Suvlasnički dio: 893/10000</w:t>
      </w:r>
      <w:r w:rsidRPr="0067792D">
        <w:rPr>
          <w:bCs/>
          <w:sz w:val="24"/>
        </w:rPr>
        <w:t xml:space="preserve"> ETAŽNO VLASNIŠTVO (E-4) u naravi POSLOVNI PROSTOR 2 (igraonica za djecu) koji se nalazi na katu, a sastoji se od: hodnika, ženskog WCa, muškog WC-a, ureda, ureda, igraonice, igraonice, igraonice i toaleta za djecu, ukupne korisne površine od 290,78 </w:t>
      </w:r>
      <w:r w:rsidRPr="0067792D">
        <w:rPr>
          <w:sz w:val="24"/>
        </w:rPr>
        <w:t xml:space="preserve">m². 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 xml:space="preserve">Na suvlasnički dio: 4 (893/10000) upisano je pravo zaloga u korist ERSTE &amp; STEIERMÄRKISCHE BANK D.D., OIB: 23057039320, RIJEKA, JADRANSKI TRG 3 A, HYPO ALPE ADRIA BANK D.D., OIB: 14036333877, ZAGREB, SLAVONSKA AVENIJA 6 u </w:t>
      </w:r>
      <w:r w:rsidR="00F35B55">
        <w:rPr>
          <w:sz w:val="24"/>
        </w:rPr>
        <w:t xml:space="preserve">ukupnom </w:t>
      </w:r>
      <w:r w:rsidRPr="0067792D">
        <w:rPr>
          <w:sz w:val="24"/>
        </w:rPr>
        <w:t>iznosu od 1.735.000,00 kn</w:t>
      </w:r>
    </w:p>
    <w:p w:rsidRDefault="00123CF1" w:rsidP="00123CF1" w:rsidR="00123CF1" w:rsidRPr="0067792D">
      <w:pPr>
        <w:jc w:val="both"/>
      </w:pPr>
    </w:p>
    <w:p w:rsidRDefault="00123CF1" w:rsidP="00123CF1" w:rsidR="00123CF1" w:rsidRPr="0067792D">
      <w:pPr>
        <w:pStyle w:val="Tijeloteksta"/>
        <w:numPr>
          <w:ilvl w:val="0"/>
          <w:numId w:val="20"/>
        </w:numPr>
        <w:rPr>
          <w:sz w:val="24"/>
        </w:rPr>
      </w:pPr>
      <w:r w:rsidRPr="0067792D">
        <w:rPr>
          <w:b/>
          <w:sz w:val="24"/>
        </w:rPr>
        <w:t xml:space="preserve">kč.br. 9770/140 </w:t>
      </w:r>
      <w:r w:rsidRPr="0067792D">
        <w:rPr>
          <w:sz w:val="24"/>
        </w:rPr>
        <w:t xml:space="preserve">u naravi POGON KOŽE I DVORIŠTE VINKOVAČKA CESTA 68 površine 3359 m² upisana u </w:t>
      </w:r>
      <w:r w:rsidRPr="0067792D">
        <w:rPr>
          <w:b/>
          <w:sz w:val="24"/>
        </w:rPr>
        <w:t>zk.ul.br. 19581 k.o. Osijek</w:t>
      </w:r>
      <w:r w:rsidRPr="0067792D">
        <w:rPr>
          <w:sz w:val="24"/>
        </w:rPr>
        <w:t xml:space="preserve"> upisana u zemljišnu knjigu Općinskog suda u Osijeku, zemljišnoknjižni odjel Osijek i to: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1. Suvlasnički dio: 32358/100000</w:t>
      </w:r>
      <w:r w:rsidRPr="0067792D">
        <w:rPr>
          <w:sz w:val="24"/>
        </w:rPr>
        <w:t xml:space="preserve"> ETAŽNO VLASNIŠTVO (E-1)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1 - nalazi se u prizemlju, a koji se sastoji od pogona ukupne korisne površine od 741,24 m².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1 (32358/100000) upisano je pravo zaloga u korist HYPO ALPE-ADRIA-BANK D.D., OIB: 14036333877, ZAGREB, SLAVONSKA AVENIJA 6 i REPUBLIKA HRVATSKA, MINISTARSTVO FINANCIJA, POREZNA UPRAVA, PO</w:t>
      </w:r>
      <w:r w:rsidR="00F35B55">
        <w:rPr>
          <w:sz w:val="24"/>
        </w:rPr>
        <w:t>DRUČNI URED SLAVONIJA I BARANJA i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2. Suvlasnički dio: 16971/100000</w:t>
      </w:r>
      <w:r w:rsidRPr="0067792D">
        <w:rPr>
          <w:sz w:val="24"/>
        </w:rPr>
        <w:t xml:space="preserve"> ETAŽNO VLASNIŠTVO (E-2)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UREDI POGONA KOŽE - nalaze se u prizemlju i na I katu, a sastoji se od :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U prizemlju: predprostora, sobe, hodnika, hall, wc-ž, wc-m, ostave, sobe 1, kotlovnice, kupaonice, sobe 2 i kupaonice 1, ukupne korisne površine od 194,81 m²,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I. katu: hall, sobe, predprostora, sobe 1, sobe 2, sobe 3, sobe 4 i sobe 5, ukupne korisne površine od 193,94 m².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2 (16971/100000) upisano je pravo zaloga u korist HYPO ALPE-ADRIA-BANK D.D., OIB: 14036333877, ZAGREB, SLAVONSKA AVENIJA 6 i REPUBLIKA HRVATSKA, MINISTARSTVO FINANCIJA, POREZNA UPRAVA, PODRUČN</w:t>
      </w:r>
      <w:r w:rsidR="00F35B55">
        <w:rPr>
          <w:sz w:val="24"/>
        </w:rPr>
        <w:t>I URED SLAVONIJA I BARANJA i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3. Suvlasnički dio: 41810/100000</w:t>
      </w:r>
      <w:r w:rsidRPr="0067792D">
        <w:rPr>
          <w:sz w:val="24"/>
        </w:rPr>
        <w:t xml:space="preserve"> ETAŽNO VLASNIŠTVO (E-3)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2 - nalazi se u prizemlju, a sastoji se od : pogona 4 i kotlovnice 2 , ukupne površine od 957,74 m².</w:t>
      </w:r>
    </w:p>
    <w:p w:rsidRDefault="00123CF1" w:rsidP="0007407E" w:rsidR="0007407E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3 (41810/100000) upisano je pravo zaloga u korist HYPO ALPE-ADRIA-BANK D.D., OIB: 14036333877, ZAGREB, SLAVONSKA AVENIJA 6 i REPUBLIKA HRVATSKA, MINISTARSTVO FINANCIJA, POREZNA UPRAVA, PO</w:t>
      </w:r>
      <w:r w:rsidR="00F35B55">
        <w:rPr>
          <w:sz w:val="24"/>
        </w:rPr>
        <w:t>DRUČNI URED SLAVONIJA I BARANJA i</w:t>
      </w:r>
    </w:p>
    <w:p w:rsidRDefault="0007407E" w:rsidP="0007407E" w:rsidR="0007407E" w:rsidRPr="0067792D">
      <w:pPr>
        <w:pStyle w:val="Tijeloteksta"/>
        <w:ind w:left="705"/>
        <w:rPr>
          <w:sz w:val="24"/>
        </w:rPr>
      </w:pP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4. Suvlasnički dio: 8861/100000</w:t>
      </w:r>
      <w:r w:rsidRPr="0067792D">
        <w:rPr>
          <w:sz w:val="24"/>
        </w:rPr>
        <w:t xml:space="preserve"> ETAŽNO VLASNIŠTVO (E-4)</w:t>
      </w:r>
    </w:p>
    <w:p w:rsidRDefault="00123CF1" w:rsidP="00123CF1" w:rsidR="00123CF1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3 -nalazi se u prizemlju objekta 3, a sastoji se od pogona 2 i pogona 3, ukupne korisne površine od 202,99 m².</w:t>
      </w:r>
    </w:p>
    <w:p w:rsidRDefault="00123CF1" w:rsidP="0007407E" w:rsidR="001A098E">
      <w:pPr>
        <w:pStyle w:val="Tijeloteksta"/>
        <w:ind w:left="705"/>
        <w:rPr>
          <w:sz w:val="24"/>
        </w:rPr>
      </w:pPr>
      <w:r w:rsidRPr="0067792D">
        <w:rPr>
          <w:sz w:val="24"/>
        </w:rPr>
        <w:t xml:space="preserve">Na suvlasnički dio: 4 (8861/100000) upisano je pravo zaloga u korist HYPO ALPE-ADRIA-BANK D.D., OIB: 14036333877, ZAGREB, SLAVONSKA AVENIJA 6 i REPUBLIKA HRVATSKA, MINISTARSTVO FINANCIJA, POREZNA UPRAVA, </w:t>
      </w:r>
      <w:r w:rsidRPr="0067792D">
        <w:rPr>
          <w:sz w:val="24"/>
        </w:rPr>
        <w:lastRenderedPageBreak/>
        <w:t>PODRUČNI URED SLAVONIJA I BARANJA u</w:t>
      </w:r>
      <w:r w:rsidR="00AE46DD" w:rsidRPr="0067792D">
        <w:rPr>
          <w:sz w:val="24"/>
        </w:rPr>
        <w:t xml:space="preserve"> </w:t>
      </w:r>
      <w:r w:rsidR="00F35B55">
        <w:rPr>
          <w:sz w:val="24"/>
        </w:rPr>
        <w:t xml:space="preserve">ukupnom </w:t>
      </w:r>
      <w:r w:rsidRPr="0067792D">
        <w:rPr>
          <w:sz w:val="24"/>
        </w:rPr>
        <w:t>iznosu od 4.150.000,00 kn.</w:t>
      </w:r>
    </w:p>
    <w:p w:rsidRDefault="00F35B55" w:rsidP="0007407E" w:rsidR="00F35B55" w:rsidRPr="0067792D">
      <w:pPr>
        <w:pStyle w:val="Tijeloteksta"/>
        <w:ind w:left="705"/>
        <w:rPr>
          <w:rStyle w:val="Naglaeno"/>
          <w:b w:val="false"/>
          <w:bCs w:val="false"/>
          <w:sz w:val="24"/>
        </w:rPr>
      </w:pPr>
    </w:p>
    <w:p w:rsidRDefault="001A098E" w:rsidP="001A098E" w:rsidR="001A098E" w:rsidRPr="0067792D">
      <w:pPr>
        <w:pStyle w:val="Odlomakpopisa"/>
        <w:numPr>
          <w:ilvl w:val="0"/>
          <w:numId w:val="14"/>
        </w:numPr>
        <w:ind w:firstLine="0" w:left="142"/>
        <w:jc w:val="both"/>
        <w:rPr>
          <w:rStyle w:val="Naglaeno"/>
          <w:b w:val="false"/>
        </w:rPr>
      </w:pPr>
      <w:r w:rsidRPr="0067792D">
        <w:rPr>
          <w:rStyle w:val="Naglaeno"/>
          <w:b w:val="false"/>
        </w:rPr>
        <w:t>NAČIN PRODAJE:</w:t>
      </w:r>
    </w:p>
    <w:p w:rsidRDefault="001A098E" w:rsidP="001A098E" w:rsidR="001A098E" w:rsidRPr="0067792D">
      <w:pPr>
        <w:pStyle w:val="Odlomakpopisa"/>
        <w:ind w:left="142"/>
        <w:jc w:val="both"/>
        <w:rPr>
          <w:rStyle w:val="Naglaeno"/>
          <w:b w:val="false"/>
        </w:rPr>
      </w:pPr>
    </w:p>
    <w:p w:rsidRDefault="001A098E" w:rsidP="001A098E" w:rsidR="001A098E" w:rsidRPr="0067792D">
      <w:pPr>
        <w:pStyle w:val="Odlomakpopisa"/>
        <w:ind w:firstLine="578" w:left="142"/>
        <w:jc w:val="both"/>
        <w:rPr>
          <w:rStyle w:val="Naglaeno"/>
          <w:b w:val="false"/>
        </w:rPr>
      </w:pPr>
      <w:r w:rsidRPr="0067792D">
        <w:rPr>
          <w:rStyle w:val="Naglaeno"/>
          <w:b w:val="false"/>
        </w:rPr>
        <w:t xml:space="preserve">Prodaju nekretnina iz točke I. ovog zaključka provodi Financijska agencija elektroničkom javnom dražbom. Elektronička javna dražba počinje objavom poziva Financijske agencije na sudjelovanje u elektroničkoj javnoj dražbi na mrežnim stranicama Financijske agencije, kojim Financijska agencija određuje datum i vrijeme trajanja dražbe. </w:t>
      </w:r>
    </w:p>
    <w:p w:rsidRDefault="001A098E" w:rsidP="001A098E" w:rsidR="001A098E" w:rsidRPr="0067792D">
      <w:pPr>
        <w:pStyle w:val="Odlomakpopisa"/>
        <w:jc w:val="both"/>
        <w:rPr>
          <w:rStyle w:val="Naglaeno"/>
          <w:b w:val="false"/>
        </w:rPr>
      </w:pPr>
    </w:p>
    <w:p w:rsidRDefault="001A098E" w:rsidP="001A098E" w:rsidR="001A098E" w:rsidRPr="0067792D">
      <w:pPr>
        <w:pStyle w:val="Odlomakpopisa"/>
        <w:numPr>
          <w:ilvl w:val="0"/>
          <w:numId w:val="14"/>
        </w:numPr>
        <w:ind w:firstLine="0" w:left="142"/>
        <w:jc w:val="both"/>
      </w:pPr>
      <w:r w:rsidRPr="0067792D">
        <w:t>UVJETI PRODAJE:</w:t>
      </w:r>
    </w:p>
    <w:p w:rsidRDefault="001A098E" w:rsidP="001A098E" w:rsidR="001A098E" w:rsidRPr="0067792D">
      <w:pPr>
        <w:pStyle w:val="Odlomakpopisa"/>
        <w:ind w:left="0"/>
        <w:jc w:val="both"/>
      </w:pPr>
    </w:p>
    <w:p w:rsidRDefault="005D4767" w:rsidP="009A0C89" w:rsidR="009A0C89" w:rsidRPr="0067792D">
      <w:pPr>
        <w:pStyle w:val="Tijeloteksta"/>
        <w:ind w:left="705"/>
        <w:rPr>
          <w:bCs/>
          <w:sz w:val="24"/>
        </w:rPr>
      </w:pPr>
      <w:r w:rsidRPr="0067792D">
        <w:rPr>
          <w:sz w:val="24"/>
        </w:rPr>
        <w:t xml:space="preserve">1. </w:t>
      </w:r>
      <w:r w:rsidR="009A0C89" w:rsidRPr="0067792D">
        <w:rPr>
          <w:sz w:val="24"/>
        </w:rPr>
        <w:t xml:space="preserve">Nekretnina upisana kao </w:t>
      </w:r>
      <w:r w:rsidR="009A0C89" w:rsidRPr="0067792D">
        <w:rPr>
          <w:b/>
          <w:sz w:val="24"/>
        </w:rPr>
        <w:t>kč.br. 3965/8</w:t>
      </w:r>
      <w:r w:rsidR="009A0C89" w:rsidRPr="0067792D">
        <w:rPr>
          <w:sz w:val="24"/>
        </w:rPr>
        <w:t xml:space="preserve"> u naravi GOSPODARSKA ZGRADA I DVORIŠTE VINKOVAČKA CESTA površine 1717 m² </w:t>
      </w:r>
      <w:r w:rsidR="009A0C89" w:rsidRPr="0067792D">
        <w:rPr>
          <w:bCs/>
          <w:sz w:val="24"/>
        </w:rPr>
        <w:t xml:space="preserve">upisana </w:t>
      </w:r>
      <w:r w:rsidR="009A0C89" w:rsidRPr="0067792D">
        <w:rPr>
          <w:sz w:val="24"/>
        </w:rPr>
        <w:t xml:space="preserve">u </w:t>
      </w:r>
      <w:r w:rsidR="009A0C89" w:rsidRPr="0067792D">
        <w:rPr>
          <w:b/>
          <w:sz w:val="24"/>
        </w:rPr>
        <w:t>zk.ul.br. 16796 k.o. Osijek</w:t>
      </w:r>
      <w:r w:rsidR="009A0C89" w:rsidRPr="0067792D">
        <w:rPr>
          <w:bCs/>
          <w:sz w:val="24"/>
        </w:rPr>
        <w:t xml:space="preserve">, upisana u zemljišnu knjigu Općinskog suda u Osijeku, zemljišnoknjižni odjel Osijek i </w:t>
      </w:r>
    </w:p>
    <w:p w:rsidRDefault="009A0C89" w:rsidP="009A0C89" w:rsidR="009A0C89" w:rsidRPr="0067792D">
      <w:pPr>
        <w:pStyle w:val="Tijeloteksta"/>
        <w:ind w:left="705"/>
        <w:rPr>
          <w:bCs/>
          <w:sz w:val="24"/>
        </w:rPr>
      </w:pPr>
      <w:r w:rsidRPr="0067792D">
        <w:rPr>
          <w:bCs/>
          <w:sz w:val="24"/>
        </w:rPr>
        <w:t xml:space="preserve">- </w:t>
      </w:r>
      <w:r w:rsidRPr="0067792D">
        <w:rPr>
          <w:b/>
          <w:sz w:val="24"/>
        </w:rPr>
        <w:t>kč.br. 3965/29</w:t>
      </w:r>
      <w:r w:rsidRPr="0067792D">
        <w:rPr>
          <w:sz w:val="24"/>
        </w:rPr>
        <w:t xml:space="preserve"> u naravi ULICA VINKOVAČKA CESTA površine 79 m² </w:t>
      </w:r>
      <w:r w:rsidRPr="0067792D">
        <w:rPr>
          <w:bCs/>
          <w:sz w:val="24"/>
        </w:rPr>
        <w:t xml:space="preserve">upisana </w:t>
      </w:r>
      <w:r w:rsidRPr="0067792D">
        <w:rPr>
          <w:sz w:val="24"/>
        </w:rPr>
        <w:t xml:space="preserve">u </w:t>
      </w:r>
      <w:r w:rsidRPr="0067792D">
        <w:rPr>
          <w:b/>
          <w:sz w:val="24"/>
        </w:rPr>
        <w:t>zk.ul.br. 16796 k.o. Osijek</w:t>
      </w:r>
      <w:r w:rsidRPr="0067792D">
        <w:rPr>
          <w:bCs/>
          <w:sz w:val="24"/>
        </w:rPr>
        <w:t>, upisana u zemljišnu knjigu Općinskog suda u Osijeku, zemljišnoknjižni odjel Osijek i to:</w:t>
      </w:r>
    </w:p>
    <w:p w:rsidRDefault="009A0C89" w:rsidP="009A0C89" w:rsidR="009A0C89" w:rsidRPr="0067792D">
      <w:pPr>
        <w:pStyle w:val="Tijeloteksta"/>
        <w:ind w:left="705"/>
        <w:rPr>
          <w:bCs/>
          <w:sz w:val="24"/>
        </w:rPr>
      </w:pP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b/>
          <w:bCs/>
          <w:sz w:val="24"/>
        </w:rPr>
        <w:t>3. Suvlasnički dio: 791/10000</w:t>
      </w:r>
      <w:r w:rsidRPr="0067792D">
        <w:rPr>
          <w:bCs/>
          <w:sz w:val="24"/>
        </w:rPr>
        <w:t xml:space="preserve"> ETAŽNO VLASNIŠTVO (E-3) u naravi POSLOVNI PROSTOR 1 (proizvodnja) koji se nalazi u prizemlju, a sastoji se od: skladišta, proizvodnog pogona i toaleta, ukupne korisne površine 258,86 </w:t>
      </w:r>
      <w:r w:rsidRPr="0067792D">
        <w:rPr>
          <w:sz w:val="24"/>
        </w:rPr>
        <w:t xml:space="preserve">m². 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3 (791/10000) upisano je pravo zaloga u korist ERSTE &amp; STEIERMÄRKISCHE BANK D.D., OIB: 23057039320, RIJEKA, JADRANSKI TRG 3 A i HYPO ALPE ADRIA BANK D.D., OIB: 14036333877, ZAGREB, SLAVONSKA AVENIJA 6</w:t>
      </w:r>
      <w:r w:rsidR="00F35B55">
        <w:rPr>
          <w:sz w:val="24"/>
        </w:rPr>
        <w:t xml:space="preserve"> i</w:t>
      </w:r>
    </w:p>
    <w:p w:rsidRDefault="009A0C89" w:rsidP="009A0C89" w:rsidR="009A0C89" w:rsidRPr="0067792D">
      <w:pPr>
        <w:pStyle w:val="Tijeloteksta"/>
        <w:ind w:left="705"/>
        <w:rPr>
          <w:bCs/>
          <w:sz w:val="24"/>
        </w:rPr>
      </w:pPr>
      <w:r w:rsidRPr="0067792D">
        <w:rPr>
          <w:bCs/>
          <w:sz w:val="24"/>
        </w:rPr>
        <w:t xml:space="preserve"> </w:t>
      </w:r>
    </w:p>
    <w:p w:rsidRDefault="009A0C89" w:rsidP="0067792D" w:rsidR="0067792D" w:rsidRPr="0067792D">
      <w:pPr>
        <w:pStyle w:val="Tijeloteksta"/>
        <w:ind w:left="705"/>
        <w:rPr>
          <w:sz w:val="24"/>
        </w:rPr>
      </w:pPr>
      <w:r w:rsidRPr="0067792D">
        <w:rPr>
          <w:b/>
          <w:bCs/>
          <w:sz w:val="24"/>
        </w:rPr>
        <w:t>4. Suvlasnički dio: 893/10000</w:t>
      </w:r>
      <w:r w:rsidRPr="0067792D">
        <w:rPr>
          <w:bCs/>
          <w:sz w:val="24"/>
        </w:rPr>
        <w:t xml:space="preserve"> ETAŽNO VLASNIŠTVO (E-4) u naravi POSLOVNI PROSTOR 2 (igraonica za djecu) koji se nalazi na katu, a sastoji se od: hodnika, ženskog WCa, muškog WC-a, ureda, ureda, igraonice, igraonice, igraonice i toaleta za djecu, ukupne korisne površine od 290,78 </w:t>
      </w:r>
      <w:r w:rsidRPr="0067792D">
        <w:rPr>
          <w:sz w:val="24"/>
        </w:rPr>
        <w:t xml:space="preserve">m². </w:t>
      </w:r>
    </w:p>
    <w:p w:rsidRDefault="009A0C89" w:rsidP="0067792D" w:rsid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4 (893/10000) upisano je pravo zaloga u korist ERSTE &amp; STEIERMÄRKISCHE BANK D.D., OIB: 23057039320, RIJEKA, JADRANSKI TRG 3 A, HYPO ALPE ADRIA BANK D.D., OIB: 14036333877, ZAGREB, SLAVONSKA AVENIJA 6</w:t>
      </w:r>
      <w:r w:rsidR="001A098E" w:rsidRPr="0067792D">
        <w:rPr>
          <w:sz w:val="24"/>
        </w:rPr>
        <w:t xml:space="preserve"> se ne može prodati:</w:t>
      </w:r>
      <w:r w:rsidR="00B47E04" w:rsidRPr="0067792D">
        <w:rPr>
          <w:sz w:val="24"/>
        </w:rPr>
        <w:t xml:space="preserve"> </w:t>
      </w:r>
    </w:p>
    <w:p w:rsidRDefault="00F35B55" w:rsidP="0067792D" w:rsidR="00F35B55" w:rsidRPr="0067792D">
      <w:pPr>
        <w:pStyle w:val="Tijeloteksta"/>
        <w:ind w:left="705"/>
        <w:rPr>
          <w:sz w:val="24"/>
        </w:rPr>
      </w:pPr>
    </w:p>
    <w:p w:rsidRDefault="001A098E" w:rsidP="00B47E04" w:rsidR="001A098E" w:rsidRPr="0067792D">
      <w:pPr>
        <w:pStyle w:val="Odlomakpopisa"/>
        <w:numPr>
          <w:ilvl w:val="0"/>
          <w:numId w:val="13"/>
        </w:numPr>
        <w:jc w:val="both"/>
      </w:pPr>
      <w:r w:rsidRPr="0067792D">
        <w:t>na prvoj dražbi ispod</w:t>
      </w:r>
      <w:r w:rsidR="0067792D">
        <w:t xml:space="preserve"> 1.301.250,00</w:t>
      </w:r>
      <w:r w:rsidRPr="0067792D">
        <w:t xml:space="preserve"> kn odnosno ¾ utvrđene vrijednosti nekretnine;</w:t>
      </w:r>
    </w:p>
    <w:p w:rsidRDefault="001A098E" w:rsidP="00B47E04" w:rsidR="001A098E" w:rsidRPr="00F419A5">
      <w:pPr>
        <w:pStyle w:val="Odlomakpopisa"/>
        <w:numPr>
          <w:ilvl w:val="0"/>
          <w:numId w:val="13"/>
        </w:numPr>
        <w:jc w:val="both"/>
      </w:pPr>
      <w:r w:rsidRPr="00F419A5">
        <w:t xml:space="preserve">na drugoj dražbi ispod </w:t>
      </w:r>
      <w:r w:rsidR="00F419A5">
        <w:t>867.500,00</w:t>
      </w:r>
      <w:r w:rsidR="00CF4A3A">
        <w:t xml:space="preserve"> </w:t>
      </w:r>
      <w:r w:rsidRPr="00F419A5">
        <w:t>kn odnosno ½ utvrđene vrijednosti nekretnine ;</w:t>
      </w:r>
    </w:p>
    <w:p w:rsidRDefault="001A098E" w:rsidP="00B47E04" w:rsidR="001A098E" w:rsidRPr="00CF4A3A">
      <w:pPr>
        <w:pStyle w:val="Odlomakpopisa"/>
        <w:numPr>
          <w:ilvl w:val="0"/>
          <w:numId w:val="13"/>
        </w:numPr>
        <w:jc w:val="both"/>
      </w:pPr>
      <w:r w:rsidRPr="00CF4A3A">
        <w:t xml:space="preserve">na trećoj dražbi ispod </w:t>
      </w:r>
      <w:r w:rsidR="00CF4A3A">
        <w:t>433.750,00</w:t>
      </w:r>
      <w:r w:rsidRPr="00CF4A3A">
        <w:t xml:space="preserve"> kn odnosno ¼ utvrđene vrijednosti nekretnine. </w:t>
      </w:r>
      <w:r w:rsidR="00B47E04" w:rsidRPr="00CF4A3A">
        <w:t xml:space="preserve">  </w:t>
      </w:r>
    </w:p>
    <w:p w:rsidRDefault="00B47E04" w:rsidP="001A098E" w:rsidR="001A098E" w:rsidRPr="0067792D">
      <w:pPr>
        <w:pStyle w:val="Odlomakpopisa"/>
        <w:jc w:val="both"/>
      </w:pPr>
      <w:r w:rsidRPr="0067792D">
        <w:t xml:space="preserve"> </w:t>
      </w:r>
    </w:p>
    <w:p w:rsidRDefault="009A0C89" w:rsidP="009A0C89" w:rsidR="009A0C89" w:rsidRPr="0067792D">
      <w:pPr>
        <w:pStyle w:val="Tijeloteksta"/>
        <w:numPr>
          <w:ilvl w:val="0"/>
          <w:numId w:val="16"/>
        </w:numPr>
        <w:rPr>
          <w:sz w:val="24"/>
        </w:rPr>
      </w:pPr>
      <w:r w:rsidRPr="0067792D">
        <w:rPr>
          <w:sz w:val="24"/>
        </w:rPr>
        <w:t xml:space="preserve">Nekretnina upisana kao </w:t>
      </w:r>
      <w:r w:rsidRPr="0067792D">
        <w:rPr>
          <w:b/>
          <w:sz w:val="24"/>
        </w:rPr>
        <w:t xml:space="preserve">kč.br. 9770/140 </w:t>
      </w:r>
      <w:r w:rsidRPr="0067792D">
        <w:rPr>
          <w:sz w:val="24"/>
        </w:rPr>
        <w:t xml:space="preserve">u naravi POGON KOŽE I DVORIŠTE VINKOVAČKA CESTA 68 površine 3359 m² upisana u </w:t>
      </w:r>
      <w:r w:rsidRPr="0067792D">
        <w:rPr>
          <w:b/>
          <w:sz w:val="24"/>
        </w:rPr>
        <w:t>zk.ul.br. 19581 k.o. Osijek</w:t>
      </w:r>
      <w:r w:rsidRPr="0067792D">
        <w:rPr>
          <w:sz w:val="24"/>
        </w:rPr>
        <w:t xml:space="preserve"> upisana u zemljišnu knjigu Općinskog suda u Osijeku, zemljišnoknjižni odjel Osijek i to:</w:t>
      </w:r>
    </w:p>
    <w:p w:rsidRDefault="005D4767" w:rsidP="0067792D" w:rsidR="005D4767" w:rsidRPr="0067792D">
      <w:pPr>
        <w:pStyle w:val="Tijeloteksta"/>
        <w:rPr>
          <w:sz w:val="24"/>
        </w:rPr>
      </w:pP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1. Suvlasnički dio: 32358/100000</w:t>
      </w:r>
      <w:r w:rsidRPr="0067792D">
        <w:rPr>
          <w:sz w:val="24"/>
        </w:rPr>
        <w:t xml:space="preserve"> ETAŽNO VLASNIŠTVO (E-1)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1 - nalazi se u prizemlju, a koji se sastoji od pogona ukupne korisne površine od 741,24 m².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lastRenderedPageBreak/>
        <w:t>Na suvlasnički dio: 1 (32358/100000) upisano je pravo zaloga u korist HYPO ALPE-ADRIA-BANK D.D., OIB: 14036333877, ZAGREB, SLAVONSKA AVENIJA 6 i REPUBLIKA HRVATSKA, MINISTARSTVO FINANCIJA, POREZNA UPRAVA, PODR</w:t>
      </w:r>
      <w:r w:rsidR="00F35B55">
        <w:rPr>
          <w:sz w:val="24"/>
        </w:rPr>
        <w:t>UČNI URED SLAVONIJA I BARANJA i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2. Suvlasnički dio: 16971/100000</w:t>
      </w:r>
      <w:r w:rsidRPr="0067792D">
        <w:rPr>
          <w:sz w:val="24"/>
        </w:rPr>
        <w:t xml:space="preserve"> ETAŽNO VLASNIŠTVO (E-2)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UREDI POGONA KOŽE - nalaze se u prizemlju i na I katu, a sastoji se od :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U prizemlju: predprostora, sobe, hodnika, hall, wc-ž, wc-m, ostave, sobe 1, kotlovnice, kupaonice, sobe 2 i kupaonice 1, ukupne korisne površine od 194,81 m²,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I. katu: hall, sobe, predprostora, sobe 1, sobe 2, sobe 3, sobe 4 i sobe 5, ukupne korisne površine od 193,94 m².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2 (16971/100000) upisano je pravo zaloga u korist HYPO ALPE-ADRIA-BANK D.D., OIB: 14036333877, ZAGREB, SLAVONSKA AVENIJA 6 i REPUBLIKA HRVATSKA, MINISTARSTVO FINANCIJA, POREZNA UPRAVA, PO</w:t>
      </w:r>
      <w:r w:rsidR="00F35B55">
        <w:rPr>
          <w:sz w:val="24"/>
        </w:rPr>
        <w:t>DRUČNI URED SLAVONIJA I BARANJA i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3. Suvlasnički dio: 41810/100000</w:t>
      </w:r>
      <w:r w:rsidRPr="0067792D">
        <w:rPr>
          <w:sz w:val="24"/>
        </w:rPr>
        <w:t xml:space="preserve"> ETAŽNO VLASNIŠTVO (E-3)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2 - nalazi se u prizemlju, a sastoji se od : pogona 4 i kotlovnice 2 , ukupne površine od 957,74 m².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Na suvlasnički dio: 3 (41810/100000) upisano je pravo zaloga u korist HYPO ALPE-ADRIA-BANK D.D., OIB: 14036333877, ZAGREB, SLAVONSKA AVENIJA 6 i REPUBLIKA HRVATSKA, MINISTARSTVO FINANCIJA, POREZNA UPRAVA, PO</w:t>
      </w:r>
      <w:r w:rsidR="00F35B55">
        <w:rPr>
          <w:sz w:val="24"/>
        </w:rPr>
        <w:t>DRUČNI URED SLAVONIJA I BARANJA i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b/>
          <w:sz w:val="24"/>
        </w:rPr>
        <w:t>4. Suvlasnički dio: 8861/100000</w:t>
      </w:r>
      <w:r w:rsidRPr="0067792D">
        <w:rPr>
          <w:sz w:val="24"/>
        </w:rPr>
        <w:t xml:space="preserve"> ETAŽNO VLASNIŠTVO (E-4)</w:t>
      </w:r>
    </w:p>
    <w:p w:rsidRDefault="009A0C89" w:rsidP="009A0C89" w:rsidR="009A0C89" w:rsidRPr="0067792D">
      <w:pPr>
        <w:pStyle w:val="Tijeloteksta"/>
        <w:ind w:left="705"/>
        <w:rPr>
          <w:sz w:val="24"/>
        </w:rPr>
      </w:pPr>
      <w:r w:rsidRPr="0067792D">
        <w:rPr>
          <w:sz w:val="24"/>
        </w:rPr>
        <w:t>1. POGON KOŽE 3 -nalazi se u prizemlju objekta 3, a sastoji se od pogona 2 i pogona 3, ukupne korisne površine od 202,99 m².</w:t>
      </w:r>
    </w:p>
    <w:p w:rsidRDefault="005D4767" w:rsidP="005D4767" w:rsidR="005D4767" w:rsidRPr="0067792D">
      <w:pPr>
        <w:jc w:val="both"/>
      </w:pPr>
    </w:p>
    <w:p w:rsidRDefault="009A0C89" w:rsidP="005D4767" w:rsidR="001A098E">
      <w:pPr>
        <w:ind w:firstLine="15" w:left="705"/>
        <w:jc w:val="both"/>
      </w:pPr>
      <w:r w:rsidRPr="0067792D">
        <w:t>Na suvlasnički dio: 4 (8861/100000) upisano je pravo zaloga u korist HYPO ALPE-ADRIA-BANK D.D., OIB: 14036333877, ZAGREB, SLAVONSKA AVENIJA 6 i REPUBLIKA HRVATSKA, MINISTARSTVO FINANCIJA, POREZNA UPRAVA, PODRUČNI URED SLAVONIJA I BARANJA</w:t>
      </w:r>
      <w:r w:rsidR="001A098E" w:rsidRPr="0067792D">
        <w:t xml:space="preserve"> se ne može prodati:</w:t>
      </w:r>
    </w:p>
    <w:p w:rsidRDefault="00F35B55" w:rsidP="005D4767" w:rsidR="00F35B55" w:rsidRPr="0067792D">
      <w:pPr>
        <w:ind w:firstLine="15" w:left="705"/>
        <w:jc w:val="both"/>
      </w:pPr>
    </w:p>
    <w:p w:rsidRDefault="001A098E" w:rsidP="001B78C1" w:rsidR="001A098E" w:rsidRPr="00B91B91">
      <w:pPr>
        <w:pStyle w:val="Odlomakpopisa"/>
        <w:numPr>
          <w:ilvl w:val="0"/>
          <w:numId w:val="13"/>
        </w:numPr>
        <w:jc w:val="both"/>
      </w:pPr>
      <w:r w:rsidRPr="00B91B91">
        <w:t xml:space="preserve">na prvoj dražbi ispod </w:t>
      </w:r>
      <w:r w:rsidR="00B91B91">
        <w:t>3.112.500,00</w:t>
      </w:r>
      <w:r w:rsidRPr="00B91B91">
        <w:t xml:space="preserve"> kn odnosno ¾ utvrđene vrijednosti nekretnine;</w:t>
      </w:r>
    </w:p>
    <w:p w:rsidRDefault="001A098E" w:rsidP="001B78C1" w:rsidR="001A098E" w:rsidRPr="00B91B91">
      <w:pPr>
        <w:pStyle w:val="Odlomakpopisa"/>
        <w:numPr>
          <w:ilvl w:val="0"/>
          <w:numId w:val="13"/>
        </w:numPr>
        <w:jc w:val="both"/>
      </w:pPr>
      <w:r w:rsidRPr="00B91B91">
        <w:t xml:space="preserve">na drugoj dražbi ispod </w:t>
      </w:r>
      <w:r w:rsidR="00E17075">
        <w:t>2.075.000,00</w:t>
      </w:r>
      <w:r w:rsidR="00B91B91">
        <w:t xml:space="preserve"> </w:t>
      </w:r>
      <w:r w:rsidRPr="00B91B91">
        <w:t xml:space="preserve">kn odnosno ½ </w:t>
      </w:r>
      <w:r w:rsidR="001B78C1" w:rsidRPr="00B91B91">
        <w:t>utvrđene vrijednosti nekretnine</w:t>
      </w:r>
      <w:r w:rsidRPr="00B91B91">
        <w:t>;</w:t>
      </w:r>
    </w:p>
    <w:p w:rsidRDefault="001A098E" w:rsidP="001B78C1" w:rsidR="001A098E" w:rsidRPr="00B91B91">
      <w:pPr>
        <w:pStyle w:val="Odlomakpopisa"/>
        <w:numPr>
          <w:ilvl w:val="0"/>
          <w:numId w:val="13"/>
        </w:numPr>
        <w:jc w:val="both"/>
      </w:pPr>
      <w:r w:rsidRPr="00B91B91">
        <w:t xml:space="preserve">na trećoj dražbi ispod </w:t>
      </w:r>
      <w:r w:rsidR="0088422E">
        <w:t>1.037.500,00</w:t>
      </w:r>
      <w:r w:rsidR="00B91B91">
        <w:t xml:space="preserve"> </w:t>
      </w:r>
      <w:r w:rsidRPr="00B91B91">
        <w:t xml:space="preserve">kn odnosno ¼ utvrđene vrijednosti nekretnine. </w:t>
      </w:r>
    </w:p>
    <w:p w:rsidRDefault="001A098E" w:rsidP="001A098E" w:rsidR="001A098E" w:rsidRPr="0067792D">
      <w:pPr>
        <w:pStyle w:val="Odlomakpopisa"/>
        <w:ind w:left="0"/>
        <w:jc w:val="both"/>
      </w:pPr>
    </w:p>
    <w:p w:rsidRDefault="001A098E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>Na četvrtoj dražbi nekretnine se prodaju po početnoj cijeni od 1,00 kn.</w:t>
      </w:r>
    </w:p>
    <w:p w:rsidRDefault="001A098E" w:rsidP="001A098E" w:rsidR="001A098E" w:rsidRPr="0067792D">
      <w:pPr>
        <w:pStyle w:val="Odlomakpopisa"/>
        <w:jc w:val="both"/>
      </w:pPr>
    </w:p>
    <w:p w:rsidRDefault="001A098E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>Prikupljanje ponuda traje deset radnih dana.</w:t>
      </w:r>
    </w:p>
    <w:p w:rsidRDefault="001A098E" w:rsidP="001B78C1" w:rsidR="001A098E" w:rsidRPr="0067792D">
      <w:pPr>
        <w:pStyle w:val="Odlomakpopisa"/>
        <w:ind w:left="1134"/>
      </w:pPr>
    </w:p>
    <w:p w:rsidRDefault="001A098E" w:rsidP="001A098E" w:rsidR="001A098E">
      <w:pPr>
        <w:pStyle w:val="Odlomakpopisa"/>
        <w:numPr>
          <w:ilvl w:val="0"/>
          <w:numId w:val="16"/>
        </w:numPr>
        <w:ind w:firstLine="0"/>
        <w:jc w:val="both"/>
      </w:pPr>
      <w:r w:rsidRPr="0032655E">
        <w:t xml:space="preserve">Dražbeni korak iznosi </w:t>
      </w:r>
      <w:r w:rsidR="0032655E">
        <w:t>5.000,00 kn za nekretninu navedenu u toč. II. 1. ovog zaključka.</w:t>
      </w:r>
    </w:p>
    <w:p w:rsidRDefault="0032655E" w:rsidP="0032655E" w:rsidR="0032655E">
      <w:pPr>
        <w:pStyle w:val="Odlomakpopisa"/>
      </w:pPr>
    </w:p>
    <w:p w:rsidRDefault="0032655E" w:rsidP="0032655E" w:rsidR="0032655E">
      <w:pPr>
        <w:pStyle w:val="Odlomakpopisa"/>
        <w:numPr>
          <w:ilvl w:val="0"/>
          <w:numId w:val="16"/>
        </w:numPr>
        <w:ind w:firstLine="0"/>
        <w:jc w:val="both"/>
      </w:pPr>
      <w:r w:rsidRPr="0032655E">
        <w:t xml:space="preserve">Dražbeni korak iznosi </w:t>
      </w:r>
      <w:r>
        <w:t>5.000,00 kn za nekretninu navedenu u toč. II. 2. ovog zaključka.</w:t>
      </w:r>
    </w:p>
    <w:p w:rsidRDefault="001A098E" w:rsidP="001A098E" w:rsidR="001A098E" w:rsidRPr="0067792D">
      <w:pPr>
        <w:pStyle w:val="Odlomakpopisa"/>
      </w:pPr>
    </w:p>
    <w:p w:rsidRDefault="001A098E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lastRenderedPageBreak/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1A098E" w:rsidP="001A098E" w:rsidR="001A098E" w:rsidRPr="0067792D">
      <w:pPr>
        <w:pStyle w:val="Odlomakpopisa"/>
        <w:ind w:left="1080"/>
        <w:jc w:val="both"/>
      </w:pPr>
    </w:p>
    <w:p w:rsidRDefault="001A098E" w:rsidP="00C55886" w:rsidR="001A098E" w:rsidRPr="0067792D">
      <w:pPr>
        <w:numPr>
          <w:ilvl w:val="0"/>
          <w:numId w:val="16"/>
        </w:numPr>
        <w:suppressAutoHyphens/>
        <w:spacing w:lineRule="auto" w:line="480"/>
        <w:ind w:hanging="84" w:left="1077"/>
        <w:jc w:val="both"/>
      </w:pPr>
      <w:r w:rsidRPr="0067792D">
        <w:t>Sve  troškove i poreze u svezi s prodajom  nekretnine snosi kupac.</w:t>
      </w:r>
    </w:p>
    <w:p w:rsidRDefault="001A098E" w:rsidP="00C55886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 xml:space="preserve">Nekretnine navedene u točki I. ovog zaključka prodaju se po načelu „viđeno-kupljeno“, što isključuje sve navedene prigovore kupca. </w:t>
      </w:r>
    </w:p>
    <w:p w:rsidRDefault="001A098E" w:rsidP="001A098E" w:rsidR="001A098E" w:rsidRPr="0067792D">
      <w:pPr>
        <w:pStyle w:val="Odlomakpopisa"/>
      </w:pPr>
    </w:p>
    <w:p w:rsidRDefault="001A098E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>Nekretnin</w:t>
      </w:r>
      <w:r w:rsidR="00F35B55">
        <w:t>e</w:t>
      </w:r>
      <w:r w:rsidRPr="0067792D">
        <w:t xml:space="preserve"> </w:t>
      </w:r>
      <w:r w:rsidR="00F35B55">
        <w:t xml:space="preserve">su u </w:t>
      </w:r>
      <w:r w:rsidRPr="0067792D">
        <w:t xml:space="preserve">najmu. </w:t>
      </w:r>
    </w:p>
    <w:p w:rsidRDefault="001A098E" w:rsidP="001A098E" w:rsidR="001A098E" w:rsidRPr="0067792D">
      <w:pPr>
        <w:pStyle w:val="Odlomakpopisa"/>
        <w:jc w:val="both"/>
      </w:pPr>
    </w:p>
    <w:p w:rsidRDefault="00817A13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 xml:space="preserve"> </w:t>
      </w:r>
      <w:r w:rsidR="001A098E" w:rsidRPr="0067792D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="001A098E" w:rsidRPr="0067792D">
        <w:rPr>
          <w:rStyle w:val="Naglaeno"/>
          <w:b w:val="false"/>
        </w:rPr>
        <w:t xml:space="preserve"> Financijske agencije u iznosu, roku i na način utvrđen u pozivu na sudjelovanje. Uplatitelj</w:t>
      </w:r>
      <w:r w:rsidR="00DE388A" w:rsidRPr="0067792D">
        <w:rPr>
          <w:rStyle w:val="Naglaeno"/>
          <w:b w:val="false"/>
        </w:rPr>
        <w:t>e</w:t>
      </w:r>
      <w:r w:rsidR="001A098E" w:rsidRPr="0067792D">
        <w:rPr>
          <w:rStyle w:val="Naglaeno"/>
          <w:b w:val="false"/>
        </w:rPr>
        <w:t>m jamčevine smatrat će se osoba čiji je osobni identifikacijski broj (OIB) naveden u pozivu uplate (PNB).</w:t>
      </w:r>
    </w:p>
    <w:p w:rsidRDefault="001A098E" w:rsidP="001A098E" w:rsidR="001A098E" w:rsidRPr="0067792D">
      <w:pPr>
        <w:pStyle w:val="Odlomakpopisa"/>
        <w:jc w:val="both"/>
      </w:pPr>
    </w:p>
    <w:p w:rsidRDefault="00817A13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 xml:space="preserve"> </w:t>
      </w:r>
      <w:r w:rsidR="001A098E" w:rsidRPr="0067792D">
        <w:t>Ponuditeljima čija ponuda nije prihvaćena Agencija će vratiti jamčevinu na temelju naloga suda za prijenos novčanih sredstava.</w:t>
      </w:r>
    </w:p>
    <w:p w:rsidRDefault="001A098E" w:rsidP="001A098E" w:rsidR="001A098E" w:rsidRPr="0067792D">
      <w:pPr>
        <w:pStyle w:val="Odlomakpopisa"/>
        <w:jc w:val="both"/>
      </w:pPr>
    </w:p>
    <w:p w:rsidRDefault="00817A13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  <w:rPr>
          <w:rStyle w:val="Naglaeno"/>
          <w:b w:val="false"/>
          <w:bCs w:val="false"/>
        </w:rPr>
      </w:pPr>
      <w:r w:rsidRPr="0067792D">
        <w:t xml:space="preserve"> </w:t>
      </w:r>
      <w:r w:rsidR="001A098E" w:rsidRPr="0067792D">
        <w:t>Valjanom uplatom jamčevine smatrat će se uplata izvršena u roku i evidentirana na računu</w:t>
      </w:r>
      <w:r w:rsidR="001A098E" w:rsidRPr="0067792D">
        <w:rPr>
          <w:rStyle w:val="Naglaeno"/>
          <w:b w:val="false"/>
        </w:rPr>
        <w:t xml:space="preserve"> Financijske agencije najkasnije u roku od 8 dana od isteka rok</w:t>
      </w:r>
      <w:r w:rsidRPr="0067792D">
        <w:rPr>
          <w:rStyle w:val="Naglaeno"/>
          <w:b w:val="false"/>
        </w:rPr>
        <w:t>a</w:t>
      </w:r>
      <w:r w:rsidR="001A098E" w:rsidRPr="0067792D">
        <w:rPr>
          <w:rStyle w:val="Naglaeno"/>
          <w:b w:val="false"/>
        </w:rPr>
        <w:t xml:space="preserve"> za uplatu.</w:t>
      </w:r>
    </w:p>
    <w:p w:rsidRDefault="001A098E" w:rsidP="001A098E" w:rsidR="001A098E" w:rsidRPr="0067792D">
      <w:pPr>
        <w:pStyle w:val="Odlomakpopisa"/>
        <w:jc w:val="both"/>
      </w:pPr>
    </w:p>
    <w:p w:rsidRDefault="00171A81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 xml:space="preserve"> </w:t>
      </w:r>
      <w:r w:rsidR="001A098E" w:rsidRPr="0067792D">
        <w:t xml:space="preserve">Kupac je dužan platiti kupovninu na poseban račun </w:t>
      </w:r>
      <w:r w:rsidR="001A098E" w:rsidRPr="0067792D">
        <w:rPr>
          <w:rStyle w:val="Naglaeno"/>
          <w:b w:val="false"/>
        </w:rPr>
        <w:t>Financijske agencije otvoren za tu namjenu u roku od 30 dana od dana pravomoćnosti rješenja o dosudi.</w:t>
      </w:r>
    </w:p>
    <w:p w:rsidRDefault="001A098E" w:rsidP="001A098E" w:rsidR="001A098E" w:rsidRPr="0067792D">
      <w:pPr>
        <w:pStyle w:val="Odlomakpopisa"/>
        <w:jc w:val="both"/>
      </w:pPr>
    </w:p>
    <w:p w:rsidRDefault="00171A81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 xml:space="preserve"> </w:t>
      </w:r>
      <w:r w:rsidR="001A098E" w:rsidRPr="0067792D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cijenu. </w:t>
      </w:r>
    </w:p>
    <w:p w:rsidRDefault="001A098E" w:rsidP="001A098E" w:rsidR="001A098E" w:rsidRPr="0067792D">
      <w:pPr>
        <w:pStyle w:val="Odlomakpopisa"/>
        <w:jc w:val="both"/>
      </w:pPr>
    </w:p>
    <w:p w:rsidRDefault="00171A81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 xml:space="preserve"> </w:t>
      </w:r>
      <w:r w:rsidR="001A098E" w:rsidRPr="0067792D">
        <w:t>Ako kupac u određenom roku ne položi kupovninu, a ne postoje uvjeti za dosudu nekretnine kupcu koji su ponudili nižu cijenu,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1A098E" w:rsidP="001A098E" w:rsidR="001A098E" w:rsidRPr="0067792D">
      <w:pPr>
        <w:pStyle w:val="Odlomakpopisa"/>
        <w:jc w:val="both"/>
      </w:pPr>
    </w:p>
    <w:p w:rsidRDefault="00171A81" w:rsidP="001A098E" w:rsidR="001A098E" w:rsidRPr="0067792D">
      <w:pPr>
        <w:pStyle w:val="Odlomakpopisa"/>
        <w:numPr>
          <w:ilvl w:val="0"/>
          <w:numId w:val="16"/>
        </w:numPr>
        <w:ind w:firstLine="0"/>
        <w:jc w:val="both"/>
      </w:pPr>
      <w:r w:rsidRPr="0067792D">
        <w:t xml:space="preserve"> </w:t>
      </w:r>
      <w:r w:rsidR="001A098E" w:rsidRPr="0067792D">
        <w:t xml:space="preserve">Nakon što kupac položi kupovninu i rješenje o dosudi postane pravomoćno sud će zaključkom odrediti predaju nekretnina kupcu, upis prava vlasništva nekretnina u zemljišnim knjigama u korist kupca te da se brišu prava i tereti koji </w:t>
      </w:r>
      <w:r w:rsidR="0069135B" w:rsidRPr="0067792D">
        <w:t xml:space="preserve">prestaju </w:t>
      </w:r>
      <w:r w:rsidR="001A098E" w:rsidRPr="0067792D">
        <w:t xml:space="preserve">prodajom nekretnine. </w:t>
      </w:r>
    </w:p>
    <w:p w:rsidRDefault="001A098E" w:rsidP="001A098E" w:rsidR="001A098E" w:rsidRPr="0067792D">
      <w:pPr>
        <w:pStyle w:val="Odlomakpopisa"/>
        <w:jc w:val="both"/>
      </w:pPr>
    </w:p>
    <w:p w:rsidRDefault="00171A81" w:rsidP="005D4767" w:rsidR="001A098E">
      <w:pPr>
        <w:pStyle w:val="Odlomakpopisa"/>
        <w:numPr>
          <w:ilvl w:val="0"/>
          <w:numId w:val="16"/>
        </w:numPr>
        <w:jc w:val="both"/>
      </w:pPr>
      <w:r w:rsidRPr="0067792D">
        <w:lastRenderedPageBreak/>
        <w:t xml:space="preserve"> </w:t>
      </w:r>
      <w:r w:rsidR="001A098E" w:rsidRPr="0067792D">
        <w:t xml:space="preserve">Razgledavanje nekretnina te uvid u procjene vrijednosti istih mogu se obaviti uz prethodni dogovor sa stečajnim upraviteljem </w:t>
      </w:r>
      <w:r w:rsidR="005D4767" w:rsidRPr="0067792D">
        <w:t>Margaretom Bondža</w:t>
      </w:r>
      <w:r w:rsidR="001A098E" w:rsidRPr="0067792D">
        <w:t xml:space="preserve">, telefon </w:t>
      </w:r>
      <w:r w:rsidR="005D4767" w:rsidRPr="0067792D">
        <w:t>091/303-4703 ili 032/303-598</w:t>
      </w:r>
      <w:r w:rsidR="001A098E" w:rsidRPr="0067792D">
        <w:t xml:space="preserve">.  </w:t>
      </w:r>
    </w:p>
    <w:p w:rsidRDefault="00F35B55" w:rsidP="00F35B55" w:rsidR="00F35B55" w:rsidRPr="0067792D">
      <w:pPr>
        <w:jc w:val="both"/>
      </w:pPr>
    </w:p>
    <w:p w:rsidRDefault="001A098E" w:rsidP="001A098E" w:rsidR="001A098E" w:rsidRPr="0067792D">
      <w:pPr>
        <w:jc w:val="both"/>
      </w:pPr>
    </w:p>
    <w:p w:rsidRDefault="00E372E0" w:rsidP="00A64036" w:rsidR="00E372E0">
      <w:pPr>
        <w:jc w:val="center"/>
      </w:pPr>
      <w:r w:rsidRPr="0067792D">
        <w:t xml:space="preserve">U Osijeku </w:t>
      </w:r>
      <w:r w:rsidR="00F35B55">
        <w:t>21</w:t>
      </w:r>
      <w:r w:rsidR="00BA78C7" w:rsidRPr="0067792D">
        <w:t>. veljače 2018</w:t>
      </w:r>
      <w:r w:rsidR="0007407E" w:rsidRPr="0067792D">
        <w:t>.</w:t>
      </w:r>
    </w:p>
    <w:p w:rsidRDefault="00F35B55" w:rsidP="00A64036" w:rsidR="00F35B55" w:rsidRPr="0067792D">
      <w:pPr>
        <w:jc w:val="center"/>
      </w:pPr>
    </w:p>
    <w:p w:rsidRDefault="00E372E0" w:rsidP="00E372E0" w:rsidR="00E372E0" w:rsidRPr="0067792D">
      <w:pPr>
        <w:jc w:val="both"/>
      </w:pP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  <w:t xml:space="preserve">         STEČAJNI SUDAC</w:t>
      </w:r>
    </w:p>
    <w:p w:rsidRDefault="00E372E0" w:rsidP="00E372E0" w:rsidR="00E372E0" w:rsidRPr="0067792D">
      <w:pPr>
        <w:ind w:left="4956"/>
        <w:jc w:val="center"/>
      </w:pPr>
      <w:r w:rsidRPr="0067792D">
        <w:t xml:space="preserve">       mr. sc. Boris Vuković</w:t>
      </w:r>
    </w:p>
    <w:p w:rsidRDefault="00E372E0" w:rsidP="00A64036" w:rsidR="00E372E0" w:rsidRPr="0067792D"/>
    <w:p w:rsidRDefault="00E372E0" w:rsidP="00E372E0" w:rsidR="00E372E0" w:rsidRPr="0067792D">
      <w:pPr>
        <w:jc w:val="both"/>
      </w:pPr>
      <w:r w:rsidRPr="0067792D">
        <w:t xml:space="preserve">Zapisničar: Danijela Špeletić       </w:t>
      </w:r>
    </w:p>
    <w:p w:rsidRDefault="00E372E0" w:rsidP="00E372E0" w:rsidR="00BE4E03">
      <w:pPr>
        <w:jc w:val="both"/>
      </w:pPr>
      <w:r w:rsidRPr="0067792D">
        <w:t xml:space="preserve">            </w:t>
      </w:r>
    </w:p>
    <w:p w:rsidRDefault="00D45E23" w:rsidP="00E372E0" w:rsidR="00D45E23">
      <w:pPr>
        <w:jc w:val="both"/>
      </w:pPr>
    </w:p>
    <w:p w:rsidRDefault="00D45E23" w:rsidP="00E372E0" w:rsidR="00D45E23" w:rsidRPr="0067792D">
      <w:pPr>
        <w:jc w:val="both"/>
      </w:pPr>
    </w:p>
    <w:p w:rsidRDefault="001A098E" w:rsidP="001A098E" w:rsidR="001A098E" w:rsidRPr="0067792D">
      <w:pPr>
        <w:jc w:val="both"/>
      </w:pPr>
      <w:r w:rsidRPr="0067792D">
        <w:t>UPUTA O PRAVNOM LIJEKU:</w:t>
      </w:r>
    </w:p>
    <w:p w:rsidRDefault="001A098E" w:rsidP="001A098E" w:rsidR="00991954">
      <w:pPr>
        <w:jc w:val="both"/>
      </w:pPr>
      <w:r w:rsidRPr="0067792D">
        <w:t xml:space="preserve">Protiv ovog zaključka nije dopušten pravni lijek (čl. 19. st. 7. Stečajnog zakona). </w:t>
      </w:r>
    </w:p>
    <w:p w:rsidRDefault="004350FB" w:rsidP="001A098E" w:rsidR="004350FB" w:rsidRPr="0067792D">
      <w:pPr>
        <w:jc w:val="both"/>
      </w:pPr>
      <w:bookmarkStart w:name="_GoBack" w:id="0"/>
      <w:bookmarkEnd w:id="0"/>
    </w:p>
    <w:p w:rsidRDefault="001A098E" w:rsidP="001A098E" w:rsidR="001A098E" w:rsidRPr="0067792D">
      <w:pPr>
        <w:jc w:val="both"/>
      </w:pPr>
      <w:r w:rsidRPr="0067792D">
        <w:t>DNA:</w:t>
      </w:r>
    </w:p>
    <w:p w:rsidRDefault="00A64036" w:rsidP="00A64036" w:rsidR="00A64036" w:rsidRPr="00A64036">
      <w:pPr>
        <w:pStyle w:val="Tijeloteksta"/>
        <w:rPr>
          <w:sz w:val="24"/>
        </w:rPr>
      </w:pPr>
      <w:r w:rsidRPr="00A64036">
        <w:rPr>
          <w:sz w:val="24"/>
        </w:rPr>
        <w:t>- stečajnom upravitelju</w:t>
      </w:r>
      <w:r>
        <w:rPr>
          <w:sz w:val="24"/>
        </w:rPr>
        <w:t xml:space="preserve"> </w:t>
      </w:r>
      <w:r>
        <w:t>Margareta Bondža, Vinkovci, Lapovačka 30</w:t>
      </w:r>
    </w:p>
    <w:p w:rsidRDefault="00A64036" w:rsidP="00A64036" w:rsidR="00A64036" w:rsidRPr="00A64036">
      <w:pPr>
        <w:pStyle w:val="Tijeloteksta"/>
        <w:rPr>
          <w:sz w:val="24"/>
        </w:rPr>
      </w:pPr>
      <w:r w:rsidRPr="00A64036">
        <w:rPr>
          <w:sz w:val="24"/>
        </w:rPr>
        <w:t>- razlučni vjerovnici:</w:t>
      </w:r>
    </w:p>
    <w:p w:rsidRDefault="00A64036" w:rsidP="00A64036" w:rsidR="00A64036">
      <w:pPr>
        <w:pStyle w:val="Tijeloteksta"/>
        <w:numPr>
          <w:ilvl w:val="0"/>
          <w:numId w:val="21"/>
        </w:numPr>
        <w:rPr>
          <w:sz w:val="24"/>
        </w:rPr>
      </w:pPr>
      <w:r w:rsidRPr="00A64036">
        <w:rPr>
          <w:sz w:val="24"/>
        </w:rPr>
        <w:t xml:space="preserve">  </w:t>
      </w:r>
      <w:r>
        <w:rPr>
          <w:sz w:val="24"/>
        </w:rPr>
        <w:t>Addiko bank d.d., Slavonska avenija 6, Zagreb</w:t>
      </w:r>
    </w:p>
    <w:p w:rsidRDefault="00A64036" w:rsidP="00A64036" w:rsidR="00A64036">
      <w:pPr>
        <w:pStyle w:val="Tijeloteksta"/>
        <w:numPr>
          <w:ilvl w:val="0"/>
          <w:numId w:val="21"/>
        </w:numPr>
        <w:rPr>
          <w:sz w:val="24"/>
        </w:rPr>
      </w:pPr>
      <w:r>
        <w:rPr>
          <w:sz w:val="24"/>
        </w:rPr>
        <w:t xml:space="preserve">Erste&amp;Steisermarkische bank d.d. po pun. odvj. Tomislav Čavić, Zagreb, Ulica Grada Vukovara 269 D, </w:t>
      </w:r>
    </w:p>
    <w:p w:rsidRDefault="00A64036" w:rsidP="00A64036" w:rsidR="00A64036">
      <w:pPr>
        <w:pStyle w:val="Tijeloteksta"/>
        <w:numPr>
          <w:ilvl w:val="0"/>
          <w:numId w:val="21"/>
        </w:numPr>
        <w:rPr>
          <w:sz w:val="24"/>
        </w:rPr>
      </w:pPr>
      <w:r>
        <w:rPr>
          <w:sz w:val="24"/>
        </w:rPr>
        <w:t>RH Min financija, Por. uprava, podr. ured Slavonija i Baranja zastupana po ŽDO GUO u Osijeku</w:t>
      </w:r>
    </w:p>
    <w:p w:rsidRDefault="00A64036" w:rsidP="00A64036" w:rsidR="00A64036">
      <w:pPr>
        <w:pStyle w:val="Tijeloteksta"/>
        <w:rPr>
          <w:sz w:val="24"/>
        </w:rPr>
      </w:pPr>
      <w:r>
        <w:rPr>
          <w:sz w:val="24"/>
        </w:rPr>
        <w:t xml:space="preserve">-RH MF Porezna uprava Osijek </w:t>
      </w:r>
    </w:p>
    <w:p w:rsidRDefault="00A64036" w:rsidP="00A64036" w:rsidR="00A64036" w:rsidRPr="00A64036">
      <w:pPr>
        <w:pStyle w:val="Tijeloteksta"/>
        <w:rPr>
          <w:sz w:val="24"/>
        </w:rPr>
      </w:pPr>
      <w:r>
        <w:rPr>
          <w:sz w:val="24"/>
        </w:rPr>
        <w:t>-</w:t>
      </w:r>
      <w:r w:rsidRPr="00A64036">
        <w:rPr>
          <w:sz w:val="24"/>
        </w:rPr>
        <w:t xml:space="preserve">e-oglasna ploča </w:t>
      </w:r>
    </w:p>
    <w:p w:rsidRDefault="00A64036" w:rsidP="00A64036" w:rsidR="00A64036" w:rsidRPr="00A64036">
      <w:pPr>
        <w:pStyle w:val="Tijeloteksta"/>
        <w:rPr>
          <w:sz w:val="24"/>
        </w:rPr>
      </w:pPr>
      <w:r w:rsidRPr="00A64036">
        <w:rPr>
          <w:sz w:val="24"/>
        </w:rPr>
        <w:t>-Fina Osijek uz Zahtjev za prodaju nekretnine u stečajnom postupku i zk izvatke</w:t>
      </w:r>
    </w:p>
    <w:p w:rsidRDefault="00A64036" w:rsidP="00A64036" w:rsidR="008615FD" w:rsidRPr="0067792D">
      <w:pPr>
        <w:pStyle w:val="Tijeloteksta"/>
        <w:jc w:val="left"/>
        <w:rPr>
          <w:sz w:val="24"/>
        </w:rPr>
      </w:pPr>
      <w:r w:rsidRPr="00A64036">
        <w:rPr>
          <w:sz w:val="24"/>
        </w:rPr>
        <w:t>-kal. 15.5.2018.</w:t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 xml:space="preserve">                                                                                                                                </w:t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  <w:t xml:space="preserve">   </w:t>
      </w:r>
      <w:r w:rsidRPr="006779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6D3C3F" w:rsidP="008615FD" w:rsidR="006D3C3F" w:rsidRPr="0067792D"/>
    <w:sectPr w:rsidSect="00606835" w:rsidR="006D3C3F" w:rsidRPr="006779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C60" w:rsidR="00983C60">
      <w:r>
        <w:separator/>
      </w:r>
    </w:p>
  </w:endnote>
  <w:endnote w:id="0" w:type="continuationSeparator">
    <w:p w:rsidRDefault="00983C60" w:rsidR="00983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C60" w:rsidR="00983C60">
      <w:r>
        <w:separator/>
      </w:r>
    </w:p>
  </w:footnote>
  <w:footnote w:id="0" w:type="continuationSeparator">
    <w:p w:rsidRDefault="00983C60" w:rsidR="00983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0FB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AE145F" w:rsidP="00AE145F" w:rsidR="00AE145F">
    <w:pPr>
      <w:jc w:val="right"/>
    </w:pPr>
    <w:r>
      <w:t>7 St-2682/16-63</w:t>
    </w:r>
  </w:p>
  <w:p w:rsidRDefault="00AE145F" w:rsidP="00AE145F" w:rsidR="00AE145F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45F" w:rsidP="00AE145F" w:rsidR="00AE145F">
    <w:pPr>
      <w:jc w:val="right"/>
    </w:pPr>
    <w:r>
      <w:t>7 St-2682/16-63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10"/>
  </w:num>
  <w:num w:numId="12">
    <w:abstractNumId w:val="11"/>
  </w:num>
  <w:num w:numId="13">
    <w:abstractNumId w:val="17"/>
  </w:num>
  <w:num w:numId="14">
    <w:abstractNumId w:val="12"/>
  </w:num>
  <w:num w:numId="15">
    <w:abstractNumId w:val="2"/>
  </w:num>
  <w:num w:numId="16">
    <w:abstractNumId w:val="8"/>
  </w:num>
  <w:num w:numId="17">
    <w:abstractNumId w:val="1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07E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3CF1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072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55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0FB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76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2D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22E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C60"/>
    <w:rsid w:val="00983EE2"/>
    <w:rsid w:val="0098486F"/>
    <w:rsid w:val="0098551F"/>
    <w:rsid w:val="00987B17"/>
    <w:rsid w:val="00991954"/>
    <w:rsid w:val="00993B46"/>
    <w:rsid w:val="00995222"/>
    <w:rsid w:val="00996624"/>
    <w:rsid w:val="009968B0"/>
    <w:rsid w:val="00996EFC"/>
    <w:rsid w:val="0099783C"/>
    <w:rsid w:val="00997C8E"/>
    <w:rsid w:val="009A0956"/>
    <w:rsid w:val="009A0C89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036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45F"/>
    <w:rsid w:val="00AE20B4"/>
    <w:rsid w:val="00AE45C0"/>
    <w:rsid w:val="00AE46D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B91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8C7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BF7EE9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A3A"/>
    <w:rsid w:val="00CF5AAF"/>
    <w:rsid w:val="00CF7072"/>
    <w:rsid w:val="00D01711"/>
    <w:rsid w:val="00D0211F"/>
    <w:rsid w:val="00D039C0"/>
    <w:rsid w:val="00D04FDB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480"/>
    <w:rsid w:val="00D4562F"/>
    <w:rsid w:val="00D45CFC"/>
    <w:rsid w:val="00D45E2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32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17075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39A6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5B55"/>
    <w:rsid w:val="00F373FB"/>
    <w:rsid w:val="00F37FD9"/>
    <w:rsid w:val="00F40741"/>
    <w:rsid w:val="00F408E8"/>
    <w:rsid w:val="00F419A5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145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4F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04F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04F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F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F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145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04F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04F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04F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F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F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4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83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
roč. 15.02.</izvorni_sadrzaj>
    <derivirana_varijabla naziv="DomainObject.Predmet.PrimjedbaSuca_1">priložen spis OVR-3581/2016 sa
Općinskog suda u OSIJEKU
roč. 15.02.</derivirana_varijabla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26660191167</item>
      <item>, OIB 52634238587</item>
      <item>, OIB null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CF280-22C1-465A-A385-8EBD086F4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2442</properties:Words>
  <properties:Characters>13274</properties:Characters>
  <properties:Lines>354</properties:Lines>
  <properties:Paragraphs>111</properties:Paragraphs>
  <properties:TotalTime>488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2018-02-21T13:59:00Z</cp:lastPrinted>
  <dcterms:modified xmlns:xsi="http://www.w3.org/2001/XMLSchema-instance" xsi:type="dcterms:W3CDTF">2018-02-21T13:59:00Z</dcterms:modified>
  <cp:revision>579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2682-16 MOLTON ZK o prodaji.docx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