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Look w:val="04A0" w:noVBand="1" w:noHBand="0" w:lastColumn="0" w:firstColumn="1" w:lastRow="0" w:firstRow="1"/>
      </w:tblPr>
      <w:tblGrid>
        <w:gridCol w:w="2985"/>
      </w:tblGrid>
      <w:tr w:rsidTr="00716E61" w:rsidR="00716E61">
        <w:tc>
          <w:tcPr>
            <w:tcW w:type="dxa" w:w="2985"/>
            <w:hideMark/>
          </w:tcPr>
          <w:p w:rsidRDefault="00716E61" w:rsidP="00716E61" w:rsidR="00716E61">
            <w:pPr>
              <w:spacing w:after="0"/>
              <w:jc w:val="center"/>
              <w:rPr>
                <w:lang w:val="en-US"/>
              </w:rPr>
            </w:pPr>
            <w:bookmarkStart w:name="_GoBack" w:id="0"/>
            <w:bookmarkEnd w:id="0"/>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716E61" w:rsidP="00716E61" w:rsidR="00716E61">
            <w:pPr>
              <w:spacing w:after="0"/>
              <w:jc w:val="center"/>
            </w:pPr>
            <w:r>
              <w:t>Republika Hrvatska</w:t>
            </w:r>
          </w:p>
          <w:p w:rsidRDefault="00716E61" w:rsidP="00716E61" w:rsidR="00716E61">
            <w:pPr>
              <w:spacing w:after="0"/>
              <w:jc w:val="center"/>
            </w:pPr>
            <w:r>
              <w:t>Trgovački sud u Varaždinu</w:t>
            </w:r>
          </w:p>
          <w:p w:rsidRDefault="00716E61" w:rsidP="00716E61" w:rsidR="00716E61">
            <w:pPr>
              <w:overflowPunct w:val="false"/>
              <w:autoSpaceDE w:val="false"/>
              <w:autoSpaceDN w:val="false"/>
              <w:adjustRightInd w:val="false"/>
              <w:spacing w:after="0"/>
              <w:jc w:val="center"/>
              <w:rPr>
                <w:lang w:val="en-US"/>
              </w:rPr>
            </w:pPr>
            <w:r>
              <w:t>Varaždin, Braće Radić 2</w:t>
            </w:r>
          </w:p>
        </w:tc>
      </w:tr>
    </w:tbl>
    <w:p w14:textId="e82b417" w14:paraId="e82b417" w:rsidRDefault="00716E61" w:rsidP="00716E61" w:rsidR="00716E61">
      <w:pPr>
        <w:spacing w:after="0"/>
        <w:jc w:val="both"/>
        <w15:collapsed w:val="false"/>
        <w:rPr>
          <w:szCs w:val="20"/>
        </w:rPr>
      </w:pPr>
      <w:r>
        <w:tab/>
      </w:r>
      <w:r>
        <w:tab/>
        <w:t xml:space="preserve">                                                                          </w:t>
      </w:r>
    </w:p>
    <w:p w:rsidRDefault="00716E61" w:rsidP="00716E61" w:rsidR="00716E61">
      <w:pPr>
        <w:spacing w:after="0"/>
        <w:jc w:val="both"/>
      </w:pPr>
      <w:r>
        <w:t xml:space="preserve">                                                                                                  Poslovni broj: 3 St-43/2015-76</w:t>
      </w: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center"/>
      </w:pPr>
      <w:r>
        <w:t>R E P U B L I K A   H R V A T S K A</w:t>
      </w:r>
    </w:p>
    <w:p w:rsidRDefault="00716E61" w:rsidP="00716E61" w:rsidR="00716E61">
      <w:pPr>
        <w:spacing w:after="0"/>
        <w:jc w:val="both"/>
      </w:pPr>
    </w:p>
    <w:p w:rsidRDefault="00716E61" w:rsidP="00716E61" w:rsidR="00716E61">
      <w:pPr>
        <w:spacing w:after="0"/>
        <w:jc w:val="center"/>
      </w:pPr>
      <w:r>
        <w:t>R J E Š E N J E</w:t>
      </w:r>
    </w:p>
    <w:p w:rsidRDefault="00716E61" w:rsidP="00716E61" w:rsidR="00716E61">
      <w:pPr>
        <w:spacing w:after="0"/>
        <w:jc w:val="center"/>
      </w:pPr>
    </w:p>
    <w:p w:rsidRDefault="00716E61" w:rsidP="00716E61" w:rsidR="00716E61">
      <w:pPr>
        <w:spacing w:after="0"/>
        <w:jc w:val="both"/>
      </w:pPr>
    </w:p>
    <w:p w:rsidRDefault="00716E61" w:rsidP="00716E61" w:rsidR="00716E61">
      <w:pPr>
        <w:spacing w:after="0"/>
        <w:jc w:val="both"/>
      </w:pPr>
      <w:r>
        <w:tab/>
        <w:t>Trgovački sud u Varaždinu, po sucu toga suda Jasni Lekić, u stečajnom postupku nad stečajnim dužnikom IZOLIT d.o.o. u stečaju, Draškovec, Kralja Zvonimira 5, MBS: 070005839, OIB: 98400093746, dana 04. prosinca 2018. godine,</w:t>
      </w: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center"/>
      </w:pPr>
      <w:r>
        <w:t>r i j e š i o   j e</w:t>
      </w:r>
    </w:p>
    <w:p w:rsidRDefault="00716E61" w:rsidP="00716E61" w:rsidR="00716E61">
      <w:pPr>
        <w:spacing w:after="0"/>
        <w:jc w:val="center"/>
      </w:pPr>
    </w:p>
    <w:p w:rsidRDefault="00716E61" w:rsidP="00716E61" w:rsidR="00716E61">
      <w:pPr>
        <w:spacing w:after="0"/>
        <w:ind w:firstLine="708"/>
        <w:jc w:val="both"/>
      </w:pPr>
      <w:r>
        <w:t>I/ Odobrava se nagrada stečajnom upravitelju S.M. u iznosu od ……. kn bruto.</w:t>
      </w:r>
    </w:p>
    <w:p w:rsidRDefault="00716E61" w:rsidP="00716E61" w:rsidR="00716E61">
      <w:pPr>
        <w:spacing w:after="0"/>
        <w:ind w:firstLine="708"/>
        <w:jc w:val="both"/>
      </w:pPr>
    </w:p>
    <w:p w:rsidRDefault="00716E61" w:rsidP="00716E61" w:rsidR="00716E61">
      <w:pPr>
        <w:spacing w:after="0"/>
        <w:ind w:firstLine="708"/>
        <w:jc w:val="both"/>
      </w:pPr>
      <w:r>
        <w:t xml:space="preserve">II/ Odobrava se S. M., kao privremenom stečajnom upravitelju, nagrada za rad u prethodnom postupku u iznosu od ……. kn bruto. </w:t>
      </w:r>
    </w:p>
    <w:p w:rsidRDefault="00716E61" w:rsidP="00716E61" w:rsidR="00716E61">
      <w:pPr>
        <w:spacing w:after="0"/>
        <w:ind w:firstLine="708"/>
        <w:jc w:val="both"/>
      </w:pPr>
    </w:p>
    <w:p w:rsidRDefault="00716E61" w:rsidP="00716E61" w:rsidR="00716E61">
      <w:pPr>
        <w:spacing w:after="0"/>
        <w:jc w:val="both"/>
      </w:pPr>
    </w:p>
    <w:p w:rsidRDefault="00716E61" w:rsidP="00716E61" w:rsidR="00716E61">
      <w:pPr>
        <w:spacing w:after="0"/>
        <w:jc w:val="center"/>
      </w:pPr>
      <w:r>
        <w:t>Obrazloženje</w:t>
      </w:r>
    </w:p>
    <w:p w:rsidRDefault="00716E61" w:rsidP="00716E61" w:rsidR="00716E61">
      <w:pPr>
        <w:spacing w:after="0"/>
        <w:ind w:firstLine="708"/>
        <w:jc w:val="both"/>
      </w:pPr>
    </w:p>
    <w:p w:rsidRDefault="00716E61" w:rsidP="00716E61" w:rsidR="00716E61">
      <w:pPr>
        <w:spacing w:after="0"/>
        <w:ind w:firstLine="705"/>
        <w:jc w:val="both"/>
      </w:pPr>
      <w:r>
        <w:t>U ovom stečajnom postupku sud je održao završno ročište dana 28. studenog 2018. na kojem ročištu je stečajni upravitelj usmeno izložio kao u završnom izvješću i to da je tijekom postupka ukupno priznato tražbina u iznosu od 8.477.565,79 kn, da su tijekom vođenja stečajnog postupka ostvareni troškovi u iznosu od 528.682,27 kn, da su ostvareni prihodi od prodaje imovine-pokretnina i naplaćenih potraživanja te zakupnina u ukupnom iznosu od 808.708,48 kn, te je prodana nekretnina stečajnog dužnika za kupoprodajnu cijenu u iznosu od 1.055.000,00 kn. Stoga, budući da dužnik nema druge imovine odnosno unovčena je sva imovina i naplaćene su sve tražbine koje se mogu naplatiti, stečajni upravitelj predlaže da se prihvati završno izvješće i završni račun stečajnog upravitelja, time da je na žiro-računu ostao iznos od 421.244,95 kn od kojeg se predlaže odrediti nagradu stečajnom upravitelju u bruto iznosu 234.667,69 kn, rezervacija za predvidive troškove stečajnog postupka od dana podnošenja izvješća pa do 31.12.2018. i obveza za PDV u stečajnom postupku za mjesec rujan i listopad u iznosu od 29.058,61 kn, te djelomična dioba vjerovnika prvog višeg isplatnog reda u iznosu od 157.518,65 kn, odnosno 23,01% od priznatih tražbina sukladno prilogu 2 ovoga izvješća, a koji se odnosi na prijedlog djelomične diobe vjerovnika prvog višeg isplatnog reda.</w:t>
      </w:r>
    </w:p>
    <w:p w:rsidRDefault="00716E61" w:rsidP="00716E61" w:rsidR="00716E61">
      <w:pPr>
        <w:spacing w:after="0"/>
        <w:jc w:val="both"/>
      </w:pPr>
    </w:p>
    <w:p w:rsidRDefault="00716E61" w:rsidP="00716E61" w:rsidR="00716E61">
      <w:pPr>
        <w:spacing w:after="0"/>
        <w:ind w:firstLine="705"/>
        <w:jc w:val="both"/>
      </w:pPr>
      <w:r>
        <w:t>Na završni račun stečajnog upravitelja nije bilo primjedbi. Stečajni upravitelj zatražio je nagradu za svoj rad u skladu s Uredbom o kriterijima i načinu obračuna i plaćanja nagrade stečajnim upraviteljima i to člankom 4. st. 1. i 2. u ukupnom iznosu od 143.655,92 kn neto, odnosno 234.667,69 kn bruto, a temeljem ukupno unovčene imovine u iznosu od 1.980.572,74 kn.</w:t>
      </w:r>
    </w:p>
    <w:p w:rsidRDefault="00716E61" w:rsidP="00716E61" w:rsidR="00716E61">
      <w:pPr>
        <w:spacing w:after="0"/>
        <w:ind w:firstLine="705"/>
        <w:jc w:val="both"/>
      </w:pPr>
    </w:p>
    <w:p w:rsidRDefault="00716E61" w:rsidP="00716E61" w:rsidR="00716E61">
      <w:pPr>
        <w:spacing w:after="0"/>
        <w:ind w:firstLine="705"/>
        <w:jc w:val="both"/>
      </w:pPr>
      <w:r>
        <w:t>U konkretnom slučaju stanovište je ovoga suda da stečajni upravitelj ima pravo na nagradu i naknadu troškova za svoj rad temeljem odredbe članka 7. Uredbe o kriterijima i načinu obračuna i plaćanja nagrade stečajnim upraviteljima (Narodne novine broj 105/15, dalje skraćeno: Uredbe). Naime, prema članku 16. st. 1. citirane Uredbe danom stupanja na snagu ove Uredbe prestaje važiti Uredba o kriterijima i načinu obračuna i plaćanja nagrada stečajnim upraviteljima (Narodne novine broj 189/03).</w:t>
      </w:r>
    </w:p>
    <w:p w:rsidRDefault="00716E61" w:rsidP="00716E61" w:rsidR="00716E61">
      <w:pPr>
        <w:spacing w:after="0"/>
        <w:ind w:firstLine="705"/>
        <w:jc w:val="both"/>
      </w:pPr>
    </w:p>
    <w:p w:rsidRDefault="00716E61" w:rsidP="00716E61" w:rsidR="00716E61">
      <w:pPr>
        <w:spacing w:after="0"/>
        <w:ind w:firstLine="705"/>
        <w:jc w:val="both"/>
      </w:pPr>
      <w:r>
        <w:t>Prema stavku 2. članka 16. navedene Uredbe, za rad stečajnom upravitelju koji je obavljen do stupanja na snagu ove Uredbe, obračunat će se nagrada po pravilima Uredbe o kriterijima i načinu obračuna i plaćanja nagrada stečajnim upraviteljima (Narodne novine broj 189/03), pri čemu je sud dužan utvrditi postotak nagrade koja stečajnom upravitelju pripada prema pravilima te Uredbe. Uredba iz 2015. stupila je na snagu osmog dana od dana objave u Narodnim novinama, koja objava je izvršena 2. listopada 2015. To znači da stečajnom upravitelju za rad koji je obavio nakon stupanja na snagu Uredbe iz 2015. godine pripada nagrada u skladu s Tablicom za izračun nagrade stečajnom upravitelju po toj Uredbi. U konkretnom slučaju stečajni postupak je pokrenut prijedlogom za otvaranje stečajnog postupka koji je zaprimljen kod suda 14. travnja 2015., ali je stečajni postupak otvoren rješenjem broj 7 St-43/15-11 od 22. veljače 2016., te je stečajni upravitelj S. M., dipl. oec. iz Ludbrega, imenovan navedenim rješenjem.</w:t>
      </w:r>
    </w:p>
    <w:p w:rsidRDefault="00716E61" w:rsidP="00716E61" w:rsidR="00716E61">
      <w:pPr>
        <w:spacing w:after="0"/>
        <w:ind w:firstLine="705"/>
        <w:jc w:val="both"/>
      </w:pPr>
    </w:p>
    <w:p w:rsidRDefault="00716E61" w:rsidP="00716E61" w:rsidR="00716E61">
      <w:pPr>
        <w:spacing w:after="0"/>
        <w:ind w:firstLine="705"/>
        <w:jc w:val="both"/>
      </w:pPr>
      <w:r>
        <w:t>Stoga proizlazi da je sve radnje u stečajnom postupku stečajni upravitelj poduzeo nakon stupanja na snagu Stečajnog zakona iz 2015. godine, 1.9.2015. i nakon stupanja na snagu nove Uredbe iz 2015. godine koja je stupila na snagu 10. listopada 2015.</w:t>
      </w:r>
    </w:p>
    <w:p w:rsidRDefault="00716E61" w:rsidP="00716E61" w:rsidR="00716E61">
      <w:pPr>
        <w:spacing w:after="0"/>
        <w:ind w:firstLine="705"/>
        <w:jc w:val="both"/>
      </w:pPr>
    </w:p>
    <w:p w:rsidRDefault="00716E61" w:rsidP="00716E61" w:rsidR="00716E61">
      <w:pPr>
        <w:spacing w:after="0"/>
        <w:ind w:firstLine="705"/>
        <w:jc w:val="both"/>
      </w:pPr>
      <w:r>
        <w:t>Stoga, stečajnom upravitelju za rad u ovom stečajnom postupku treba odmjeriti nagradu u skladu s Tablicom iz članka 7. Uredbe iz 2015., koja određuje postotke nagrade od vrijednosti unovčene stečajne mase. Ukupno je unovčeno 1.980.572,74 kn, pa proizlazi da stečajni upravitelj ima pravo na nagradu od 16% na osnovicu od 100.000,00 kn, što iznosi 16.000,00 kn, 12% na osnovicu od 200.000,00 kn, što iznosi 24.000,00 kn, 10% na osnovicu od 200.000,00 kn, što iznosi 20.000,00 kn, 8% na osnovicu od 500.000,00 kn, što iznosi 40.000,00 kn i 7% na osnovicu od 601.949,00 kn, što iznosi 42.136,43 kn odnosno ukupno 142.136,43 kn i to u bruto iznosu sukladno članku 15. Uredbe.</w:t>
      </w:r>
    </w:p>
    <w:p w:rsidRDefault="00716E61" w:rsidP="00716E61" w:rsidR="00716E61">
      <w:pPr>
        <w:spacing w:after="0"/>
        <w:ind w:firstLine="705"/>
        <w:jc w:val="both"/>
      </w:pPr>
    </w:p>
    <w:p w:rsidRDefault="00716E61" w:rsidP="00716E61" w:rsidR="00716E61">
      <w:pPr>
        <w:spacing w:after="0"/>
        <w:ind w:firstLine="705"/>
        <w:jc w:val="both"/>
      </w:pPr>
      <w:r>
        <w:t>Nadalje, S. M. je imenovan privremenim stečajnim upraviteljem tijekom prethodnog postupka, te je podnio Izvješće o gospodarsko-financijskom stanju stečajnog dužnika od 15.2.2016. prije otvaranja stečajnog postupka, koji rad mu tijekom prethodnog postupka nije plaćen. Stoga je sud odobrio jednokratnu nagradu za poslove obavljene u prethodnom postupku u iznosu od ……. kn bruto sukladno članku 4. st. 1. i 3. Uredbe.</w:t>
      </w:r>
    </w:p>
    <w:p w:rsidRDefault="00716E61" w:rsidP="00716E61" w:rsidR="00716E61">
      <w:pPr>
        <w:spacing w:after="0"/>
        <w:ind w:firstLine="705"/>
        <w:jc w:val="both"/>
      </w:pPr>
    </w:p>
    <w:p w:rsidRDefault="00716E61" w:rsidP="00716E61" w:rsidR="00716E61">
      <w:pPr>
        <w:spacing w:after="0"/>
        <w:ind w:firstLine="705"/>
        <w:jc w:val="both"/>
      </w:pPr>
    </w:p>
    <w:p w:rsidRDefault="00716E61" w:rsidP="00716E61" w:rsidR="00716E61">
      <w:pPr>
        <w:spacing w:after="0"/>
        <w:ind w:firstLine="705"/>
        <w:jc w:val="both"/>
      </w:pPr>
    </w:p>
    <w:p w:rsidRDefault="00716E61" w:rsidP="00716E61" w:rsidR="00716E61">
      <w:pPr>
        <w:spacing w:after="0"/>
        <w:ind w:firstLine="705"/>
        <w:jc w:val="both"/>
      </w:pPr>
    </w:p>
    <w:p w:rsidRDefault="00716E61" w:rsidP="00716E61" w:rsidR="00716E61">
      <w:pPr>
        <w:spacing w:after="0"/>
        <w:ind w:firstLine="705"/>
        <w:jc w:val="both"/>
      </w:pPr>
      <w:r>
        <w:lastRenderedPageBreak/>
        <w:t>Nagradu stečajnom upravitelju iz točke I i II izreke ovog rješenja sud je odmjerio sukladno Tablici za izračun nagrade stečajnom upravitelju, te vodeći računa o količini i složenosti poslova koje je obavio, kako to propisuje članak 4. stavak 2. Uredbe iz 2015.</w:t>
      </w:r>
    </w:p>
    <w:p w:rsidRDefault="00716E61" w:rsidP="00716E61" w:rsidR="00716E61">
      <w:pPr>
        <w:spacing w:after="0"/>
        <w:ind w:firstLine="708"/>
        <w:jc w:val="both"/>
      </w:pPr>
    </w:p>
    <w:p w:rsidRDefault="00716E61" w:rsidP="00716E61" w:rsidR="00716E61">
      <w:pPr>
        <w:spacing w:after="0"/>
        <w:jc w:val="both"/>
      </w:pPr>
    </w:p>
    <w:p w:rsidRDefault="00716E61" w:rsidP="00716E61" w:rsidR="00716E61">
      <w:pPr>
        <w:spacing w:after="0"/>
        <w:jc w:val="center"/>
      </w:pPr>
      <w:r>
        <w:t>Varaždin, 4. prosinca 2018.</w:t>
      </w:r>
    </w:p>
    <w:p w:rsidRDefault="00716E61" w:rsidP="00716E61" w:rsidR="00716E61">
      <w:pPr>
        <w:spacing w:after="0"/>
        <w:jc w:val="center"/>
      </w:pPr>
    </w:p>
    <w:p w:rsidRDefault="00716E61" w:rsidP="00716E61" w:rsidR="00716E61">
      <w:pPr>
        <w:spacing w:after="0"/>
        <w:jc w:val="both"/>
      </w:pPr>
    </w:p>
    <w:p w:rsidRDefault="00716E61" w:rsidP="00716E61" w:rsidR="00716E61">
      <w:pPr>
        <w:spacing w:after="0"/>
        <w:jc w:val="both"/>
      </w:pPr>
      <w:r>
        <w:tab/>
      </w:r>
      <w:r>
        <w:tab/>
      </w:r>
      <w:r>
        <w:tab/>
      </w:r>
      <w:r>
        <w:tab/>
      </w:r>
      <w:r>
        <w:tab/>
      </w:r>
      <w:r>
        <w:tab/>
      </w:r>
      <w:r>
        <w:tab/>
      </w:r>
      <w:r>
        <w:tab/>
      </w:r>
      <w:r>
        <w:tab/>
        <w:t xml:space="preserve">      Sudac:</w:t>
      </w:r>
    </w:p>
    <w:p w:rsidRDefault="00716E61" w:rsidP="00716E61" w:rsidR="00716E61">
      <w:pPr>
        <w:spacing w:after="0"/>
        <w:jc w:val="both"/>
      </w:pPr>
    </w:p>
    <w:p w:rsidRDefault="00716E61" w:rsidP="00716E61" w:rsidR="00716E61">
      <w:pPr>
        <w:spacing w:after="0"/>
        <w:jc w:val="both"/>
      </w:pPr>
      <w:r>
        <w:tab/>
      </w:r>
      <w:r>
        <w:tab/>
      </w:r>
      <w:r>
        <w:tab/>
      </w:r>
      <w:r>
        <w:tab/>
      </w:r>
      <w:r>
        <w:tab/>
      </w:r>
      <w:r>
        <w:tab/>
      </w:r>
      <w:r>
        <w:tab/>
        <w:t xml:space="preserve">                      Jasna Lekić, v. r.</w:t>
      </w: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r>
        <w:t xml:space="preserve">                                                                                      Za točnost otpravka-ovlašteni službenik:</w:t>
      </w: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r>
        <w:tab/>
        <w:t>POUKA O PRAVNOM LIJEKU:</w:t>
      </w:r>
    </w:p>
    <w:p w:rsidRDefault="00716E61" w:rsidP="00716E61" w:rsidR="00716E61">
      <w:pPr>
        <w:spacing w:after="0"/>
        <w:jc w:val="both"/>
      </w:pPr>
    </w:p>
    <w:p w:rsidRDefault="00716E61" w:rsidP="00716E61" w:rsidR="00716E61">
      <w:pPr>
        <w:spacing w:after="0"/>
        <w:jc w:val="both"/>
        <w:rPr>
          <w:lang w:val="en-US"/>
        </w:rPr>
      </w:pPr>
      <w:r>
        <w:tab/>
        <w:t>Protiv ovog rješenja može se izjaviti žalba u roku od 8 (osam) dana od proteka osmog dana od objave rješenja na e-Oglasnoj ploči ovoga suda, u 3 primjerka, putem ovog suda, a o žalbi odlučuje Visoki trgovački sud Republike Hrvatske u Zagrebu.</w:t>
      </w: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p>
    <w:p w:rsidRDefault="00716E61" w:rsidP="00716E61" w:rsidR="00716E61">
      <w:pPr>
        <w:spacing w:after="0"/>
        <w:jc w:val="both"/>
      </w:pPr>
      <w:r>
        <w:t xml:space="preserve">DNA :  1. Stečajni upravitelj S. M., dipl. oec. iz Ludbrega, </w:t>
      </w:r>
    </w:p>
    <w:p w:rsidRDefault="00716E61" w:rsidP="00716E61" w:rsidR="00716E61">
      <w:pPr>
        <w:spacing w:after="0"/>
        <w:jc w:val="both"/>
      </w:pPr>
      <w:r>
        <w:t xml:space="preserve">                 putem elektroničke pošte</w:t>
      </w:r>
    </w:p>
    <w:p w:rsidRDefault="00716E61" w:rsidP="00716E61" w:rsidR="00716E61">
      <w:pPr>
        <w:spacing w:after="0"/>
        <w:jc w:val="both"/>
        <w:rPr>
          <w:lang w:val="en-US"/>
        </w:rPr>
      </w:pPr>
      <w:r>
        <w:t xml:space="preserve">             2. e-Oglasna ploča ovoga suda       </w:t>
      </w:r>
    </w:p>
    <w:p w:rsidRDefault="00716E61" w:rsidP="00716E61" w:rsidR="00716E61">
      <w:pPr>
        <w:spacing w:after="0"/>
        <w:jc w:val="both"/>
      </w:pPr>
    </w:p>
    <w:p w:rsidRDefault="00716E61" w:rsidP="00716E61" w:rsidR="00716E61">
      <w:pPr>
        <w:spacing w:after="0"/>
        <w:jc w:val="both"/>
      </w:pPr>
    </w:p>
    <w:p w:rsidRDefault="00AE649C" w:rsidP="00716E61" w:rsidR="00AE649C" w:rsidRPr="00B76F3C">
      <w:pPr>
        <w:pStyle w:val="NormaleSPIS"/>
        <w:spacing w:after="0"/>
      </w:pPr>
    </w:p>
    <w:p w:rsidRDefault="00AB4602" w:rsidP="00716E61" w:rsidR="00AE649C" w:rsidRPr="00B76F3C">
      <w:pPr>
        <w:pStyle w:val="NormaleSPIS"/>
        <w:spacing w:after="0"/>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AE649C" w:rsidP="00716E61" w:rsidR="00AE649C" w:rsidRPr="00B76F3C">
      <w:pPr>
        <w:pStyle w:val="NormaleSPIS"/>
        <w:spacing w:after="0"/>
      </w:pPr>
    </w:p>
    <w:sectPr w:rsidSect="0032366B" w:rsidR="00AE649C" w:rsidRPr="00B76F3C">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254A5" w:rsidP="00537B78" w:rsidR="008254A5">
      <w:r>
        <w:separator/>
      </w:r>
    </w:p>
  </w:endnote>
  <w:endnote w:id="0" w:type="continuationSeparator">
    <w:p w:rsidRDefault="008254A5" w:rsidP="00537B78" w:rsidR="008254A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254A5" w:rsidP="00537B78" w:rsidR="008254A5">
      <w:r>
        <w:separator/>
      </w:r>
    </w:p>
  </w:footnote>
  <w:footnote w:id="0" w:type="continuationSeparator">
    <w:p w:rsidRDefault="008254A5" w:rsidP="00537B78" w:rsidR="008254A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6E61"/>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54A5"/>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06B2D"/>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25019184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prosinca 2018.</izvorni_sadrzaj>
    <derivirana_varijabla naziv="DomainObject.DatumDonosenjaOdluke_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St-43/2015-76</izvorni_sadrzaj>
    <derivirana_varijabla naziv="DomainObject.Oznaka_1">St-43/2015-76</derivirana_varijabla>
  </DomainObject.Oznaka>
  <DomainObject.DonositeljOdluke.Ime>
    <izvorni_sadrzaj>Jasna</izvorni_sadrzaj>
    <derivirana_varijabla naziv="DomainObject.DonositeljOdluke.Ime_1">Jasna</derivirana_varijabla>
  </DomainObject.DonositeljOdluke.Ime>
  <DomainObject.DonositeljOdluke.Prezime>
    <izvorni_sadrzaj>Lekić</izvorni_sadrzaj>
    <derivirana_varijabla naziv="DomainObject.DonositeljOdluke.Prezime_1">Lekić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izvorni_sadrzaj>
    <derivirana_varijabla naziv="DomainObject.Predmet.Broj_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2015.</izvorni_sadrzaj>
    <derivirana_varijabla naziv="DomainObject.Predmet.DatumOsnivanja_1">14.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st. postupka /bivši radnici/</izvorni_sadrzaj>
    <derivirana_varijabla naziv="DomainObject.Predmet.Opis_1">Prijedlog za otv. st. postupka /bivši radnici/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St-43/2015</izvorni_sadrzaj>
    <derivirana_varijabla naziv="DomainObject.Predmet.OznakaBroj_1">St-43/2015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3 St-133/16.
Tomislav Đuričin, povjeretnik u predst. nagodbi kod FINE</izvorni_sadrzaj>
    <derivirana_varijabla naziv="DomainObject.Predmet.PrimjedbaSuca_1">3 St-133/16.
Tomislav Đuričin, povjeretnik u predst. nagodbi kod FINE</derivirana_varijabla>
  </DomainObject.Predmet.PrimjedbaSuca>
  <DomainObject.Predmet.PrimjedbaUpisnicara>
    <izvorni_sadrzaj/>
    <derivirana_varijabla naziv="DomainObject.Predmet.PrimjedbaUpisnicara_1"/>
  </DomainObject.Predmet.PrimjedbaUpisnicara>
  <DomainObject.Predmet.ProtustrankaFormated>
    <izvorni_sadrzaj>  IZOLIT društvo s ograničenom odgovornošću za proizvodnju, građevinarstvo i trgovinu</izvorni_sadrzaj>
    <derivirana_varijabla naziv="DomainObject.Predmet.ProtustrankaFormated_1">  IZOLIT društvo s ograničenom odgovornošću za proizvodnju, građevinarstvo i trgovinu</derivirana_varijabla>
  </DomainObject.Predmet.ProtustrankaFormated>
  <DomainObject.Predmet.ProtustrankaFormatedOIB>
    <izvorni_sadrzaj>  IZOLIT društvo s ograničenom odgovornošću za proizvodnju, građevinarstvo i trgovinu, OIB 98400093746</izvorni_sadrzaj>
    <derivirana_varijabla naziv="DomainObject.Predmet.ProtustrankaFormatedOIB_1">  IZOLIT društvo s ograničenom odgovornošću za proizvodnju, građevinarstvo i trgovinu, OIB 98400093746</derivirana_varijabla>
  </DomainObject.Predmet.ProtustrankaFormatedOIB>
  <DomainObject.Predmet.ProtustrankaFormatedWithAdress>
    <izvorni_sadrzaj> IZOLIT društvo s ograničenom odgovornošću za proizvodnju, građevinarstvo i trgovinu, Kralja Zvonimira 5, 40323 Draškovec</izvorni_sadrzaj>
    <derivirana_varijabla naziv="DomainObject.Predmet.ProtustrankaFormatedWithAdress_1"> IZOLIT društvo s ograničenom odgovornošću za proizvodnju, građevinarstvo i trgovinu, Kralja Zvonimira 5, 40323 Draškovec</derivirana_varijabla>
  </DomainObject.Predmet.ProtustrankaFormatedWithAdress>
  <DomainObject.Predmet.ProtustrankaFormatedWithAdressOIB>
    <izvorni_sadrzaj> IZOLIT društvo s ograničenom odgovornošću za proizvodnju, građevinarstvo i trgovinu, OIB 98400093746, Kralja Zvonimira 5, 40323 Draškovec</izvorni_sadrzaj>
    <derivirana_varijabla naziv="DomainObject.Predmet.ProtustrankaFormatedWithAdressOIB_1"> IZOLIT društvo s ograničenom odgovornošću za proizvodnju, građevinarstvo i trgovinu, OIB 98400093746, Kralja Zvonimira 5, 40323 Draškovec</derivirana_varijabla>
  </DomainObject.Predmet.ProtustrankaFormatedWithAdressOIB>
  <DomainObject.Predmet.ProtustrankaWithAdress>
    <izvorni_sadrzaj>IZOLIT društvo s ograničenom odgovornošću za proizvodnju, građevinarstvo i trgovinu Kralja Zvonimira 5, 40323 Draškovec</izvorni_sadrzaj>
    <derivirana_varijabla naziv="DomainObject.Predmet.ProtustrankaWithAdress_1">IZOLIT društvo s ograničenom odgovornošću za proizvodnju, građevinarstvo i trgovinu Kralja Zvonimira 5, 40323 Draškovec</derivirana_varijabla>
  </DomainObject.Predmet.ProtustrankaWithAdress>
  <DomainObject.Predmet.ProtustrankaWithAdressOIB>
    <izvorni_sadrzaj>IZOLIT društvo s ograničenom odgovornošću za proizvodnju, građevinarstvo i trgovinu, OIB 98400093746, Kralja Zvonimira 5, 40323 Draškovec</izvorni_sadrzaj>
    <derivirana_varijabla naziv="DomainObject.Predmet.ProtustrankaWithAdressOIB_1">IZOLIT društvo s ograničenom odgovornošću za proizvodnju, građevinarstvo i trgovinu, OIB 98400093746, Kralja Zvonimira 5, 40323 Draškovec</derivirana_varijabla>
  </DomainObject.Predmet.ProtustrankaWithAdressOIB>
  <DomainObject.Predmet.ProtustrankaNazivFormated>
    <izvorni_sadrzaj>IZOLIT društvo s ograničenom odgovornošću za proizvodnju, građevinarstvo i trgovinu</izvorni_sadrzaj>
    <derivirana_varijabla naziv="DomainObject.Predmet.ProtustrankaNazivFormated_1">IZOLIT društvo s ograničenom odgovornošću za proizvodnju, građevinarstvo i trgovinu</derivirana_varijabla>
  </DomainObject.Predmet.ProtustrankaNazivFormated>
  <DomainObject.Predmet.ProtustrankaNazivFormatedOIB>
    <izvorni_sadrzaj>IZOLIT društvo s ograničenom odgovornošću za proizvodnju, građevinarstvo i trgovinu, OIB 98400093746</izvorni_sadrzaj>
    <derivirana_varijabla naziv="DomainObject.Predmet.ProtustrankaNazivFormatedOIB_1">IZOLIT društvo s ograničenom odgovornošću za proizvodnju, građevinarstvo i trgovinu, OIB 98400093746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226</izvorni_sadrzaj>
    <derivirana_varijabla naziv="DomainObject.Predmet.Referada.Prostorija.Naziv_1">Sudnica 226</derivirana_varijabla>
  </DomainObject.Predmet.Referada.Prostorija.Naziv>
  <DomainObject.Predmet.Referada.Prostorija.Oznaka>
    <izvorni_sadrzaj>226</izvorni_sadrzaj>
    <derivirana_varijabla naziv="DomainObject.Predmet.Referada.Prostorija.Oznaka_1">226</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Jasna Lekić</izvorni_sadrzaj>
    <derivirana_varijabla naziv="DomainObject.Predmet.Referada.Sudac_1">Jasna Lekić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Dejan Repalust; Dragutin Cerovec; Bojan Magdalenić; Boris Merlić; Dragutin Vuković; Raiffeisenbank Austria d.d.</izvorni_sadrzaj>
    <derivirana_varijabla naziv="DomainObject.Predmet.StrankaFormated_1">  Dejan Repalust; Dragutin Cerovec; Bojan Magdalenić; Boris Merlić; Dragutin Vuković; Raiffeisenbank Austria d.d.</derivirana_varijabla>
  </DomainObject.Predmet.StrankaFormated>
  <DomainObject.Predmet.StrankaFormatedOIB>
    <izvorni_sadrzaj>  Dejan Repalust, OIB 67826134974; Dragutin Cerovec, OIB 85804878091; Bojan Magdalenić, OIB 39022232752; Boris Merlić, OIB 23004924572; Dragutin Vuković, OIB 16178267030; Raiffeisenbank Austria d.d., OIB 53056966535</izvorni_sadrzaj>
    <derivirana_varijabla naziv="DomainObject.Predmet.StrankaFormatedOIB_1">  Dejan Repalust, OIB 67826134974; Dragutin Cerovec, OIB 85804878091; Bojan Magdalenić, OIB 39022232752; Boris Merlić, OIB 23004924572; Dragutin Vuković, OIB 16178267030; Raiffeisenbank Austria d.d., OIB 53056966535</derivirana_varijabla>
  </DomainObject.Predmet.StrankaFormatedOIB>
  <DomainObject.Predmet.StrankaFormatedWithAdress>
    <izvorni_sadrzaj>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izvorni_sadrzaj>
    <derivirana_varijabla naziv="DomainObject.Predmet.StrankaFormatedWithAdress_1"> Dejan Repalust, Nikole Tesle 12, 40323 Draškovec; Dragutin Cerovec, Glavna 102, 40000 Novakovec; Bojan Magdalenić, Školska 86, 40320 Goričan; Boris Merlić, Prvomajska 51, 40320 Goričan; Dragutin Vuković, Bana Josipa Jelačića 49, 40000 Pribislavec; Raiffeisenbank Austria d.d., Petrinjska 59, 10000 Zagreb</derivirana_varijabla>
  </DomainObject.Predmet.StrankaFormatedWithAdress>
  <DomainObject.Predmet.StrankaFormatedWithAdressOIB>
    <izvorni_sadrzaj>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izvorni_sadrzaj>
    <derivirana_varijabla naziv="DomainObject.Predmet.StrankaFormatedWithAdressOIB_1"> Dejan Repalust, OIB 67826134974, Nikole Tesle 12, 40323 Draškovec; Dragutin Cerovec, OIB 85804878091, Glavna 102, 40000 Novakovec; Bojan Magdalenić, OIB 39022232752, Školska 86, 40320 Goričan; Boris Merlić, OIB 23004924572, Prvomajska 51, 40320 Goričan; Dragutin Vuković, OIB 16178267030, Bana Josipa Jelačića 49, 40000 Pribislavec; Raiffeisenbank Austria d.d., OIB 53056966535, Petrinjska 59, 10000 Zagreb</derivirana_varijabla>
  </DomainObject.Predmet.StrankaFormatedWithAdressOIB>
  <DomainObject.Predmet.StrankaWithAdress>
    <izvorni_sadrzaj>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izvorni_sadrzaj>
    <derivirana_varijabla naziv="DomainObject.Predmet.StrankaWithAdress_1">Dejan Repalust Nikole Tesle 12,40323 Draškovec,Dragutin Cerovec Glavna 102,40000 Novakovec,Bojan Magdalenić Školska 86,40320 Goričan,Boris Merlić Prvomajska 51,40320 Goričan,Dragutin Vuković Bana Josipa Jelačića 49,40000 Pribislavec,Raiffeisenbank Austria d.d. Petrinjska 59,10000 Zagreb</derivirana_varijabla>
  </DomainObject.Predmet.StrankaWithAdress>
  <DomainObject.Predmet.StrankaWithAdressOIB>
    <izvorni_sadrzaj>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izvorni_sadrzaj>
    <derivirana_varijabla naziv="DomainObject.Predmet.StrankaWithAdressOIB_1">Dejan Repalust, OIB 67826134974, Nikole Tesle 12,40323 Draškovec,Dragutin Cerovec, OIB 85804878091, Glavna 102,40000 Novakovec,Bojan Magdalenić, OIB 39022232752, Školska 86,40320 Goričan,Boris Merlić, OIB 23004924572, Prvomajska 51,40320 Goričan,Dragutin Vuković, OIB 16178267030, Bana Josipa Jelačića 49,40000 Pribislavec,Raiffeisenbank Austria d.d., OIB 53056966535, Petrinjska 59,10000 Zagreb</derivirana_varijabla>
  </DomainObject.Predmet.StrankaWithAdressOIB>
  <DomainObject.Predmet.StrankaNazivFormated>
    <izvorni_sadrzaj>Dejan Repalust,Dragutin Cerovec,Bojan Magdalenić,Boris Merlić,Dragutin Vuković,Raiffeisenbank Austria d.d.</izvorni_sadrzaj>
    <derivirana_varijabla naziv="DomainObject.Predmet.StrankaNazivFormated_1">Dejan Repalust,Dragutin Cerovec,Bojan Magdalenić,Boris Merlić,Dragutin Vuković,Raiffeisenbank Austria d.d.</derivirana_varijabla>
  </DomainObject.Predmet.StrankaNazivFormated>
  <DomainObject.Predmet.StrankaNazivFormatedOIB>
    <izvorni_sadrzaj>Dejan Repalust, OIB 67826134974,Dragutin Cerovec, OIB 85804878091,Bojan Magdalenić, OIB 39022232752,Boris Merlić, OIB 23004924572,Dragutin Vuković, OIB 16178267030,Raiffeisenbank Austria d.d., OIB 53056966535</izvorni_sadrzaj>
    <derivirana_varijabla naziv="DomainObject.Predmet.StrankaNazivFormatedOIB_1">Dejan Repalust, OIB 67826134974,Dragutin Cerovec, OIB 85804878091,Bojan Magdalenić, OIB 39022232752,Boris Merlić, OIB 23004924572,Dragutin Vuković, OIB 16178267030,Raiffeisenbank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Rukelj</izvorni_sadrzaj>
    <derivirana_varijabla naziv="DomainObject.Predmet.Zapisnicar_1">Tatjana Rukelj</derivirana_varijabla>
  </DomainObject.Predmet.Zapisnicar>
  <DomainObject.Predmet.StrankaListFormated>
    <izvorni_sadrzaj>
      <item>Dejan Repalust</item>
      <item>Dragutin Cerovec</item>
      <item>Bojan Magdalenić</item>
      <item>Boris Merlić</item>
      <item>Dragutin Vuković</item>
      <item>Raiffeisenbank Austria d.d.</item>
    </izvorni_sadrzaj>
    <derivirana_varijabla naziv="DomainObject.Predmet.StrankaListFormated_1">
      <item>Dejan Repalust</item>
      <item>Dragutin Cerovec</item>
      <item>Bojan Magdalenić</item>
      <item>Boris Merlić</item>
      <item>Dragutin Vuković</item>
      <item>Raiffeisenbank Austria d.d.</item>
    </derivirana_varijabla>
  </DomainObject.Predmet.StrankaListFormated>
  <DomainObject.Predmet.StrankaList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FormatedOIB>
  <DomainObject.Predmet.StrankaListFormatedWithAdress>
    <izvorni_sadrzaj>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izvorni_sadrzaj>
    <derivirana_varijabla naziv="DomainObject.Predmet.StrankaListFormatedWithAdress_1">
      <item>Dejan Repalust, Nikole Tesle 12, 40323 Draškovec</item>
      <item>Dragutin Cerovec, Glavna 102, 40000 Novakovec</item>
      <item>Bojan Magdalenić, Školska 86, 40320 Goričan</item>
      <item>Boris Merlić, Prvomajska 51, 40320 Goričan</item>
      <item>Dragutin Vuković, Bana Josipa Jelačića 49, 40000 Pribislavec</item>
      <item>Raiffeisenbank Austria d.d., Petrinjska 59, 10000 Zagreb</item>
    </derivirana_varijabla>
  </DomainObject.Predmet.StrankaListFormatedWithAdress>
  <DomainObject.Predmet.StrankaListFormatedWithAdressOIB>
    <izvorni_sadrzaj>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izvorni_sadrzaj>
    <derivirana_varijabla naziv="DomainObject.Predmet.StrankaListFormatedWithAdressOIB_1">
      <item>Dejan Repalust, OIB 67826134974, Nikole Tesle 12, 40323 Draškovec</item>
      <item>Dragutin Cerovec, OIB 85804878091, Glavna 102, 40000 Novakovec</item>
      <item>Bojan Magdalenić, OIB 39022232752, Školska 86, 40320 Goričan</item>
      <item>Boris Merlić, OIB 23004924572, Prvomajska 51, 40320 Goričan</item>
      <item>Dragutin Vuković, OIB 16178267030, Bana Josipa Jelačića 49, 40000 Pribislavec</item>
      <item>Raiffeisenbank Austria d.d., OIB 53056966535, Petrinjska 59, 10000 Zagreb</item>
    </derivirana_varijabla>
  </DomainObject.Predmet.StrankaListFormatedWithAdressOIB>
  <DomainObject.Predmet.StrankaListNazivFormated>
    <izvorni_sadrzaj>
      <item>Dejan Repalust</item>
      <item>Dragutin Cerovec</item>
      <item>Bojan Magdalenić</item>
      <item>Boris Merlić</item>
      <item>Dragutin Vuković</item>
      <item>Raiffeisenbank Austria d.d.</item>
    </izvorni_sadrzaj>
    <derivirana_varijabla naziv="DomainObject.Predmet.StrankaListNazivFormated_1">
      <item>Dejan Repalust</item>
      <item>Dragutin Cerovec</item>
      <item>Bojan Magdalenić</item>
      <item>Boris Merlić</item>
      <item>Dragutin Vuković</item>
      <item>Raiffeisenbank Austria d.d.</item>
    </derivirana_varijabla>
  </DomainObject.Predmet.StrankaListNazivFormated>
  <DomainObject.Predmet.StrankaListNazivFormatedOIB>
    <izvorni_sadrzaj>
      <item>Dejan Repalust, OIB 67826134974</item>
      <item>Dragutin Cerovec, OIB 85804878091</item>
      <item>Bojan Magdalenić, OIB 39022232752</item>
      <item>Boris Merlić, OIB 23004924572</item>
      <item>Dragutin Vuković, OIB 16178267030</item>
      <item>Raiffeisenbank Austria d.d., OIB 53056966535</item>
    </izvorni_sadrzaj>
    <derivirana_varijabla naziv="DomainObject.Predmet.StrankaListNazivFormatedOIB_1">
      <item>Dejan Repalust, OIB 67826134974</item>
      <item>Dragutin Cerovec, OIB 85804878091</item>
      <item>Bojan Magdalenić, OIB 39022232752</item>
      <item>Boris Merlić, OIB 23004924572</item>
      <item>Dragutin Vuković, OIB 16178267030</item>
      <item>Raiffeisenbank Austria d.d., OIB 53056966535</item>
    </derivirana_varijabla>
  </DomainObject.Predmet.StrankaListNazivFormatedOIB>
  <DomainObject.Predmet.ProtuStrankaListFormated>
    <izvorni_sadrzaj>
      <item>IZOLIT društvo s ograničenom odgovornošću za proizvodnju, građevinarstvo i trgovinu</item>
    </izvorni_sadrzaj>
    <derivirana_varijabla naziv="DomainObject.Predmet.ProtuStrankaListFormated_1">
      <item>IZOLIT društvo s ograničenom odgovornošću za proizvodnju, građevinarstvo i trgovinu</item>
    </derivirana_varijabla>
  </DomainObject.Predmet.ProtuStrankaListFormated>
  <DomainObject.Predmet.ProtuStrankaListFormatedOIB>
    <izvorni_sadrzaj>
      <item>IZOLIT društvo s ograničenom odgovornošću za proizvodnju, građevinarstvo i trgovinu, OIB 98400093746</item>
    </izvorni_sadrzaj>
    <derivirana_varijabla naziv="DomainObject.Predmet.ProtuStrankaListFormatedOIB_1">
      <item>IZOLIT društvo s ograničenom odgovornošću za proizvodnju, građevinarstvo i trgovinu, OIB 98400093746</item>
    </derivirana_varijabla>
  </DomainObject.Predmet.ProtuStrankaListFormatedOIB>
  <DomainObject.Predmet.ProtuStrankaListFormatedWithAdress>
    <izvorni_sadrzaj>
      <item>IZOLIT društvo s ograničenom odgovornošću za proizvodnju, građevinarstvo i trgovinu, Kralja Zvonimira 5, 40323 Draškovec</item>
    </izvorni_sadrzaj>
    <derivirana_varijabla naziv="DomainObject.Predmet.ProtuStrankaListFormatedWithAdress_1">
      <item>IZOLIT društvo s ograničenom odgovornošću za proizvodnju, građevinarstvo i trgovinu, Kralja Zvonimira 5, 40323 Draškovec</item>
    </derivirana_varijabla>
  </DomainObject.Predmet.ProtuStrankaListFormatedWithAdress>
  <DomainObject.Predmet.ProtuStrankaListFormatedWithAdressOIB>
    <izvorni_sadrzaj>
      <item>IZOLIT društvo s ograničenom odgovornošću za proizvodnju, građevinarstvo i trgovinu, OIB 98400093746, Kralja Zvonimira 5, 40323 Draškovec</item>
    </izvorni_sadrzaj>
    <derivirana_varijabla naziv="DomainObject.Predmet.ProtuStrankaListFormatedWithAdressOIB_1">
      <item>IZOLIT društvo s ograničenom odgovornošću za proizvodnju, građevinarstvo i trgovinu, OIB 98400093746, Kralja Zvonimira 5, 40323 Draškovec</item>
    </derivirana_varijabla>
  </DomainObject.Predmet.ProtuStrankaListFormatedWithAdressOIB>
  <DomainObject.Predmet.ProtuStrankaListNazivFormated>
    <izvorni_sadrzaj>
      <item>IZOLIT društvo s ograničenom odgovornošću za proizvodnju, građevinarstvo i trgovinu</item>
    </izvorni_sadrzaj>
    <derivirana_varijabla naziv="DomainObject.Predmet.ProtuStrankaListNazivFormated_1">
      <item>IZOLIT društvo s ograničenom odgovornošću za proizvodnju, građevinarstvo i trgovinu</item>
    </derivirana_varijabla>
  </DomainObject.Predmet.ProtuStrankaListNazivFormated>
  <DomainObject.Predmet.ProtuStrankaListNazivFormatedOIB>
    <izvorni_sadrzaj>
      <item>IZOLIT društvo s ograničenom odgovornošću za proizvodnju, građevinarstvo i trgovinu, OIB 98400093746</item>
    </izvorni_sadrzaj>
    <derivirana_varijabla naziv="DomainObject.Predmet.ProtuStrankaListNazivFormatedOIB_1">
      <item>IZOLIT društvo s ograničenom odgovornošću za proizvodnju, građevinarstvo i trgovinu, OIB 98400093746</item>
    </derivirana_varijabla>
  </DomainObject.Predmet.ProtuStrankaListNazivFormatedOIB>
  <DomainObject.Predmet.OstaliList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Formated_1">
      <item>Sudski registar</item>
      <item>BOJAN SLAVIČEK</item>
      <item>Tomislav Đuričin</item>
      <item>E-oglasna ploča</item>
      <item>Sudski registar, Trgovački sud u Varaždinu</item>
      <item>Stanko Makar</item>
      <item>Marko Krpan</item>
      <item>DDM Invest III AG</item>
    </derivirana_varijabla>
  </DomainObject.Predmet.OstaliListFormated>
  <DomainObject.Predmet.OstaliList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FormatedOIB>
  <DomainObject.Predmet.OstaliListFormatedWithAdress>
    <izvorni_sadrzaj>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izvorni_sadrzaj>
    <derivirana_varijabla naziv="DomainObject.Predmet.OstaliListFormatedWithAdress_1">
      <item>Sudski registar</item>
      <item>BOJAN SLAVIČEK</item>
      <item>Tomislav Đuričin, Dravska Poljana 1, 42000 Varaždin</item>
      <item>E-oglasna ploča</item>
      <item>Sudski registar, Trgovački sud u Varaždinu</item>
      <item>Stanko Makar, A. Šenoe 6, 42230 Sigetec Ludbreški</item>
      <item>Marko Krpan, Boškovićeva 16, 10000 Zagreb</item>
      <item>DDM Invest III AG, Schochenmuhlestrasse 4, CH-6340 Baar</item>
    </derivirana_varijabla>
  </DomainObject.Predmet.OstaliListFormatedWithAdress>
  <DomainObject.Predmet.OstaliListFormatedWithAdressOIB>
    <izvorni_sadrzaj>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izvorni_sadrzaj>
    <derivirana_varijabla naziv="DomainObject.Predmet.OstaliListFormatedWithAdressOIB_1">
      <item>Sudski registar</item>
      <item>BOJAN SLAVIČEK, OIB 73270656450</item>
      <item>Tomislav Đuričin, OIB 01733609458, Dravska Poljana 1, 42000 Varaždin</item>
      <item>E-oglasna ploča</item>
      <item>Sudski registar, Trgovački sud u Varaždinu</item>
      <item>Stanko Makar, A. Šenoe 6, 42230 Sigetec Ludbreški</item>
      <item>Marko Krpan, OIB 24419277674, Boškovićeva 16, 10000 Zagreb</item>
      <item>DDM Invest III AG, OIB 42497989050, Schochenmuhlestrasse 4, CH-6340 Baar</item>
    </derivirana_varijabla>
  </DomainObject.Predmet.OstaliListFormatedWithAdressOIB>
  <DomainObject.Predmet.OstaliListNazivFormated>
    <izvorni_sadrzaj>
      <item>Sudski registar</item>
      <item>BOJAN SLAVIČEK</item>
      <item>Tomislav Đuričin</item>
      <item>E-oglasna ploča</item>
      <item>Sudski registar, Trgovački sud u Varaždinu</item>
      <item>Stanko Makar</item>
      <item>Marko Krpan</item>
      <item>DDM Invest III AG</item>
    </izvorni_sadrzaj>
    <derivirana_varijabla naziv="DomainObject.Predmet.OstaliListNazivFormated_1">
      <item>Sudski registar</item>
      <item>BOJAN SLAVIČEK</item>
      <item>Tomislav Đuričin</item>
      <item>E-oglasna ploča</item>
      <item>Sudski registar, Trgovački sud u Varaždinu</item>
      <item>Stanko Makar</item>
      <item>Marko Krpan</item>
      <item>DDM Invest III AG</item>
    </derivirana_varijabla>
  </DomainObject.Predmet.OstaliListNazivFormated>
  <DomainObject.Predmet.OstaliListNazivFormatedOIB>
    <izvorni_sadrzaj>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izvorni_sadrzaj>
    <derivirana_varijabla naziv="DomainObject.Predmet.OstaliListNazivFormatedOIB_1">
      <item>Sudski registar</item>
      <item>BOJAN SLAVIČEK, OIB 73270656450</item>
      <item>Tomislav Đuričin, OIB 01733609458</item>
      <item>E-oglasna ploča</item>
      <item>Sudski registar, Trgovački sud u Varaždinu</item>
      <item>Stanko Makar</item>
      <item>Marko Krpan, OIB 24419277674</item>
      <item>DDM Invest III AG, OIB 42497989050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2018.</izvorni_sadrzaj>
    <derivirana_varijabla naziv="DomainObject.Datum_1">4. prosinca 2018.</derivirana_varijabla>
  </DomainObject.Datum>
  <DomainObject.PoslovniBrojDokumenta>
    <izvorni_sadrzaj>St-43/2015-76</izvorni_sadrzaj>
    <derivirana_varijabla naziv="DomainObject.PoslovniBrojDokumenta_1">St-43/2015-76</derivirana_varijabla>
  </DomainObject.PoslovniBrojDokumenta>
  <DomainObject.Predmet.StrankaIDrugi>
    <izvorni_sadrzaj>Dejan Repalust i dr.</izvorni_sadrzaj>
    <derivirana_varijabla naziv="DomainObject.Predmet.StrankaIDrugi_1">Dejan Repalust i dr.</derivirana_varijabla>
  </DomainObject.Predmet.StrankaIDrugi>
  <DomainObject.Predmet.ProtustrankaIDrugi>
    <izvorni_sadrzaj>IZOLIT društvo s ograničenom odgovornošću za proizvodnju, građevinarstvo i trgovinu</izvorni_sadrzaj>
    <derivirana_varijabla naziv="DomainObject.Predmet.ProtustrankaIDrugi_1">IZOLIT društvo s ograničenom odgovornošću za proizvodnju, građevinarstvo i trgovinu</derivirana_varijabla>
  </DomainObject.Predmet.ProtustrankaIDrugi>
  <DomainObject.Predmet.StrankaIDrugiAdressOIB>
    <izvorni_sadrzaj>Dejan Repalust, OIB 67826134974, Nikole Tesle 12, 40323 Draškovec i dr.</izvorni_sadrzaj>
    <derivirana_varijabla naziv="DomainObject.Predmet.StrankaIDrugiAdressOIB_1">Dejan Repalust, OIB 67826134974, Nikole Tesle 12, 40323 Draškovec i dr.</derivirana_varijabla>
  </DomainObject.Predmet.StrankaIDrugiAdressOIB>
  <DomainObject.Predmet.ProtustrankaIDrugiAdressOIB>
    <izvorni_sadrzaj>IZOLIT društvo s ograničenom odgovornošću za proizvodnju, građevinarstvo i trgovinu, OIB 98400093746, Kralja Zvonimira 5, 40323 Draškovec</izvorni_sadrzaj>
    <derivirana_varijabla naziv="DomainObject.Predmet.ProtustrankaIDrugiAdressOIB_1">IZOLIT društvo s ograničenom odgovornošću za proizvodnju, građevinarstvo i trgovinu, OIB 98400093746, Kralja Zvonimira 5, 40323 Draškovec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E-oglasna ploča</item>
      <item>Sudski registar, Trgovački sud u Varaždinu</item>
      <item>Stanko Makar</item>
      <item>Marko Krpan</item>
      <item>DDM Invest III AG</item>
    </izvorni_sadrzaj>
    <derivirana_varijabla naziv="DomainObject.Predmet.SudioniciListNaziv_1">
      <item>Dejan Repalust</item>
      <item>Dragutin Cerovec</item>
      <item>Bojan Magdalenić</item>
      <item>Boris Merlić</item>
      <item>Dragutin Vuković</item>
      <item>IZOLIT društvo s ograničenom odgovornošću za proizvodnju, građevinarstvo i trgovinu</item>
      <item>Sudski registar</item>
      <item>BOJAN SLAVIČEK</item>
      <item>Tomislav Đuričin</item>
      <item>Raiffeisenbank Austria d.d.</item>
      <item>E-oglasna ploča</item>
      <item>Sudski registar, Trgovački sud u Varaždinu</item>
      <item>Stanko Makar</item>
      <item>Marko Krpan</item>
      <item>DDM Invest III AG</item>
    </derivirana_varijabla>
  </DomainObject.Predmet.SudioniciListNaziv>
  <DomainObject.Predmet.SudioniciListAdressOIB>
    <izvorni_sadrzaj>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E-oglasna ploča</item>
      <item>Sudski registar, Trgovački sud u Varaždinu</item>
      <item>Stanko Makar, A. Šenoe 6,42230 Sigetec Ludbreški</item>
      <item>Marko Krpan, OIB 24419277674, Boškovićeva 16,10000 Zagreb</item>
      <item>DDM Invest III AG, OIB 42497989050, Schochenmuhlestrasse 4,CH-6340 Baar</item>
    </izvorni_sadrzaj>
    <derivirana_varijabla naziv="DomainObject.Predmet.SudioniciListAdressOIB_1">
      <item>Dejan Repalust, OIB 67826134974, Nikole Tesle 12,40323 Draškovec</item>
      <item>Dragutin Cerovec, OIB 85804878091, Glavna 102,40000 Novakovec</item>
      <item>Bojan Magdalenić, OIB 39022232752, Školska 86,40320 Goričan</item>
      <item>Boris Merlić, OIB 23004924572, Prvomajska 51,40320 Goričan</item>
      <item>Dragutin Vuković, OIB 16178267030, Bana Josipa Jelačića 49,40000 Pribislavec</item>
      <item>IZOLIT društvo s ograničenom odgovornošću za proizvodnju, građevinarstvo i trgovinu, OIB 98400093746, Kralja Zvonimira 5,40323 Draškovec</item>
      <item>Sudski registar</item>
      <item>BOJAN SLAVIČEK, OIB 73270656450</item>
      <item>Tomislav Đuričin, OIB 01733609458, Dravska Poljana 1,42000 Varaždin</item>
      <item>Raiffeisenbank Austria d.d., OIB 53056966535, Petrinjska 59,10000 Zagreb</item>
      <item>E-oglasna ploča</item>
      <item>Sudski registar, Trgovački sud u Varaždinu</item>
      <item>Stanko Makar, A. Šenoe 6,42230 Sigetec Ludbreški</item>
      <item>Marko Krpan, OIB 24419277674, Boškovićeva 16,10000 Zagreb</item>
      <item>DDM Invest III AG, OIB 42497989050, Schochenmuhlestrasse 4,CH-6340 Baar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407479-7940-4BCD-B8EE-8F7D4A28B2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942</properties:Words>
  <properties:Characters>4972</properties:Characters>
  <properties:Lines>129</properties:Lines>
  <properties:Paragraphs>28</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6237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Tatjana Rukelj</cp:lastModifiedBy>
  <dcterms:modified xmlns:xsi="http://www.w3.org/2001/XMLSchema-instance" xsi:type="dcterms:W3CDTF">2018-12-04T14:34:00Z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St-43/2015-76 / Odluka - Rješenje - određivanje nagrade stečajnom upravitelju (odluka_St-43_2015-76.docx)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