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173d" w14:paraId="4e9173d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006497" w:rsidR="00520CA4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</w:t>
      </w:r>
      <w:r w:rsidR="00006497">
        <w:t>:</w:t>
      </w:r>
      <w:r w:rsidR="006D749E" w:rsidRPr="001D63A9">
        <w:t xml:space="preserve"> 1 St-</w:t>
      </w:r>
      <w:r w:rsidR="007A4E75">
        <w:t>29</w:t>
      </w:r>
      <w:r w:rsidR="00C759B5">
        <w:t>/1</w:t>
      </w:r>
      <w:r w:rsidR="007A4E75">
        <w:t>9</w:t>
      </w:r>
      <w:r w:rsidR="00C759B5">
        <w:t>-</w:t>
      </w:r>
      <w:r w:rsidR="00D2683C">
        <w:t>6</w:t>
      </w:r>
    </w:p>
    <w:p w:rsidRDefault="00006497" w:rsidP="00006497" w:rsidR="00006497">
      <w:pPr>
        <w:jc w:val="right"/>
      </w:pPr>
    </w:p>
    <w:p w:rsidRDefault="00006497" w:rsidP="00006497" w:rsidR="00006497" w:rsidRPr="001D63A9">
      <w:pPr>
        <w:jc w:val="right"/>
      </w:pPr>
    </w:p>
    <w:p w:rsidRDefault="00006497" w:rsidP="00006497" w:rsidR="00006497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06497" w:rsidP="00006497" w:rsidR="00006497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DE3BDA" w:rsidR="00D47766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7A4E75" w:rsidRPr="00F405C2">
        <w:t>DALMACIJA CHARTER d.o.o., Primošten, Splitska 22/24, OIB: 20619963687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C67BE5">
        <w:t>19</w:t>
      </w:r>
      <w:r w:rsidR="00512311">
        <w:t>.</w:t>
      </w:r>
      <w:r w:rsidR="00BC1925">
        <w:t xml:space="preserve"> </w:t>
      </w:r>
      <w:r w:rsidR="007A4E75">
        <w:t>veljače 2019</w:t>
      </w:r>
      <w:r w:rsidR="001B3070" w:rsidRPr="007E0FEA">
        <w:t>.</w:t>
      </w:r>
      <w:r w:rsidR="006D749E" w:rsidRPr="007E0FEA">
        <w:t>,</w:t>
      </w:r>
    </w:p>
    <w:p w:rsidRDefault="00006497" w:rsidP="00DE3BDA" w:rsidR="00006497" w:rsidRPr="00DE3BDA">
      <w:pPr>
        <w:ind w:firstLine="708"/>
        <w:jc w:val="both"/>
      </w:pPr>
    </w:p>
    <w:p w:rsidRDefault="00DE3BDA" w:rsidP="00006497" w:rsidR="00006497" w:rsidRPr="00696A23">
      <w:pPr>
        <w:jc w:val="center"/>
      </w:pPr>
      <w:r>
        <w:t xml:space="preserve">r i j </w:t>
      </w:r>
      <w:r w:rsidR="000F60FD" w:rsidRPr="00696A23">
        <w:t>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D2436B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7A4E75" w:rsidRPr="00F405C2">
        <w:t>DALMACIJA CHARTER d.o.o., Primošten, Splitska 22/24, OIB: 20619963687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DE3BDA" w:rsidR="00AE7F32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BC28B6">
        <w:t>II</w:t>
      </w:r>
      <w:r w:rsidR="00D2436B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5D7BF8">
        <w:t>i</w:t>
      </w:r>
      <w:r w:rsidR="00BC28B6">
        <w:t>m</w:t>
      </w:r>
      <w:r w:rsidRPr="007E0FEA">
        <w:t xml:space="preserve"> upravitelj</w:t>
      </w:r>
      <w:r w:rsidR="005D7BF8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C67BE5" w:rsidRPr="00D47E6D">
        <w:t>Tomislav Čoga</w:t>
      </w:r>
      <w:r w:rsidR="00D2683C" w:rsidRPr="00D47E6D">
        <w:t xml:space="preserve"> iz </w:t>
      </w:r>
      <w:r w:rsidR="00C67BE5" w:rsidRPr="00D47E6D">
        <w:t>Zagreba</w:t>
      </w:r>
      <w:r w:rsidR="00D2683C" w:rsidRPr="00D47E6D">
        <w:t xml:space="preserve">, </w:t>
      </w:r>
      <w:r w:rsidR="00C67BE5" w:rsidRPr="00D47E6D">
        <w:t>Vranovinski ogranak I 2</w:t>
      </w:r>
      <w:r w:rsidR="00D2683C" w:rsidRPr="00D47E6D">
        <w:t xml:space="preserve">, OIB: </w:t>
      </w:r>
      <w:r w:rsidR="00D47E6D" w:rsidRPr="00D47E6D">
        <w:t>82870226709</w:t>
      </w:r>
      <w:r w:rsidR="00DE3BDA">
        <w:t>.</w:t>
      </w:r>
    </w:p>
    <w:p w:rsidRDefault="00600F72" w:rsidP="00882DE2" w:rsidR="00600F72">
      <w:pPr>
        <w:ind w:firstLine="708"/>
        <w:jc w:val="both"/>
      </w:pPr>
      <w:r>
        <w:t>III</w:t>
      </w:r>
      <w:r w:rsidR="00D2436B">
        <w:t>.</w:t>
      </w:r>
      <w:r>
        <w:t xml:space="preserve">  Stečajni postupak nad stečajnim dužnikom </w:t>
      </w:r>
      <w:r w:rsidR="007A4E75" w:rsidRPr="00F405C2">
        <w:t>DALMACIJA CHARTER d.o.o., Primošten, Splitska 22/24, OIB: 20619963687</w:t>
      </w:r>
      <w:r w:rsidR="00554597">
        <w:t xml:space="preserve"> </w:t>
      </w:r>
      <w:r>
        <w:t xml:space="preserve">otvara se </w:t>
      </w:r>
      <w:r w:rsidR="00D47E6D">
        <w:t>19</w:t>
      </w:r>
      <w:r w:rsidR="00512311">
        <w:t>.</w:t>
      </w:r>
      <w:r w:rsidR="00BC1925">
        <w:t xml:space="preserve"> </w:t>
      </w:r>
      <w:r w:rsidR="007A4E75">
        <w:t>veljače 2019</w:t>
      </w:r>
      <w:r>
        <w:t xml:space="preserve">. u </w:t>
      </w:r>
      <w:r w:rsidR="00350B31">
        <w:t>14</w:t>
      </w:r>
      <w:r w:rsidR="00D2436B">
        <w:t>,</w:t>
      </w:r>
      <w:r w:rsidR="00D2683C">
        <w:t>30</w:t>
      </w:r>
      <w:r w:rsidR="00470EEB">
        <w:t xml:space="preserve"> </w:t>
      </w:r>
      <w:r>
        <w:t xml:space="preserve">sati </w:t>
      </w:r>
      <w:r w:rsidR="005D7BF8">
        <w:t xml:space="preserve">i </w:t>
      </w:r>
      <w:r>
        <w:t xml:space="preserve">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D2436B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7A4E75">
        <w:t>29</w:t>
      </w:r>
      <w:r w:rsidR="009764AF" w:rsidRPr="009764AF">
        <w:t>-</w:t>
      </w:r>
      <w:r w:rsidR="007A4E75">
        <w:t>19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D2436B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7A4E75">
        <w:t>29</w:t>
      </w:r>
      <w:r w:rsidR="009764AF" w:rsidRPr="009764AF">
        <w:t>-</w:t>
      </w:r>
      <w:r w:rsidR="007A4E75">
        <w:t>19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D2436B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D2436B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61D2F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D47E6D">
        <w:rPr>
          <w:b/>
        </w:rPr>
        <w:t>10</w:t>
      </w:r>
      <w:r w:rsidR="00BC1925">
        <w:rPr>
          <w:b/>
        </w:rPr>
        <w:t xml:space="preserve">. </w:t>
      </w:r>
      <w:r w:rsidR="00D47E6D">
        <w:rPr>
          <w:b/>
        </w:rPr>
        <w:t>lipnja</w:t>
      </w:r>
      <w:r w:rsidR="008A2DD5" w:rsidRPr="005D7BF8">
        <w:rPr>
          <w:b/>
        </w:rPr>
        <w:t xml:space="preserve"> </w:t>
      </w:r>
      <w:r w:rsidR="008C41CD" w:rsidRPr="005D7BF8">
        <w:rPr>
          <w:b/>
        </w:rPr>
        <w:t>201</w:t>
      </w:r>
      <w:r w:rsidR="007A4E75">
        <w:rPr>
          <w:b/>
        </w:rPr>
        <w:t>9</w:t>
      </w:r>
      <w:r w:rsidR="00AF3FC0" w:rsidRPr="005D7BF8">
        <w:rPr>
          <w:b/>
        </w:rPr>
        <w:t xml:space="preserve">. u </w:t>
      </w:r>
      <w:r w:rsidR="00D47E6D">
        <w:rPr>
          <w:b/>
        </w:rPr>
        <w:t>8</w:t>
      </w:r>
      <w:r w:rsidR="004A40FE" w:rsidRPr="005D7BF8">
        <w:rPr>
          <w:b/>
        </w:rPr>
        <w:t>,</w:t>
      </w:r>
      <w:r w:rsidR="00D47E6D">
        <w:rPr>
          <w:b/>
        </w:rPr>
        <w:t>0</w:t>
      </w:r>
      <w:r w:rsidR="00350B31">
        <w:rPr>
          <w:b/>
        </w:rPr>
        <w:t>0</w:t>
      </w:r>
      <w:r w:rsidR="00C17824" w:rsidRPr="005D7BF8">
        <w:rPr>
          <w:b/>
        </w:rPr>
        <w:t xml:space="preserve"> </w:t>
      </w:r>
      <w:r w:rsidR="00D06AE7" w:rsidRPr="005D7BF8">
        <w:rPr>
          <w:b/>
        </w:rPr>
        <w:t xml:space="preserve">sati </w:t>
      </w:r>
      <w:r w:rsidR="000F60FD" w:rsidRPr="005D7BF8">
        <w:rPr>
          <w:b/>
        </w:rPr>
        <w:t xml:space="preserve">kod </w:t>
      </w:r>
      <w:r w:rsidR="008142A2" w:rsidRPr="005D7BF8">
        <w:rPr>
          <w:b/>
        </w:rPr>
        <w:t xml:space="preserve">Trgovačkog suda u Zadru, </w:t>
      </w:r>
      <w:r w:rsidR="00D47E6D">
        <w:rPr>
          <w:b/>
        </w:rPr>
        <w:t>Stalna služba u Šibeniku,</w:t>
      </w:r>
      <w:r w:rsidR="00D2436B">
        <w:rPr>
          <w:b/>
        </w:rPr>
        <w:t xml:space="preserve"> </w:t>
      </w:r>
      <w:r w:rsidR="00D47E6D">
        <w:rPr>
          <w:b/>
        </w:rPr>
        <w:t>Stjepana Radića 81</w:t>
      </w:r>
      <w:r w:rsidR="00D2436B">
        <w:rPr>
          <w:b/>
        </w:rPr>
        <w:t>,</w:t>
      </w:r>
      <w:r w:rsidR="005D7BF8">
        <w:rPr>
          <w:b/>
        </w:rPr>
        <w:t xml:space="preserve"> sudnica </w:t>
      </w:r>
      <w:r w:rsidR="00D47E6D">
        <w:rPr>
          <w:b/>
        </w:rPr>
        <w:t>212</w:t>
      </w:r>
      <w:r w:rsidR="005D7BF8">
        <w:rPr>
          <w:b/>
        </w:rPr>
        <w:t>.</w:t>
      </w:r>
    </w:p>
    <w:p w:rsidRDefault="00D2436B" w:rsidP="00D2436B" w:rsidR="00D2436B" w:rsidRPr="005D7BF8">
      <w:pPr>
        <w:jc w:val="both"/>
        <w:rPr>
          <w:b/>
        </w:rPr>
      </w:pPr>
    </w:p>
    <w:p w:rsidRDefault="007F66C6" w:rsidP="00C17824" w:rsidR="000F60FD" w:rsidRPr="00C1782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D47E6D">
        <w:rPr>
          <w:b/>
        </w:rPr>
        <w:t>10</w:t>
      </w:r>
      <w:r w:rsidR="00BC1925">
        <w:rPr>
          <w:b/>
        </w:rPr>
        <w:t xml:space="preserve">. </w:t>
      </w:r>
      <w:r w:rsidR="00D47E6D">
        <w:rPr>
          <w:b/>
        </w:rPr>
        <w:t>lipnja</w:t>
      </w:r>
      <w:r w:rsidR="00006497">
        <w:rPr>
          <w:b/>
        </w:rPr>
        <w:t xml:space="preserve"> 201</w:t>
      </w:r>
      <w:r w:rsidR="007A4E75">
        <w:rPr>
          <w:b/>
        </w:rPr>
        <w:t>9</w:t>
      </w:r>
      <w:r w:rsidR="00C17824" w:rsidRPr="007E0FEA">
        <w:rPr>
          <w:b/>
        </w:rPr>
        <w:t xml:space="preserve">. u </w:t>
      </w:r>
      <w:r w:rsidR="00D47E6D">
        <w:rPr>
          <w:b/>
        </w:rPr>
        <w:t>8</w:t>
      </w:r>
      <w:r w:rsidR="00C17824">
        <w:rPr>
          <w:b/>
        </w:rPr>
        <w:t>,</w:t>
      </w:r>
      <w:r w:rsidR="00D47E6D">
        <w:rPr>
          <w:b/>
        </w:rPr>
        <w:t>15</w:t>
      </w:r>
      <w:r w:rsidR="00C17824">
        <w:rPr>
          <w:b/>
        </w:rPr>
        <w:t xml:space="preserve"> </w:t>
      </w:r>
      <w:r w:rsidR="00C17824" w:rsidRPr="00470EEB">
        <w:rPr>
          <w:b/>
        </w:rPr>
        <w:t>sati kod Trgovačkog suda u Zadru,</w:t>
      </w:r>
      <w:r w:rsidR="00D47E6D">
        <w:rPr>
          <w:b/>
        </w:rPr>
        <w:t xml:space="preserve"> Stalna služba u Šibeniku,</w:t>
      </w:r>
      <w:r w:rsidR="00C17824" w:rsidRPr="00470EEB">
        <w:rPr>
          <w:b/>
        </w:rPr>
        <w:t xml:space="preserve"> </w:t>
      </w:r>
      <w:r w:rsidR="00D47E6D">
        <w:rPr>
          <w:b/>
        </w:rPr>
        <w:t>Stjepana Radića 81</w:t>
      </w:r>
      <w:r w:rsidR="00D2436B">
        <w:rPr>
          <w:b/>
        </w:rPr>
        <w:t xml:space="preserve">, sudnica </w:t>
      </w:r>
      <w:r w:rsidR="00D47E6D">
        <w:rPr>
          <w:b/>
        </w:rPr>
        <w:t>212</w:t>
      </w:r>
      <w:r w:rsidR="00C17824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</w:t>
      </w:r>
      <w:r w:rsidR="00512311">
        <w:t>Trgovačkog suda u Zadru</w:t>
      </w:r>
      <w:r w:rsidR="00DC0BDC">
        <w:t xml:space="preserve">, </w:t>
      </w:r>
      <w:r w:rsidR="00DC0BDC" w:rsidRPr="007E0FEA">
        <w:t>upisnik brodov</w:t>
      </w:r>
      <w:r w:rsidR="00DC0BDC">
        <w:t xml:space="preserve">a, upisnik brodova u izgradnji </w:t>
      </w:r>
      <w:r w:rsidR="00DC0BDC" w:rsidRPr="007E0FEA">
        <w:t>i upisnik prava intelektualnog vlasništva</w:t>
      </w:r>
      <w:r w:rsidR="0039699B" w:rsidRPr="007E0FEA">
        <w:t>.</w:t>
      </w:r>
    </w:p>
    <w:p w:rsidRDefault="00A05A04" w:rsidP="00DC0BDC" w:rsidR="00A05A04">
      <w:pPr>
        <w:jc w:val="both"/>
      </w:pP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7A4E75" w:rsidR="007A4E75">
      <w:pPr>
        <w:ind w:firstLine="708"/>
        <w:jc w:val="both"/>
      </w:pPr>
      <w:r w:rsidRPr="00512311">
        <w:tab/>
      </w:r>
      <w:r w:rsidR="007A4E75">
        <w:t>FINA, Regionalni centar Split, Podružnica Šibenik je ovom sudu 10. svibnja 2017. sukladno odredbama Stečajnog zakona podnijela zahtjev za provedbu skraćenoga stečajnog postupka.</w:t>
      </w:r>
    </w:p>
    <w:p w:rsidRDefault="007A4E75" w:rsidP="00E137CC" w:rsidR="007A4E75" w:rsidRPr="00E137CC">
      <w:pPr>
        <w:jc w:val="both"/>
        <w:rPr>
          <w:b/>
        </w:rPr>
      </w:pPr>
      <w:r>
        <w:tab/>
        <w:t xml:space="preserve">Postupajući temeljem čl. 433. Stečajnog zakona (Narodne novine 71/15 i 104/17), a nakon što je </w:t>
      </w:r>
      <w:r w:rsidR="00E137CC">
        <w:t xml:space="preserve">dužnik dostavio prokazni popis imovine iz kojeg je proizišlo da isti ima imovinu, </w:t>
      </w:r>
      <w:r>
        <w:t xml:space="preserve">sud je obustavio skraćeni stečajni postupak, te je po pravomoćnosti rješenja o obustavi, </w:t>
      </w:r>
      <w:r w:rsidRPr="000E0BAE">
        <w:t>a postupajući temeljem čl. 433. Stečajnog zakona donio rješenje o</w:t>
      </w:r>
      <w:r>
        <w:t xml:space="preserve"> pokretanju prethodnog postupka</w:t>
      </w:r>
      <w:r w:rsidR="00E137CC">
        <w:t xml:space="preserve"> </w:t>
      </w:r>
      <w:r>
        <w:t xml:space="preserve">radi utvrđivanja uvjeta za otvaranje stečajnog postupka nad dužnikom. </w:t>
      </w:r>
    </w:p>
    <w:p w:rsidRDefault="007A4E75" w:rsidP="007A4E75" w:rsidR="007A4E75" w:rsidRPr="00CB2625">
      <w:pPr>
        <w:ind w:firstLine="708"/>
        <w:jc w:val="both"/>
        <w:rPr>
          <w:b/>
        </w:rPr>
      </w:pPr>
      <w:r>
        <w:t xml:space="preserve">Na ročište u prethodnom postupku o prijedlogu za otvaranje stečajnog postupka pristupio je zastupnik po zakonu stečajnog dužnika Dario Tamajo, koji je naveo da stečajni dužnik od imovine ima jedrilicu i nešto pokretnina, a žiro račun da je u blokadi za oko 20.000.000,00 kuna. Slijedom navedenog, sud je zaključio da je stečajni dužnik nesposoban za plaćanje i prezadužen jer trajnije ne ispunjava svoje dospjele obveze i u očevidniku redoslijeda za plaćanje ima neizvršenih osnova za plaćanje u razdoblju duljem od 60 dana, a sve u smislu čl. 5..6. i 7. Stečajnog zakona. Pored toga, sud je utvrdio da stečajni dužnik ima imovine unovčenjem koje se mogu podmirit troškovi postupka i barem dijelom vjerovnici, pa je stoga i donijeto rješenje o otvaranju stečajnog postupka u smislu odredbe članka 129. Stečajnog zakona. </w:t>
      </w:r>
    </w:p>
    <w:p w:rsidRDefault="007A4E75" w:rsidP="007A4E75" w:rsidR="007A4E75" w:rsidRPr="007E0FEA">
      <w:pPr>
        <w:jc w:val="both"/>
      </w:pPr>
      <w:r w:rsidRPr="007E0FEA">
        <w:t xml:space="preserve">           </w:t>
      </w:r>
      <w:r>
        <w:t xml:space="preserve"> </w:t>
      </w:r>
      <w:r w:rsidRPr="007E0FEA">
        <w:t>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7A4E75" w:rsidP="007A4E75" w:rsidR="007A4E75" w:rsidRPr="007E0FEA">
      <w:pPr>
        <w:ind w:firstLine="708"/>
        <w:jc w:val="both"/>
      </w:pPr>
      <w:r w:rsidRPr="007E0FEA">
        <w:t xml:space="preserve">Nalog iz točke </w:t>
      </w:r>
      <w:r>
        <w:t xml:space="preserve">VIII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A4E75" w:rsidP="007A4E75" w:rsidR="007A4E75" w:rsidRPr="007E0FEA">
      <w:pPr>
        <w:jc w:val="both"/>
      </w:pPr>
      <w:r w:rsidRPr="007E0FEA">
        <w:t xml:space="preserve">          Stoga je odlučeno kao u izreci.  </w:t>
      </w:r>
    </w:p>
    <w:p w:rsidRDefault="00AE4554" w:rsidP="007A4E75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E137CC">
        <w:t>19</w:t>
      </w:r>
      <w:r w:rsidR="00ED4B65">
        <w:t>.</w:t>
      </w:r>
      <w:r w:rsidR="00DC0BDC">
        <w:t xml:space="preserve"> </w:t>
      </w:r>
      <w:r w:rsidR="007A4E75">
        <w:t>veljače</w:t>
      </w:r>
      <w:r w:rsidR="00245660">
        <w:t xml:space="preserve"> 201</w:t>
      </w:r>
      <w:r w:rsidR="007A4E75">
        <w:t>9</w:t>
      </w:r>
      <w:r w:rsidR="005D7BF8">
        <w:t>.</w:t>
      </w:r>
      <w:r w:rsidRPr="007E0FEA">
        <w:t xml:space="preserve"> </w:t>
      </w:r>
    </w:p>
    <w:p w:rsidRDefault="00B74BED" w:rsidP="00B74BED" w:rsidR="00B74BED">
      <w:pPr>
        <w:jc w:val="both"/>
      </w:pPr>
    </w:p>
    <w:p w:rsidRDefault="0050209F" w:rsidP="0050209F" w:rsidR="00A035E8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035E8">
        <w:t>Sutkinja</w:t>
      </w:r>
    </w:p>
    <w:p w:rsidRDefault="0050209F" w:rsidP="0050209F" w:rsidR="00B74BED">
      <w:r>
        <w:t>Ante Rubelj</w:t>
      </w:r>
      <w:r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  <w:t>Ardena Bajlo</w:t>
      </w:r>
      <w:r>
        <w:t>, v.r.</w:t>
      </w:r>
    </w:p>
    <w:p w:rsidRDefault="00E137CC" w:rsidP="00C44DAD" w:rsidR="00E137CC">
      <w:pPr>
        <w:tabs>
          <w:tab w:pos="4535" w:val="center"/>
        </w:tabs>
        <w:jc w:val="both"/>
        <w:rPr>
          <w:b/>
        </w:rPr>
      </w:pPr>
    </w:p>
    <w:p w:rsidRDefault="00A60A07" w:rsidP="00C44DAD" w:rsidR="00B74BED" w:rsidRPr="004340F3">
      <w:pPr>
        <w:tabs>
          <w:tab w:pos="4535" w:val="center"/>
        </w:tabs>
        <w:jc w:val="both"/>
      </w:pPr>
      <w:r>
        <w:t>Pouka o pravnom lijeku</w:t>
      </w:r>
      <w:r w:rsidR="00B74BED" w:rsidRPr="004340F3">
        <w:t>:</w:t>
      </w:r>
      <w:r w:rsidR="00C44DAD">
        <w:tab/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lastRenderedPageBreak/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 xml:space="preserve">u od 8 dana od </w:t>
      </w:r>
      <w:r w:rsidR="00C64B78">
        <w:t>dostave</w:t>
      </w:r>
      <w:r>
        <w:t xml:space="preserve">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7A4E75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7A4E75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7A4E75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7A4E75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ED4B65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Državni zavod</w:t>
      </w:r>
      <w:r w:rsidR="00B74BED" w:rsidRPr="007E0FEA">
        <w:rPr>
          <w:color w:val="000000"/>
        </w:rPr>
        <w:t xml:space="preserve"> za </w:t>
      </w:r>
      <w:r w:rsidR="00B74BED" w:rsidRPr="007E0FEA">
        <w:rPr>
          <w:bCs/>
          <w:color w:val="000000"/>
        </w:rPr>
        <w:t>intelektualno vlasništvo</w:t>
      </w:r>
      <w:r w:rsidR="00B74BED"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E137CC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311" w:rsidR="00512311">
      <w:r>
        <w:separator/>
      </w:r>
    </w:p>
  </w:endnote>
  <w:endnote w:id="0" w:type="continuationSeparator">
    <w:p w:rsidRDefault="00512311" w:rsidR="00512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P="00226C22" w:rsidR="0051231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311" w:rsidR="00512311">
      <w:r>
        <w:separator/>
      </w:r>
    </w:p>
  </w:footnote>
  <w:footnote w:id="0" w:type="continuationSeparator">
    <w:p w:rsidRDefault="00512311" w:rsidR="00512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R="005123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50209F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512311" w:rsidP="00C61A2E" w:rsidR="00512311">
    <w:pPr>
      <w:pStyle w:val="Zaglavlje"/>
      <w:jc w:val="right"/>
    </w:pPr>
    <w:r w:rsidRPr="005B49F8">
      <w:t>Poslovni broj</w:t>
    </w:r>
    <w:r w:rsidR="00006497">
      <w:t>:</w:t>
    </w:r>
    <w:r w:rsidRPr="005B49F8">
      <w:t xml:space="preserve"> 1 St-</w:t>
    </w:r>
    <w:r w:rsidR="007A4E75">
      <w:t>29/19</w:t>
    </w:r>
    <w:r>
      <w:t>-</w:t>
    </w:r>
    <w:r w:rsidR="00D2683C">
      <w:t>6</w:t>
    </w:r>
  </w:p>
  <w:p w:rsidRDefault="00512311" w:rsidP="00C61A2E" w:rsidR="005123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497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5660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0B31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3D2B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209F"/>
    <w:rsid w:val="0050433F"/>
    <w:rsid w:val="00512311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440C"/>
    <w:rsid w:val="00586BE6"/>
    <w:rsid w:val="005A6A45"/>
    <w:rsid w:val="005B49F8"/>
    <w:rsid w:val="005C1AA1"/>
    <w:rsid w:val="005D493C"/>
    <w:rsid w:val="005D7B8D"/>
    <w:rsid w:val="005D7BF8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2952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6706D"/>
    <w:rsid w:val="007740A9"/>
    <w:rsid w:val="00783D0D"/>
    <w:rsid w:val="00785B18"/>
    <w:rsid w:val="007906B0"/>
    <w:rsid w:val="00794073"/>
    <w:rsid w:val="007A4E75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3093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60A07"/>
    <w:rsid w:val="00A63178"/>
    <w:rsid w:val="00A72854"/>
    <w:rsid w:val="00A7416F"/>
    <w:rsid w:val="00A7442C"/>
    <w:rsid w:val="00A74885"/>
    <w:rsid w:val="00A7702A"/>
    <w:rsid w:val="00AB29B4"/>
    <w:rsid w:val="00AB7AB2"/>
    <w:rsid w:val="00AC0D8C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925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BF6466"/>
    <w:rsid w:val="00C025FC"/>
    <w:rsid w:val="00C04054"/>
    <w:rsid w:val="00C05DFE"/>
    <w:rsid w:val="00C13944"/>
    <w:rsid w:val="00C17755"/>
    <w:rsid w:val="00C17824"/>
    <w:rsid w:val="00C22116"/>
    <w:rsid w:val="00C34B1D"/>
    <w:rsid w:val="00C44DAD"/>
    <w:rsid w:val="00C47DE6"/>
    <w:rsid w:val="00C54811"/>
    <w:rsid w:val="00C569BB"/>
    <w:rsid w:val="00C61A2E"/>
    <w:rsid w:val="00C64B78"/>
    <w:rsid w:val="00C67BE5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436B"/>
    <w:rsid w:val="00D266DE"/>
    <w:rsid w:val="00D2683C"/>
    <w:rsid w:val="00D31C92"/>
    <w:rsid w:val="00D31D29"/>
    <w:rsid w:val="00D33475"/>
    <w:rsid w:val="00D47766"/>
    <w:rsid w:val="00D47E6D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C0BDC"/>
    <w:rsid w:val="00DD7659"/>
    <w:rsid w:val="00DE3BDA"/>
    <w:rsid w:val="00E0041C"/>
    <w:rsid w:val="00E02FEE"/>
    <w:rsid w:val="00E05463"/>
    <w:rsid w:val="00E07BF5"/>
    <w:rsid w:val="00E10836"/>
    <w:rsid w:val="00E137CC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D4B65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06497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2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0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0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0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0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06497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2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0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0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0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0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CHARTER d.o.o. za djelatnost marina, turizam i ugostiteljstvo</izvorni_sadrzaj>
    <derivirana_varijabla naziv="DomainObject.Predmet.ProtustrankaFormated_1">  DALMACIJA CHARTER d.o.o. za djelatnost marina, turizam i ugostiteljstvo</derivirana_varijabla>
  </DomainObject.Predmet.ProtustrankaFormated>
  <DomainObject.Predmet.ProtustrankaFormatedOIB>
    <izvorni_sadrzaj>  DALMACIJA CHARTER d.o.o. za djelatnost marina, turizam i ugostiteljstvo, OIB 20619963687</izvorni_sadrzaj>
    <derivirana_varijabla naziv="DomainObject.Predmet.ProtustrankaFormatedOIB_1">  DALMACIJA CHARTER d.o.o. za djelatnost marina, turizam i ugostiteljstvo, OIB 20619963687</derivirana_varijabla>
  </DomainObject.Predmet.ProtustrankaFormatedOIB>
  <DomainObject.Predmet.ProtustrankaFormatedWithAdress>
    <izvorni_sadrzaj> DALMACIJA CHARTER d.o.o. za djelatnost marina, turizam i ugostiteljstvo, Splitska 22/24 , 22202 Primošten</izvorni_sadrzaj>
    <derivirana_varijabla naziv="DomainObject.Predmet.ProtustrankaFormatedWithAdress_1"> DALMACIJA CHARTER d.o.o. za djelatnost marina, turizam i ugostiteljstvo, Splitska 22/24 , 22202 Primošten</derivirana_varijabla>
  </DomainObject.Predmet.ProtustrankaFormatedWithAdress>
  <DomainObject.Predmet.ProtustrankaFormatedWithAdressOIB>
    <izvorni_sadrzaj> DALMACIJA CHARTER d.o.o. za djelatnost marina, turizam i ugostiteljstvo, OIB 20619963687, Splitska 22/24 , 22202 Primošten</izvorni_sadrzaj>
    <derivirana_varijabla naziv="DomainObject.Predmet.ProtustrankaFormatedWithAdressOIB_1"> DALMACIJA CHARTER d.o.o. za djelatnost marina, turizam i ugostiteljstvo, OIB 20619963687, Splitska 22/24 , 22202 Primošten</derivirana_varijabla>
  </DomainObject.Predmet.ProtustrankaFormatedWithAdressOIB>
  <DomainObject.Predmet.ProtustrankaWithAdress>
    <izvorni_sadrzaj>DALMACIJA CHARTER d.o.o. za djelatnost marina, turizam i ugostiteljstvo Splitska 22/24 , 22202 Primošten</izvorni_sadrzaj>
    <derivirana_varijabla naziv="DomainObject.Predmet.ProtustrankaWithAdress_1">DALMACIJA CHARTER d.o.o. za djelatnost marina, turizam i ugostiteljstvo Splitska 22/24 , 22202 Primošten</derivirana_varijabla>
  </DomainObject.Predmet.ProtustrankaWithAdress>
  <DomainObject.Predmet.ProtustrankaWithAdressOIB>
    <izvorni_sadrzaj>DALMACIJA CHARTER d.o.o. za djelatnost marina, turizam i ugostiteljstvo, OIB 20619963687, Splitska 22/24 , 22202 Primošten</izvorni_sadrzaj>
    <derivirana_varijabla naziv="DomainObject.Predmet.ProtustrankaWithAdressOIB_1">DALMACIJA CHARTER d.o.o. za djelatnost marina, turizam i ugostiteljstvo, OIB 20619963687, Splitska 22/24 , 22202 Primošten</derivirana_varijabla>
  </DomainObject.Predmet.ProtustrankaWithAdressOIB>
  <DomainObject.Predmet.ProtustrankaNazivFormated>
    <izvorni_sadrzaj>DALMACIJA CHARTER d.o.o. za djelatnost marina, turizam i ugostiteljstvo</izvorni_sadrzaj>
    <derivirana_varijabla naziv="DomainObject.Predmet.ProtustrankaNazivFormated_1">DALMACIJA CHARTER d.o.o. za djelatnost marina, turizam i ugostiteljstvo</derivirana_varijabla>
  </DomainObject.Predmet.ProtustrankaNazivFormated>
  <DomainObject.Predmet.ProtustrankaNazivFormatedOIB>
    <izvorni_sadrzaj>DALMACIJA CHARTER d.o.o. za djelatnost marina, turizam i ugostiteljstvo, OIB 20619963687</izvorni_sadrzaj>
    <derivirana_varijabla naziv="DomainObject.Predmet.ProtustrankaNazivFormatedOIB_1">DALMACIJA CHARTER d.o.o. za djelatnost marina, turizam i ugostiteljstvo, OIB 20619963687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DALMACIJA CHARTER d.o.o. za djelatnost marina, turizam i ugostiteljstvo</item>
    </izvorni_sadrzaj>
    <derivirana_varijabla naziv="DomainObject.Predmet.ProtuStrankaListFormated_1">
      <item>DALMACIJA CHARTER d.o.o. za djelatnost marina, turizam i ugostiteljstvo</item>
    </derivirana_varijabla>
  </DomainObject.Predmet.ProtuStrankaListFormated>
  <DomainObject.Predmet.ProtuStrankaListFormatedOIB>
    <izvorni_sadrzaj>
      <item>DALMACIJA CHARTER d.o.o. za djelatnost marina, turizam i ugostiteljstvo, OIB 20619963687</item>
    </izvorni_sadrzaj>
    <derivirana_varijabla naziv="DomainObject.Predmet.ProtuStrankaListFormatedOIB_1">
      <item>DALMACIJA CHARTER d.o.o. za djelatnost marina, turizam i ugostiteljstvo, OIB 20619963687</item>
    </derivirana_varijabla>
  </DomainObject.Predmet.ProtuStrankaListFormatedOIB>
  <DomainObject.Predmet.ProtuStrankaListFormatedWithAdress>
    <izvorni_sadrzaj>
      <item>DALMACIJA CHARTER d.o.o. za djelatnost marina, turizam i ugostiteljstvo, Splitska 22/24 , 22202 Primošten</item>
    </izvorni_sadrzaj>
    <derivirana_varijabla naziv="DomainObject.Predmet.ProtuStrankaListFormatedWithAdress_1">
      <item>DALMACIJA CHARTER d.o.o. za djelatnost marina, turizam i ugostiteljstvo, Splitska 22/24 , 22202 Primošten</item>
    </derivirana_varijabla>
  </DomainObject.Predmet.ProtuStrankaListFormatedWithAdress>
  <DomainObject.Predmet.ProtuStrankaListFormatedWithAdressOIB>
    <izvorni_sadrzaj>
      <item>DALMACIJA CHARTER d.o.o. za djelatnost marina, turizam i ugostiteljstvo, OIB 20619963687, Splitska 22/24 , 22202 Primošten</item>
    </izvorni_sadrzaj>
    <derivirana_varijabla naziv="DomainObject.Predmet.ProtuStrankaListFormatedWithAdressOIB_1">
      <item>DALMACIJA CHARTER d.o.o. za djelatnost marina, turizam i ugostiteljstvo, OIB 20619963687, Splitska 22/24 , 22202 Primošten</item>
    </derivirana_varijabla>
  </DomainObject.Predmet.ProtuStrankaListFormatedWithAdressOIB>
  <DomainObject.Predmet.ProtuStrankaListNazivFormated>
    <izvorni_sadrzaj>
      <item>DALMACIJA CHARTER d.o.o. za djelatnost marina, turizam i ugostiteljstvo</item>
    </izvorni_sadrzaj>
    <derivirana_varijabla naziv="DomainObject.Predmet.ProtuStrankaListNazivFormated_1">
      <item>DALMACIJA CHARTER d.o.o. za djelatnost marina, turizam i ugostiteljstvo</item>
    </derivirana_varijabla>
  </DomainObject.Predmet.ProtuStrankaListNazivFormated>
  <DomainObject.Predmet.ProtuStrankaListNazivFormatedOIB>
    <izvorni_sadrzaj>
      <item>DALMACIJA CHARTER d.o.o. za djelatnost marina, turizam i ugostiteljstvo, OIB 20619963687</item>
    </izvorni_sadrzaj>
    <derivirana_varijabla naziv="DomainObject.Predmet.ProtuStrankaListNazivFormatedOIB_1">
      <item>DALMACIJA CHARTER d.o.o. za djelatnost marina, turizam i ugostiteljstvo, OIB 20619963687</item>
    </derivirana_varijabla>
  </DomainObject.Predmet.ProtuStrankaListNazivFormatedOIB>
  <DomainObject.Predmet.OstaliListFormated>
    <izvorni_sadrzaj>
      <item>Dario Tamajo</item>
    </izvorni_sadrzaj>
    <derivirana_varijabla naziv="DomainObject.Predmet.OstaliListFormated_1">
      <item>Dario Tamajo</item>
    </derivirana_varijabla>
  </DomainObject.Predmet.OstaliListFormated>
  <DomainObject.Predmet.OstaliListFormatedOIB>
    <izvorni_sadrzaj>
      <item>Dario Tamajo, OIB 57320954573</item>
    </izvorni_sadrzaj>
    <derivirana_varijabla naziv="DomainObject.Predmet.OstaliListFormatedOIB_1">
      <item>Dario Tamajo, OIB 57320954573</item>
    </derivirana_varijabla>
  </DomainObject.Predmet.OstaliListFormatedOIB>
  <DomainObject.Predmet.OstaliListFormatedWithAdress>
    <izvorni_sadrzaj>
      <item>Dario Tamajo, Strma 14, 10432 Lug Samoborski</item>
    </izvorni_sadrzaj>
    <derivirana_varijabla naziv="DomainObject.Predmet.OstaliListFormatedWithAdress_1">
      <item>Dario Tamajo, Strma 14, 10432 Lug Samoborski</item>
    </derivirana_varijabla>
  </DomainObject.Predmet.OstaliListFormatedWithAdress>
  <DomainObject.Predmet.OstaliListFormatedWithAdressOIB>
    <izvorni_sadrzaj>
      <item>Dario Tamajo, OIB 57320954573, Strma 14, 10432 Lug Samoborski</item>
    </izvorni_sadrzaj>
    <derivirana_varijabla naziv="DomainObject.Predmet.OstaliListFormatedWithAdressOIB_1">
      <item>Dario Tamajo, OIB 57320954573, Strma 14, 10432 Lug Samoborski</item>
    </derivirana_varijabla>
  </DomainObject.Predmet.OstaliListFormatedWithAdressOIB>
  <DomainObject.Predmet.OstaliListNazivFormated>
    <izvorni_sadrzaj>
      <item>Dario Tamajo</item>
    </izvorni_sadrzaj>
    <derivirana_varijabla naziv="DomainObject.Predmet.OstaliListNazivFormated_1">
      <item>Dario Tamajo</item>
    </derivirana_varijabla>
  </DomainObject.Predmet.OstaliListNazivFormated>
  <DomainObject.Predmet.OstaliListNazivFormatedOIB>
    <izvorni_sadrzaj>
      <item>Dario Tamajo, OIB 57320954573</item>
    </izvorni_sadrzaj>
    <derivirana_varijabla naziv="DomainObject.Predmet.OstaliListNazivFormatedOIB_1">
      <item>Dario Tamajo, OIB 57320954573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DALMACIJA CHARTER d.o.o. za djelatnost marina, turizam i ugostiteljstvo</izvorni_sadrzaj>
    <derivirana_varijabla naziv="DomainObject.Predmet.ProtustrankaIDrugi_1">DALMACIJA CHARTER d.o.o. za djelatnost marina,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DALMACIJA CHARTER d.o.o. za djelatnost marina, turizam i ugostiteljstvo, OIB 20619963687, Splitska 22/24 , 22202 Primošten</izvorni_sadrzaj>
    <derivirana_varijabla naziv="DomainObject.Predmet.ProtustrankaIDrugiAdressOIB_1">DALMACIJA CHARTER d.o.o. za djelatnost marina, turizam i ugostiteljstvo, OIB 20619963687, Splitska 22/24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CHARTER d.o.o. za djelatnost marina, turizam i ugostiteljstvo</item>
      <item>FINA - Podružnica Šibenik</item>
      <item>Dario Tamajo</item>
    </izvorni_sadrzaj>
    <derivirana_varijabla naziv="DomainObject.Predmet.SudioniciListNaziv_1">
      <item>DALMACIJA CHARTER d.o.o. za djelatnost marina, turizam i ugostiteljstvo</item>
      <item>FINA - Podružnica Šibenik</item>
      <item>Dario Tamajo</item>
    </derivirana_varijabla>
  </DomainObject.Predmet.SudioniciListNaziv>
  <DomainObject.Predmet.SudioniciListAdressOIB>
    <izvorni_sadrzaj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izvorni_sadrzaj>
    <derivirana_varijabla naziv="DomainObject.Predmet.SudioniciListAdressOIB_1"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20619963687</item>
      <item>, OIB 85821130368</item>
      <item>, OIB 57320954573</item>
    </izvorni_sadrzaj>
    <derivirana_varijabla naziv="DomainObject.Predmet.SudioniciListNazivOIB_1">
      <item>, OIB 20619963687</item>
      <item>, OIB 85821130368</item>
      <item>, OIB 57320954573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St-29/2019-2</izvorni_sadrzaj>
    <derivirana_varijabla naziv="DomainObject.PredzadnjaOdlukaIzPredmeta.Oznaka_1">St-29/2019-2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D1123-A8E7-45DB-A69E-CB3132D692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4728</properties:Characters>
  <properties:Lines>120</properties:Lines>
  <properties:Paragraphs>45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2019-02-18T06:56:00Z</dcterms:created>
  <dc:creator>Ardena Bajlo</dc:creator>
  <cp:lastModifiedBy>Ardena Bajlo</cp:lastModifiedBy>
  <cp:lastPrinted>2017-06-09T08:42:00Z</cp:lastPrinted>
  <dcterms:modified xmlns:xsi="http://www.w3.org/2001/XMLSchema-instance" xsi:type="dcterms:W3CDTF">2019-02-19T13:30:00Z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(1St-29-19 DALMACIJA CHARTER d.o.o.-Rješenje o otvaranju stečajnog postupka - NAKON PRIVREMENOG ST.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