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4394" w14:paraId="3714394" w:rsidRDefault="00AE649C" w:rsidP="000B114F" w:rsidR="00AE649C" w:rsidRPr="00FE7ED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0B114F" w:rsidR="00981C40" w:rsidRPr="00FE7ED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0B114F" w:rsidR="00EE75C3" w:rsidRPr="00FE7EDD">
      <w:pPr>
        <w:pStyle w:val="Bezproreda"/>
        <w:spacing w:after="0"/>
      </w:pPr>
    </w:p>
    <w:p w:rsidRDefault="001D3CFD" w:rsidP="000B114F" w:rsidR="001D3CFD" w:rsidRPr="00FE7EDD">
      <w:pPr>
        <w:pStyle w:val="Bezproreda"/>
        <w:spacing w:after="0"/>
      </w:pPr>
    </w:p>
    <w:p w:rsidRDefault="0021117C" w:rsidP="000B114F" w:rsidR="00AE649C" w:rsidRPr="00FE7ED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E7EDD">
        <w:t>REPUBLIKA HRVATSKA</w:t>
      </w:r>
    </w:p>
    <w:p w:rsidRDefault="00373F06" w:rsidP="000B114F" w:rsidR="00373F06" w:rsidRPr="00FE7EDD">
      <w:pPr>
        <w:pStyle w:val="Bezproreda"/>
        <w:spacing w:after="0"/>
        <w:rPr>
          <w:b/>
        </w:rPr>
      </w:pPr>
      <w:r w:rsidRPr="00FE7EDD">
        <w:t>TRGOVAČKI SUD U VARAŽDINU</w:t>
      </w:r>
      <w:r w:rsidR="003E2D50" w:rsidRPr="00FE7EDD">
        <w:tab/>
      </w:r>
      <w:r w:rsidR="003E2D50" w:rsidRPr="00FE7EDD">
        <w:tab/>
      </w:r>
      <w:r w:rsidR="003E2D50" w:rsidRPr="00FE7EDD">
        <w:tab/>
        <w:t xml:space="preserve">Poslovni broj: </w:t>
      </w:r>
      <w:r w:rsidR="000B114F" w:rsidRPr="00FE7EDD">
        <w:t>3 S</w:t>
      </w:r>
      <w:r w:rsidR="00F80DB3" w:rsidRPr="00FE7EDD">
        <w:t>t</w:t>
      </w:r>
      <w:r w:rsidR="000B114F" w:rsidRPr="00FE7EDD">
        <w:t>-</w:t>
      </w:r>
      <w:r w:rsidR="00EC7DB3">
        <w:t>631/16-18</w:t>
      </w:r>
    </w:p>
    <w:p w:rsidRDefault="00373F06" w:rsidP="000B114F" w:rsidR="00CF78BD" w:rsidRPr="00FE7EDD">
      <w:pPr>
        <w:pStyle w:val="Bezproreda"/>
        <w:spacing w:after="0"/>
        <w:rPr>
          <w:b/>
        </w:rPr>
      </w:pPr>
      <w:r w:rsidRPr="00FE7EDD">
        <w:t>42000 Varaždin, Ul. braće Radić 2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b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U   I M E   R E P U B L I K E   H R V A T S K E</w:t>
      </w:r>
    </w:p>
    <w:p w:rsidRDefault="00CF78BD" w:rsidP="000B114F" w:rsidR="00CF78BD" w:rsidRPr="00FE7EDD">
      <w:pPr>
        <w:spacing w:after="0"/>
        <w:rPr>
          <w:rFonts w:cs="Times New Roman"/>
          <w:b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R J E Š E N J E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b/>
          <w:szCs w:val="24"/>
        </w:rPr>
        <w:tab/>
      </w:r>
      <w:r w:rsidRPr="00FE7EDD">
        <w:rPr>
          <w:rFonts w:cs="Times New Roman"/>
          <w:szCs w:val="24"/>
        </w:rPr>
        <w:t>T</w:t>
      </w:r>
      <w:r w:rsidR="00E72C03" w:rsidRPr="00FE7EDD">
        <w:rPr>
          <w:rFonts w:cs="Times New Roman"/>
        </w:rPr>
        <w:t xml:space="preserve">rgovački sud u Varaždinu </w:t>
      </w:r>
      <w:r w:rsidRPr="00FE7EDD">
        <w:rPr>
          <w:rFonts w:cs="Times New Roman"/>
          <w:szCs w:val="24"/>
        </w:rPr>
        <w:t xml:space="preserve">po sucu toga suda Jasni Lekić, kao stečajnom sucu, u stečajnom predmetu u povodu prijedloga predlagatelja </w:t>
      </w:r>
      <w:r w:rsidRPr="004A2B87">
        <w:rPr>
          <w:rFonts w:cs="Times New Roman"/>
          <w:szCs w:val="24"/>
        </w:rPr>
        <w:t>F</w:t>
      </w:r>
      <w:r w:rsidR="008211FA" w:rsidRPr="004A2B87">
        <w:rPr>
          <w:rFonts w:cs="Times New Roman"/>
        </w:rPr>
        <w:t xml:space="preserve">inancijska agencija </w:t>
      </w:r>
      <w:r w:rsidRPr="004A2B87">
        <w:rPr>
          <w:rFonts w:cs="Times New Roman"/>
          <w:szCs w:val="24"/>
        </w:rPr>
        <w:t xml:space="preserve">Regionalni centar Zagreb, Podružnica Varaždin, </w:t>
      </w:r>
      <w:r w:rsidR="008211FA" w:rsidRPr="004A2B87">
        <w:rPr>
          <w:rFonts w:cs="Times New Roman"/>
        </w:rPr>
        <w:t>Ul. Augusta</w:t>
      </w:r>
      <w:r w:rsidRPr="004A2B87">
        <w:rPr>
          <w:rFonts w:cs="Times New Roman"/>
          <w:szCs w:val="24"/>
        </w:rPr>
        <w:t xml:space="preserve"> Cesarca 2</w:t>
      </w:r>
      <w:r w:rsidRPr="00FE7EDD">
        <w:rPr>
          <w:rFonts w:cs="Times New Roman"/>
          <w:szCs w:val="24"/>
        </w:rPr>
        <w:t>, protiv dužnika</w:t>
      </w:r>
      <w:r w:rsidR="000B114F" w:rsidRPr="00FE7EDD">
        <w:rPr>
          <w:rFonts w:cs="Times New Roman"/>
        </w:rPr>
        <w:t xml:space="preserve"> </w:t>
      </w:r>
      <w:r w:rsidR="004A2B87" w:rsidRPr="004A2B87">
        <w:rPr>
          <w:rFonts w:cs="Times New Roman"/>
        </w:rPr>
        <w:t>INICIUM d.o.o.</w:t>
      </w:r>
      <w:r w:rsidR="004A2B87">
        <w:rPr>
          <w:rFonts w:cs="Times New Roman"/>
        </w:rPr>
        <w:t xml:space="preserve">, OIB </w:t>
      </w:r>
      <w:r w:rsidR="004A2B87" w:rsidRPr="004A2B87">
        <w:rPr>
          <w:rFonts w:cs="Times New Roman"/>
        </w:rPr>
        <w:t>76954060678</w:t>
      </w:r>
      <w:r w:rsidR="004A2B87">
        <w:rPr>
          <w:rFonts w:cs="Times New Roman"/>
        </w:rPr>
        <w:t>, iz Đurđevca, Petra Preradovića 24</w:t>
      </w:r>
      <w:r w:rsidRPr="00FE7EDD">
        <w:rPr>
          <w:rFonts w:cs="Times New Roman"/>
          <w:szCs w:val="24"/>
        </w:rPr>
        <w:t>, radi otvaranja stečajnog postupka nad dužnikom, dana</w:t>
      </w:r>
      <w:r w:rsidR="000B114F" w:rsidRPr="00FE7EDD">
        <w:rPr>
          <w:rFonts w:cs="Times New Roman"/>
        </w:rPr>
        <w:t xml:space="preserve"> </w:t>
      </w:r>
      <w:r w:rsidR="001904E6">
        <w:rPr>
          <w:rFonts w:cs="Times New Roman"/>
        </w:rPr>
        <w:t>15. prosinca 2016.</w:t>
      </w: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r i j e š i o     j e</w:t>
      </w:r>
    </w:p>
    <w:p w:rsidRDefault="00CF78BD" w:rsidP="00FE7EDD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5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I/ Otvara se stečajni postupak nad društvom</w:t>
      </w:r>
      <w:r w:rsidR="000B114F" w:rsidRPr="00FE7EDD">
        <w:rPr>
          <w:rFonts w:cs="Times New Roman"/>
        </w:rPr>
        <w:t xml:space="preserve"> </w:t>
      </w:r>
      <w:r w:rsidR="004A2B87" w:rsidRPr="004A2B87">
        <w:rPr>
          <w:rFonts w:cs="Times New Roman"/>
        </w:rPr>
        <w:t>INICIUM d.o.o.</w:t>
      </w:r>
      <w:r w:rsidR="004A2B87">
        <w:rPr>
          <w:rFonts w:cs="Times New Roman"/>
        </w:rPr>
        <w:t xml:space="preserve">, OIB </w:t>
      </w:r>
      <w:r w:rsidR="004A2B87" w:rsidRPr="004A2B87">
        <w:rPr>
          <w:rFonts w:cs="Times New Roman"/>
        </w:rPr>
        <w:t>76954060678</w:t>
      </w:r>
      <w:r w:rsidR="004A2B87">
        <w:rPr>
          <w:rFonts w:cs="Times New Roman"/>
        </w:rPr>
        <w:t>, iz Đurđevca, Petra Preradovića 24</w:t>
      </w:r>
      <w:r w:rsidRPr="00FE7EDD">
        <w:rPr>
          <w:rFonts w:cs="Times New Roman"/>
          <w:szCs w:val="24"/>
        </w:rPr>
        <w:t>, s danom</w:t>
      </w:r>
      <w:r w:rsidR="000B114F" w:rsidRPr="00FE7EDD">
        <w:rPr>
          <w:rFonts w:cs="Times New Roman"/>
          <w:color w:themeColor="accent6" w:val="F79646"/>
        </w:rPr>
        <w:t xml:space="preserve"> </w:t>
      </w:r>
      <w:r w:rsidR="001904E6" w:rsidRPr="001904E6">
        <w:rPr>
          <w:rFonts w:cs="Times New Roman"/>
          <w:color w:themeColor="text1" w:val="000000"/>
        </w:rPr>
        <w:t>15. prosinca 2016. u 14,10 sati</w:t>
      </w:r>
      <w:r w:rsidRPr="001904E6">
        <w:rPr>
          <w:rFonts w:cs="Times New Roman"/>
          <w:color w:themeColor="text1" w:val="000000"/>
          <w:szCs w:val="24"/>
        </w:rPr>
        <w:t xml:space="preserve">. 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5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II/ Za stečajnog upravitelja imenuje se</w:t>
      </w:r>
      <w:r w:rsidR="001904E6">
        <w:rPr>
          <w:rFonts w:cs="Times New Roman"/>
          <w:szCs w:val="24"/>
        </w:rPr>
        <w:t xml:space="preserve"> Vesna Baranašić Horvat, OIB 65554389903, iz Čakovca, Matice hrvatske 6</w:t>
      </w:r>
      <w:r w:rsidRPr="00FE7EDD">
        <w:rPr>
          <w:rFonts w:cs="Times New Roman"/>
          <w:szCs w:val="24"/>
        </w:rPr>
        <w:t xml:space="preserve">. 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5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III/ Zaključuje se stečajni postupak nad društvom</w:t>
      </w:r>
      <w:r w:rsidR="000B114F" w:rsidRPr="00FE7EDD">
        <w:rPr>
          <w:rFonts w:cs="Times New Roman"/>
        </w:rPr>
        <w:t xml:space="preserve"> </w:t>
      </w:r>
      <w:r w:rsidR="004A2B87" w:rsidRPr="004A2B87">
        <w:rPr>
          <w:rFonts w:cs="Times New Roman"/>
        </w:rPr>
        <w:t>INICIUM d.o.o.</w:t>
      </w:r>
      <w:r w:rsidR="004A2B87">
        <w:rPr>
          <w:rFonts w:cs="Times New Roman"/>
        </w:rPr>
        <w:t xml:space="preserve">, OIB </w:t>
      </w:r>
      <w:r w:rsidR="004A2B87" w:rsidRPr="004A2B87">
        <w:rPr>
          <w:rFonts w:cs="Times New Roman"/>
        </w:rPr>
        <w:t>76954060678</w:t>
      </w:r>
      <w:r w:rsidR="004A2B87">
        <w:rPr>
          <w:rFonts w:cs="Times New Roman"/>
        </w:rPr>
        <w:t>, iz Đurđevca, Petra Preradovića 24</w:t>
      </w:r>
      <w:r w:rsidRPr="00FE7EDD">
        <w:rPr>
          <w:rFonts w:cs="Times New Roman"/>
          <w:szCs w:val="24"/>
        </w:rPr>
        <w:t xml:space="preserve">, s danom </w:t>
      </w:r>
      <w:r w:rsidR="001904E6">
        <w:rPr>
          <w:rFonts w:cs="Times New Roman"/>
          <w:szCs w:val="24"/>
        </w:rPr>
        <w:t>15. prosinca 2016.</w:t>
      </w:r>
      <w:r w:rsidRPr="00FE7EDD">
        <w:rPr>
          <w:rFonts w:cs="Times New Roman"/>
          <w:szCs w:val="24"/>
        </w:rPr>
        <w:t>, jer stečajna masa nije dostatna ni za pokriće troškova stečajnog postupka.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 xml:space="preserve">IV/ Ovo rješenje i osnova zaključenja stečajnog postupka objavljuje se na e-Oglasnoj ploči suda sa današnjim danom, zabilježuje se u </w:t>
      </w:r>
      <w:r w:rsidRPr="004A2B87">
        <w:rPr>
          <w:rFonts w:cs="Times New Roman"/>
          <w:szCs w:val="24"/>
        </w:rPr>
        <w:t xml:space="preserve">sudskom registru ovoga suda, a nakon pravomoćnosti ovog rješenja društvo će se brisati iz sudskog registra ovoga suda. 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Obrazloženje</w:t>
      </w: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</w:rPr>
      </w:pPr>
      <w:r w:rsidRPr="00FE7EDD">
        <w:rPr>
          <w:rFonts w:cs="Times New Roman"/>
          <w:szCs w:val="24"/>
        </w:rPr>
        <w:tab/>
        <w:t xml:space="preserve">Predlagatelj </w:t>
      </w:r>
      <w:r w:rsidRPr="004A2B87">
        <w:rPr>
          <w:rFonts w:cs="Times New Roman"/>
          <w:szCs w:val="24"/>
        </w:rPr>
        <w:t>F</w:t>
      </w:r>
      <w:r w:rsidR="000B114F" w:rsidRPr="004A2B87">
        <w:rPr>
          <w:rFonts w:cs="Times New Roman"/>
        </w:rPr>
        <w:t>inancijska agencij</w:t>
      </w:r>
      <w:r w:rsidRPr="004A2B87">
        <w:rPr>
          <w:rFonts w:cs="Times New Roman"/>
          <w:szCs w:val="24"/>
        </w:rPr>
        <w:t>a</w:t>
      </w:r>
      <w:r w:rsidR="000B114F" w:rsidRPr="004A2B87">
        <w:rPr>
          <w:rFonts w:cs="Times New Roman"/>
        </w:rPr>
        <w:t>,</w:t>
      </w:r>
      <w:r w:rsidRPr="004A2B87">
        <w:rPr>
          <w:rFonts w:cs="Times New Roman"/>
          <w:szCs w:val="24"/>
        </w:rPr>
        <w:t xml:space="preserve"> Regionalni centar Zagreb, Podružnica Varaždin, </w:t>
      </w:r>
      <w:r w:rsidRPr="00FE7EDD">
        <w:rPr>
          <w:rFonts w:cs="Times New Roman"/>
          <w:szCs w:val="24"/>
        </w:rPr>
        <w:t>podnio je prijedlog za otvaranje stečajnog postupka nad društvom dužnika, navodeći da dužnik na dan</w:t>
      </w:r>
      <w:r w:rsidR="000B114F" w:rsidRPr="00FE7EDD">
        <w:rPr>
          <w:rFonts w:cs="Times New Roman"/>
        </w:rPr>
        <w:t xml:space="preserve"> </w:t>
      </w:r>
      <w:r w:rsidR="004A2B87">
        <w:rPr>
          <w:rFonts w:cs="Times New Roman"/>
        </w:rPr>
        <w:t>1. rujna 2015.</w:t>
      </w:r>
      <w:r w:rsidRPr="00FE7EDD">
        <w:rPr>
          <w:rFonts w:cs="Times New Roman"/>
          <w:szCs w:val="24"/>
        </w:rPr>
        <w:t xml:space="preserve"> u Očevidniku redoslijeda osnova za plaćanje ima evidentirane neizvršene osnove za plaćanje u neprekinutom razdoblju od</w:t>
      </w:r>
      <w:r w:rsidR="004A2B87">
        <w:rPr>
          <w:rFonts w:cs="Times New Roman"/>
          <w:szCs w:val="24"/>
        </w:rPr>
        <w:t>1196</w:t>
      </w:r>
      <w:r w:rsidRPr="00FE7EDD">
        <w:rPr>
          <w:rFonts w:cs="Times New Roman"/>
          <w:szCs w:val="24"/>
        </w:rPr>
        <w:t xml:space="preserve"> dana u ukupnom iznosu od </w:t>
      </w:r>
      <w:r w:rsidR="004A2B87">
        <w:rPr>
          <w:rFonts w:cs="Times New Roman"/>
          <w:szCs w:val="24"/>
        </w:rPr>
        <w:t>75.095,20</w:t>
      </w:r>
      <w:r w:rsidRPr="00FE7EDD">
        <w:rPr>
          <w:rFonts w:cs="Times New Roman"/>
          <w:szCs w:val="24"/>
        </w:rPr>
        <w:t xml:space="preserve"> </w:t>
      </w:r>
      <w:r w:rsidRPr="004A2B87">
        <w:rPr>
          <w:rFonts w:cs="Times New Roman"/>
          <w:szCs w:val="24"/>
        </w:rPr>
        <w:t xml:space="preserve">kn u koji iznos je uračunata kamata i naknada Financijske agencije za provedbu ovrhe na novčanim sredstvima, da </w:t>
      </w:r>
      <w:r w:rsidRPr="00FE7EDD">
        <w:rPr>
          <w:rFonts w:cs="Times New Roman"/>
          <w:szCs w:val="24"/>
        </w:rPr>
        <w:t xml:space="preserve">prema podacima o broju zaposlenih dostavljenim od Hrvatskog zavoda za mirovinsko osiguranje dužnik ima </w:t>
      </w:r>
      <w:r w:rsidRPr="004A2B87">
        <w:rPr>
          <w:rFonts w:cs="Times New Roman"/>
          <w:szCs w:val="24"/>
        </w:rPr>
        <w:t xml:space="preserve">jednog </w:t>
      </w:r>
      <w:r w:rsidRPr="00FE7EDD">
        <w:rPr>
          <w:rFonts w:cs="Times New Roman"/>
          <w:szCs w:val="24"/>
        </w:rPr>
        <w:t xml:space="preserve">zaposlenika, te da na dan </w:t>
      </w:r>
      <w:r w:rsidR="004A2B87">
        <w:rPr>
          <w:rFonts w:cs="Times New Roman"/>
          <w:szCs w:val="24"/>
        </w:rPr>
        <w:t>13. travnja 2016.</w:t>
      </w:r>
      <w:r w:rsidRPr="00FE7EDD">
        <w:rPr>
          <w:rFonts w:cs="Times New Roman"/>
          <w:szCs w:val="24"/>
        </w:rPr>
        <w:t xml:space="preserve"> u Jedinstvenom registru računa </w:t>
      </w:r>
      <w:r w:rsidR="004A2B87">
        <w:rPr>
          <w:rFonts w:cs="Times New Roman"/>
          <w:szCs w:val="24"/>
        </w:rPr>
        <w:t>nema otvorenih računa</w:t>
      </w:r>
      <w:r w:rsidRPr="00FE7EDD">
        <w:rPr>
          <w:rFonts w:cs="Times New Roman"/>
          <w:szCs w:val="24"/>
        </w:rPr>
        <w:t>.</w:t>
      </w:r>
    </w:p>
    <w:p w:rsidRDefault="000B114F" w:rsidP="000B114F" w:rsidR="000B114F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Na temelju takvog prijedloga predlagatelja ovaj sud donio je rješenje broj St-</w:t>
      </w:r>
      <w:r w:rsidR="004A2B87">
        <w:rPr>
          <w:rFonts w:cs="Times New Roman"/>
          <w:szCs w:val="24"/>
        </w:rPr>
        <w:t>631/16-4 od 12. svibnja 2016.</w:t>
      </w:r>
      <w:r w:rsidRPr="00FE7EDD">
        <w:rPr>
          <w:rFonts w:cs="Times New Roman"/>
          <w:szCs w:val="24"/>
        </w:rPr>
        <w:t xml:space="preserve"> kojim se pokreće prethodni postupak radi utvrđivanja uvjeta za otvaranje stečajnog postupka, te je ujedno zaključkom broj St-</w:t>
      </w:r>
      <w:r w:rsidR="00CC510B">
        <w:rPr>
          <w:rFonts w:cs="Times New Roman"/>
          <w:szCs w:val="24"/>
        </w:rPr>
        <w:t>631/16-5</w:t>
      </w:r>
      <w:r w:rsidR="000B114F" w:rsidRPr="00FE7EDD">
        <w:rPr>
          <w:rFonts w:cs="Times New Roman"/>
        </w:rPr>
        <w:t xml:space="preserve"> </w:t>
      </w:r>
      <w:r w:rsidRPr="00FE7EDD">
        <w:rPr>
          <w:rFonts w:cs="Times New Roman"/>
          <w:szCs w:val="24"/>
        </w:rPr>
        <w:t xml:space="preserve">od </w:t>
      </w:r>
      <w:r w:rsidR="00CC510B">
        <w:rPr>
          <w:rFonts w:cs="Times New Roman"/>
          <w:szCs w:val="24"/>
        </w:rPr>
        <w:t>12. svibnja 2016.</w:t>
      </w:r>
      <w:r w:rsidRPr="00FE7EDD">
        <w:rPr>
          <w:rFonts w:cs="Times New Roman"/>
          <w:szCs w:val="24"/>
        </w:rPr>
        <w:t xml:space="preserve"> naložio odgovornoj osobi dužnika da u roku od 15 dana dostavi popis imovine i obveza dužnika.</w:t>
      </w:r>
    </w:p>
    <w:p w:rsidRDefault="006D2358" w:rsidP="006D2358" w:rsidR="006D2358">
      <w:pPr>
        <w:spacing w:after="0"/>
        <w:jc w:val="both"/>
      </w:pPr>
      <w:r>
        <w:rPr>
          <w:rFonts w:cs="Times New Roman"/>
          <w:szCs w:val="24"/>
        </w:rPr>
        <w:lastRenderedPageBreak/>
        <w:tab/>
      </w:r>
      <w:r w:rsidR="00CF78BD" w:rsidRPr="00FE7EDD">
        <w:rPr>
          <w:rFonts w:cs="Times New Roman"/>
          <w:szCs w:val="24"/>
        </w:rPr>
        <w:t>Na ročištu u pretho</w:t>
      </w:r>
      <w:r w:rsidR="00BF78C1" w:rsidRPr="00FE7EDD">
        <w:rPr>
          <w:rFonts w:cs="Times New Roman"/>
        </w:rPr>
        <w:t xml:space="preserve">dnom postupku direktor dužnika </w:t>
      </w:r>
      <w:r>
        <w:rPr>
          <w:rFonts w:cs="Times New Roman"/>
        </w:rPr>
        <w:t>Mladen Presečan</w:t>
      </w:r>
      <w:r w:rsidR="00CF78BD" w:rsidRPr="00FE7EDD">
        <w:rPr>
          <w:rFonts w:cs="Times New Roman"/>
          <w:color w:themeColor="accent6" w:val="F79646"/>
          <w:szCs w:val="24"/>
        </w:rPr>
        <w:t xml:space="preserve"> </w:t>
      </w:r>
      <w:r w:rsidR="00CF78BD" w:rsidRPr="00FE7EDD">
        <w:rPr>
          <w:rFonts w:cs="Times New Roman"/>
          <w:szCs w:val="24"/>
        </w:rPr>
        <w:t xml:space="preserve">iskazao je da </w:t>
      </w:r>
      <w:r>
        <w:t xml:space="preserve">se ne protivi otvaranju stečaja nad društvom dužnika. </w:t>
      </w:r>
      <w:r>
        <w:tab/>
        <w:t xml:space="preserve">Društvo se bavilo izradom razglasa i video nadzora po školama i crkvama. U zadnjih par godina on je jedini bio zaposlen. Društvo je prestalo poslovati 2012. godine i nema nikakvu imovinu, imalo je sjedište u obiteljskoj kući direktora. Društvo nije imalo nikakva vozila, a nema ni potraživanja. Poslovne odnose sa svojim partnerima riješio je kompenzacijama. Također je dobavljačima vratio dio duga, tako da je za sada samo ostao dug prema RH Ministarstvu financija, a to su porezi i doprinosi na plaću direktora, koji je od 2012. godine jedini zaposlenik. </w:t>
      </w:r>
      <w:r>
        <w:tab/>
        <w:t>Nije pokrenuo stečaj ranije, iako je društvo na dan 1.9.2015. bilo 1196 dana u blokadi. Nadao da će se društvo financijski oporaviti, jer je poslovao oko 20 godina.</w:t>
      </w:r>
    </w:p>
    <w:p w:rsidRDefault="006D2358" w:rsidP="006D2358" w:rsidR="006D2358">
      <w:pPr>
        <w:spacing w:after="0"/>
        <w:jc w:val="both"/>
      </w:pPr>
      <w:r>
        <w:tab/>
        <w:t>Direktor dužnika pod kaznenom i materijalnom odgovornošću potvrdio je istinitost prokaznog popisa i prokazne izjave da društvo nema imovine.</w:t>
      </w:r>
    </w:p>
    <w:p w:rsidRDefault="006D2358" w:rsidP="000B114F" w:rsidR="006D2358" w:rsidRPr="00FE7EDD">
      <w:pPr>
        <w:spacing w:after="0"/>
        <w:ind w:firstLine="705"/>
        <w:jc w:val="both"/>
        <w:rPr>
          <w:rFonts w:cs="Times New Roman"/>
          <w:szCs w:val="24"/>
        </w:rPr>
      </w:pPr>
    </w:p>
    <w:p w:rsidRDefault="00CF78BD" w:rsidP="000B114F" w:rsidR="00CF78B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Prema stanju računa poreznog obveznika na dan</w:t>
      </w:r>
      <w:r w:rsidR="00BF78C1" w:rsidRPr="00FE7EDD">
        <w:rPr>
          <w:rFonts w:cs="Times New Roman"/>
        </w:rPr>
        <w:t xml:space="preserve"> </w:t>
      </w:r>
      <w:r w:rsidR="006D2358">
        <w:rPr>
          <w:rFonts w:cs="Times New Roman"/>
        </w:rPr>
        <w:t>31. svibnja 2016.</w:t>
      </w:r>
      <w:r w:rsidRPr="00FE7EDD">
        <w:rPr>
          <w:rFonts w:cs="Times New Roman"/>
          <w:szCs w:val="24"/>
        </w:rPr>
        <w:t xml:space="preserve"> dug dužnika prema RH Ministarstvu financija iznosi </w:t>
      </w:r>
      <w:r w:rsidR="006D2358">
        <w:rPr>
          <w:rFonts w:cs="Times New Roman"/>
          <w:szCs w:val="24"/>
        </w:rPr>
        <w:t xml:space="preserve">111.972,09 </w:t>
      </w:r>
      <w:r w:rsidRPr="00FE7EDD">
        <w:rPr>
          <w:rFonts w:cs="Times New Roman"/>
          <w:szCs w:val="24"/>
        </w:rPr>
        <w:t>kn.</w:t>
      </w:r>
    </w:p>
    <w:p w:rsidRDefault="006D2358" w:rsidP="000B114F" w:rsidR="006D2358" w:rsidRPr="00FE7EDD">
      <w:pPr>
        <w:spacing w:after="0"/>
        <w:ind w:firstLine="708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Sud je rješenjem broj St-</w:t>
      </w:r>
      <w:r w:rsidR="006D2358">
        <w:rPr>
          <w:rFonts w:cs="Times New Roman"/>
          <w:szCs w:val="24"/>
        </w:rPr>
        <w:t>631/16-17 od 17. studenog 2016.,</w:t>
      </w:r>
      <w:r w:rsidRPr="00FE7EDD">
        <w:rPr>
          <w:rFonts w:cs="Times New Roman"/>
          <w:szCs w:val="24"/>
        </w:rPr>
        <w:t xml:space="preserve"> koje je objavljeno na e-Oglasnoj ploči suda </w:t>
      </w:r>
      <w:r w:rsidR="00F654FD">
        <w:rPr>
          <w:rFonts w:cs="Times New Roman"/>
          <w:szCs w:val="24"/>
        </w:rPr>
        <w:t>17. studenog 2016.,</w:t>
      </w:r>
      <w:r w:rsidRPr="00FE7EDD">
        <w:rPr>
          <w:rFonts w:cs="Times New Roman"/>
          <w:szCs w:val="24"/>
        </w:rPr>
        <w:t xml:space="preserve"> pozvao vjerovnike stečajnog dužnika da u roku od 15 dana od dana objave na e-Oglasnoj ploči</w:t>
      </w:r>
      <w:r w:rsidR="001032DA" w:rsidRPr="00FE7EDD">
        <w:rPr>
          <w:rFonts w:cs="Times New Roman"/>
        </w:rPr>
        <w:t xml:space="preserve"> suda</w:t>
      </w:r>
      <w:r w:rsidRPr="00FE7EDD">
        <w:rPr>
          <w:rFonts w:cs="Times New Roman"/>
          <w:szCs w:val="24"/>
        </w:rPr>
        <w:t xml:space="preserve"> plate iznos od </w:t>
      </w:r>
      <w:r w:rsidR="00F654FD">
        <w:rPr>
          <w:rFonts w:cs="Times New Roman"/>
          <w:szCs w:val="24"/>
        </w:rPr>
        <w:t>5.000,00</w:t>
      </w:r>
      <w:r w:rsidRPr="00FE7EDD">
        <w:rPr>
          <w:rFonts w:cs="Times New Roman"/>
          <w:color w:themeColor="accent6" w:val="F79646"/>
          <w:szCs w:val="24"/>
        </w:rPr>
        <w:t xml:space="preserve"> </w:t>
      </w:r>
      <w:r w:rsidRPr="00FE7EDD">
        <w:rPr>
          <w:rFonts w:cs="Times New Roman"/>
          <w:szCs w:val="24"/>
        </w:rPr>
        <w:t>kn na ime predujmljivanja troškova prethodnog i otvorenog stečajnog postupka, jer je utvrđeno da imovina dužnika koja bi ušla u stečajnu masu nije dostatna ni za namirenje troškova toga postupka.</w:t>
      </w:r>
    </w:p>
    <w:p w:rsidRDefault="00CF78BD" w:rsidP="000B114F" w:rsidR="00F80DB3" w:rsidRPr="00FE7EDD">
      <w:pPr>
        <w:spacing w:after="0"/>
        <w:ind w:firstLine="708"/>
        <w:jc w:val="both"/>
        <w:rPr>
          <w:rFonts w:cs="Times New Roman"/>
        </w:rPr>
      </w:pPr>
      <w:r w:rsidRPr="00FE7EDD">
        <w:rPr>
          <w:rFonts w:cs="Times New Roman"/>
          <w:szCs w:val="24"/>
        </w:rPr>
        <w:t xml:space="preserve">Vjerovnici predujam nisu platili. </w:t>
      </w:r>
    </w:p>
    <w:p w:rsidRDefault="00CF78BD" w:rsidP="000B114F" w:rsidR="00CF78BD" w:rsidRPr="00FE7ED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Slijedom svega naprijed navedenog, proizlazi da se kod društva dužnika ispunio stečajni razlog nesposobnosti za plaćanje iz čl. 5. st. 2. Stečajnog zakona (</w:t>
      </w:r>
      <w:r w:rsidR="00BF78C1" w:rsidRPr="00FE7EDD">
        <w:rPr>
          <w:rFonts w:cs="Times New Roman"/>
        </w:rPr>
        <w:t>"Narodne novine" br.</w:t>
      </w:r>
      <w:r w:rsidRPr="00FE7EDD">
        <w:rPr>
          <w:rFonts w:cs="Times New Roman"/>
          <w:szCs w:val="24"/>
        </w:rPr>
        <w:t xml:space="preserve"> 71/15, dalje skraćeno: SZ-a).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Tijekom prethodnog postupka je na nedvojben način utvrđeno da dužnik nema imovinu te da ista nije dostatna za pokriće troškova stečajnog postupka.</w:t>
      </w:r>
    </w:p>
    <w:p w:rsidRDefault="00CF78BD" w:rsidP="000B114F" w:rsidR="00CF78BD" w:rsidRPr="00FE7ED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Slijedom navedenog, sud je primjenom čl. 132. st. 1. i 2. SZ-a donio rješenje kojim se otvara i istovremeno zaključuje stečajni postupak nad društvom dužnika. </w:t>
      </w: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left="2832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U Varaždinu</w:t>
      </w:r>
      <w:r w:rsidR="00BF78C1" w:rsidRPr="00FE7EDD">
        <w:rPr>
          <w:rFonts w:cs="Times New Roman"/>
        </w:rPr>
        <w:t xml:space="preserve"> </w:t>
      </w:r>
      <w:r w:rsidR="001904E6">
        <w:rPr>
          <w:rFonts w:cs="Times New Roman"/>
        </w:rPr>
        <w:t>15. prosinca 2016.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422832" w:rsidR="00CF78BD" w:rsidRPr="00FE7EDD">
      <w:pPr>
        <w:spacing w:after="0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</w:r>
      <w:r w:rsidRPr="00FE7EDD">
        <w:rPr>
          <w:rFonts w:cs="Times New Roman"/>
          <w:szCs w:val="24"/>
        </w:rPr>
        <w:tab/>
      </w:r>
      <w:r w:rsidRPr="00FE7EDD">
        <w:rPr>
          <w:rFonts w:cs="Times New Roman"/>
          <w:szCs w:val="24"/>
        </w:rPr>
        <w:tab/>
      </w:r>
      <w:r w:rsidR="00BF78C1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Pr="00FE7EDD">
        <w:rPr>
          <w:rFonts w:cs="Times New Roman"/>
          <w:szCs w:val="24"/>
        </w:rPr>
        <w:t>Stečajni sudac:</w:t>
      </w:r>
    </w:p>
    <w:p w:rsidRDefault="00CF78BD" w:rsidP="00422832" w:rsidR="00CF78BD" w:rsidRPr="00FE7EDD">
      <w:pPr>
        <w:spacing w:after="0"/>
        <w:rPr>
          <w:rFonts w:cs="Times New Roman"/>
          <w:szCs w:val="24"/>
        </w:rPr>
      </w:pPr>
    </w:p>
    <w:p w:rsidRDefault="00BF78C1" w:rsidP="00422832" w:rsidR="00CF78BD" w:rsidRPr="00FE7EDD">
      <w:pPr>
        <w:spacing w:after="0"/>
        <w:rPr>
          <w:rFonts w:cs="Times New Roman"/>
          <w:szCs w:val="24"/>
        </w:rPr>
      </w:pPr>
      <w:r w:rsidRPr="00FE7EDD">
        <w:rPr>
          <w:rFonts w:cs="Times New Roman"/>
        </w:rPr>
        <w:tab/>
      </w:r>
      <w:r w:rsidRPr="00FE7EDD">
        <w:rPr>
          <w:rFonts w:cs="Times New Roman"/>
        </w:rPr>
        <w:tab/>
      </w:r>
      <w:r w:rsidRPr="00FE7EDD">
        <w:rPr>
          <w:rFonts w:cs="Times New Roman"/>
        </w:rPr>
        <w:tab/>
      </w:r>
      <w:r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CF78BD" w:rsidRPr="00FE7EDD">
        <w:rPr>
          <w:rFonts w:cs="Times New Roman"/>
          <w:szCs w:val="24"/>
        </w:rPr>
        <w:t>Jasna Lekić</w:t>
      </w:r>
      <w:r w:rsidR="004C0A78">
        <w:rPr>
          <w:rFonts w:cs="Times New Roman"/>
          <w:szCs w:val="24"/>
        </w:rPr>
        <w:t>, v.r.</w:t>
      </w: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P</w:t>
      </w:r>
      <w:r w:rsidR="00F80DB3" w:rsidRPr="00FE7EDD">
        <w:rPr>
          <w:rFonts w:cs="Times New Roman"/>
        </w:rPr>
        <w:t>ouka o pravnom lijeku</w:t>
      </w:r>
      <w:r w:rsidRPr="00FE7EDD">
        <w:rPr>
          <w:rFonts w:cs="Times New Roman"/>
          <w:szCs w:val="24"/>
        </w:rPr>
        <w:t>: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CF78BD" w:rsidP="000B114F" w:rsidR="00CF78BD" w:rsidRPr="00FE7ED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Žalba se podnosi u roku od 8 dana od proteka osmog dana od dana objave oglasa na e-Oglasnoj ploči suda. Žalba se podnosi putem ovog suda, s time da o žalbi odlučuje Visoki trgovački su</w:t>
      </w:r>
      <w:r w:rsidR="00F80DB3" w:rsidRPr="00FE7EDD">
        <w:rPr>
          <w:rFonts w:cs="Times New Roman"/>
        </w:rPr>
        <w:t>d Republike Hrvatske u Zagrebu.</w:t>
      </w:r>
    </w:p>
    <w:p w:rsidRDefault="001904E6" w:rsidP="000B114F" w:rsidR="00CF78BD" w:rsidRPr="00FE7EDD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Ovo rješenje objavljuje se na e-Oglasnoj ploči suda s danom 15. prosinca 2016.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F80DB3" w:rsidRPr="00FE7EDD">
      <w:pPr>
        <w:spacing w:after="0"/>
        <w:jc w:val="both"/>
        <w:rPr>
          <w:rFonts w:cs="Times New Roman"/>
        </w:rPr>
      </w:pPr>
      <w:r w:rsidRPr="00FE7EDD">
        <w:rPr>
          <w:rFonts w:cs="Times New Roman"/>
          <w:szCs w:val="24"/>
        </w:rPr>
        <w:lastRenderedPageBreak/>
        <w:t>DNA: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</w:rPr>
        <w:t xml:space="preserve">Direktor dužnika, </w:t>
      </w:r>
      <w:r w:rsidR="00F654FD">
        <w:rPr>
          <w:rFonts w:cs="Times New Roman"/>
        </w:rPr>
        <w:t>Mladen Presečan, Đurđevac, Đure Basaričeka 7</w:t>
      </w:r>
      <w:r w:rsidRPr="00FE7EDD">
        <w:rPr>
          <w:rFonts w:cs="Times New Roman"/>
        </w:rPr>
        <w:t xml:space="preserve"> </w:t>
      </w:r>
    </w:p>
    <w:p w:rsidRDefault="00CF78BD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</w:rPr>
        <w:t xml:space="preserve">Stečajni upravitelj </w:t>
      </w:r>
      <w:r w:rsidR="00F654FD">
        <w:rPr>
          <w:rFonts w:cs="Times New Roman"/>
        </w:rPr>
        <w:t>Ve</w:t>
      </w:r>
      <w:r w:rsidR="001904E6">
        <w:rPr>
          <w:rFonts w:cs="Times New Roman"/>
        </w:rPr>
        <w:t>sna Baranašić Horvat, Čakovec, Matice hrvatske 6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  <w:szCs w:val="24"/>
        </w:rPr>
        <w:t>F</w:t>
      </w:r>
      <w:r w:rsidRPr="00FE7EDD">
        <w:rPr>
          <w:rFonts w:cs="Times New Roman"/>
        </w:rPr>
        <w:t>inancijska agencija</w:t>
      </w:r>
      <w:r w:rsidR="001904E6">
        <w:rPr>
          <w:rFonts w:cs="Times New Roman"/>
        </w:rPr>
        <w:t>, Zagreb, Ulica grada Vukovara 70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654FD">
        <w:rPr>
          <w:rFonts w:cs="Times New Roman"/>
          <w:szCs w:val="24"/>
        </w:rPr>
        <w:t>Sudski registar</w:t>
      </w:r>
      <w:r w:rsidRPr="00F654FD">
        <w:rPr>
          <w:rFonts w:cs="Times New Roman"/>
        </w:rPr>
        <w:t xml:space="preserve"> </w:t>
      </w:r>
      <w:r w:rsidRPr="00FE7EDD">
        <w:rPr>
          <w:rFonts w:cs="Times New Roman"/>
        </w:rPr>
        <w:t>Trgovačkog suda u Varaždinu, ovdje (</w:t>
      </w:r>
      <w:r w:rsidRPr="00FE7EDD">
        <w:rPr>
          <w:rFonts w:cs="Times New Roman"/>
          <w:szCs w:val="24"/>
        </w:rPr>
        <w:t>radi zabilježbe otvaranja i zaključenja stečajnog postupka</w:t>
      </w:r>
      <w:r w:rsidRPr="00FE7EDD">
        <w:rPr>
          <w:rFonts w:cs="Times New Roman"/>
        </w:rPr>
        <w:t xml:space="preserve"> i</w:t>
      </w:r>
      <w:r w:rsidRPr="00FE7EDD">
        <w:rPr>
          <w:rFonts w:cs="Times New Roman"/>
          <w:szCs w:val="24"/>
        </w:rPr>
        <w:t xml:space="preserve"> nakon</w:t>
      </w:r>
      <w:r w:rsidRPr="00FE7EDD">
        <w:rPr>
          <w:rFonts w:cs="Times New Roman"/>
        </w:rPr>
        <w:t xml:space="preserve"> </w:t>
      </w:r>
      <w:r w:rsidRPr="00FE7EDD">
        <w:rPr>
          <w:rFonts w:cs="Times New Roman"/>
          <w:szCs w:val="24"/>
        </w:rPr>
        <w:t>pravomoćnosti radi brisanja dužnika iz registra</w:t>
      </w:r>
      <w:r w:rsidRPr="00FE7EDD">
        <w:rPr>
          <w:rFonts w:cs="Times New Roman"/>
        </w:rPr>
        <w:t xml:space="preserve"> 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  <w:szCs w:val="24"/>
        </w:rPr>
        <w:t>Porezna uprava</w:t>
      </w:r>
      <w:r w:rsidRPr="00FE7EDD">
        <w:rPr>
          <w:rFonts w:cs="Times New Roman"/>
        </w:rPr>
        <w:t xml:space="preserve"> RH,</w:t>
      </w:r>
      <w:r w:rsidRPr="00FE7EDD">
        <w:rPr>
          <w:rFonts w:cs="Times New Roman"/>
          <w:szCs w:val="24"/>
        </w:rPr>
        <w:t xml:space="preserve"> Područni ured Sjeverna Hrvatska, Ispostava </w:t>
      </w:r>
      <w:r w:rsidR="00F654FD">
        <w:rPr>
          <w:rFonts w:cs="Times New Roman"/>
          <w:szCs w:val="24"/>
        </w:rPr>
        <w:t>Koprivnica, Hrvatske državnosti 7, Koprivnica</w:t>
      </w:r>
      <w:r w:rsidRPr="00FE7EDD">
        <w:rPr>
          <w:rFonts w:cs="Times New Roman"/>
        </w:rPr>
        <w:t xml:space="preserve"> </w:t>
      </w:r>
    </w:p>
    <w:p w:rsidRDefault="000F04B4" w:rsidP="000F04B4" w:rsidR="00CF78BD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  <w:szCs w:val="24"/>
        </w:rPr>
        <w:t xml:space="preserve">ŽDO Varaždin, </w:t>
      </w:r>
      <w:r w:rsidRPr="00FE7EDD">
        <w:rPr>
          <w:rFonts w:cs="Times New Roman"/>
        </w:rPr>
        <w:t>G</w:t>
      </w:r>
      <w:r w:rsidRPr="00FE7EDD">
        <w:rPr>
          <w:rFonts w:cs="Times New Roman"/>
          <w:szCs w:val="24"/>
        </w:rPr>
        <w:t>rađansko-upravni odjel</w:t>
      </w:r>
      <w:r w:rsidRPr="00FE7EDD">
        <w:rPr>
          <w:rFonts w:cs="Times New Roman"/>
        </w:rPr>
        <w:t>, Varaždin, Ul. braće Radić 2</w:t>
      </w:r>
    </w:p>
    <w:p w:rsidRDefault="005F4A4E" w:rsidP="005F4A4E" w:rsidR="005F4A4E" w:rsidRPr="00FE7EDD">
      <w:pPr>
        <w:pStyle w:val="ListaeSPIS"/>
        <w:numPr>
          <w:ilvl w:val="0"/>
          <w:numId w:val="50"/>
        </w:numPr>
      </w:pPr>
      <w:r w:rsidRPr="00FE7EDD">
        <w:t xml:space="preserve">Objava na e-Oglasna ploča suda </w:t>
      </w:r>
      <w:r w:rsidR="00D07336" w:rsidRPr="00FE7EDD">
        <w:t>na dan</w:t>
      </w:r>
      <w:r w:rsidRPr="00FE7EDD">
        <w:t xml:space="preserve"> otvaranja</w:t>
      </w:r>
      <w:r w:rsidR="00D07336" w:rsidRPr="00FE7EDD">
        <w:t xml:space="preserve"> ovog stečaja</w:t>
      </w:r>
    </w:p>
    <w:sectPr w:rsidSect="00981C40" w:rsidR="005F4A4E" w:rsidRPr="00FE7EDD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C23" w:rsidP="00537B78" w:rsidR="006B6C23">
      <w:r>
        <w:separator/>
      </w:r>
    </w:p>
  </w:endnote>
  <w:endnote w:id="0" w:type="continuationSeparator">
    <w:p w:rsidRDefault="006B6C23" w:rsidP="00537B78" w:rsidR="006B6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C23" w:rsidP="00537B78" w:rsidR="006B6C23">
      <w:r>
        <w:separator/>
      </w:r>
    </w:p>
  </w:footnote>
  <w:footnote w:id="0" w:type="continuationSeparator">
    <w:p w:rsidRDefault="006B6C23" w:rsidP="00537B78" w:rsidR="006B6C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5331912"/>
      <w:docPartObj>
        <w:docPartGallery w:val="Page Numbers (Top of Page)"/>
        <w:docPartUnique/>
      </w:docPartObj>
    </w:sdtPr>
    <w:sdtEndPr/>
    <w:sdtContent>
      <w:p w:rsidRDefault="001904E6" w:rsidP="001904E6" w:rsidR="001904E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17C">
          <w:t>2</w:t>
        </w:r>
        <w:r>
          <w:fldChar w:fldCharType="end"/>
        </w:r>
      </w:p>
    </w:sdtContent>
  </w:sdt>
  <w:p w:rsidRDefault="001904E6" w:rsidP="001904E6" w:rsidR="001904E6">
    <w:pPr>
      <w:pStyle w:val="Zaglavlje"/>
      <w:spacing w:after="0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>Poslovni broj: 3 St-631/16-18</w:t>
    </w:r>
  </w:p>
  <w:p w:rsidRDefault="001904E6" w:rsidP="001904E6" w:rsidR="001904E6">
    <w:pPr>
      <w:pStyle w:val="Zaglavlje"/>
      <w:spacing w:after="0"/>
      <w:rPr>
        <w:rStyle w:val="PozadinaSvijetloCrvena"/>
        <w:shd w:fill="auto" w:color="auto" w:val="clear"/>
      </w:rPr>
    </w:pPr>
  </w:p>
  <w:p w:rsidRDefault="001904E6" w:rsidP="001904E6" w:rsidR="001904E6">
    <w:pPr>
      <w:pStyle w:val="Zaglavlje"/>
      <w:spacing w:after="0"/>
      <w:rPr>
        <w:rStyle w:val="PozadinaSvijetloCrvena"/>
        <w:shd w:fill="auto" w:color="auto" w:val="clea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1C60B1"/>
    <w:multiLevelType w:val="hybridMultilevel"/>
    <w:tmpl w:val="64CC45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954658F"/>
    <w:multiLevelType w:val="hybridMultilevel"/>
    <w:tmpl w:val="7B7EF63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6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9"/>
  </w:num>
  <w:num w:numId="48">
    <w:abstractNumId w:val="24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14F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B4"/>
    <w:rsid w:val="000F1E5D"/>
    <w:rsid w:val="000F1EEC"/>
    <w:rsid w:val="000F29D1"/>
    <w:rsid w:val="000F2F65"/>
    <w:rsid w:val="00100E9B"/>
    <w:rsid w:val="00101BA5"/>
    <w:rsid w:val="001032DA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4E6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117C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C78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1A5"/>
    <w:rsid w:val="00414FE2"/>
    <w:rsid w:val="004159E4"/>
    <w:rsid w:val="00415D6F"/>
    <w:rsid w:val="004170A1"/>
    <w:rsid w:val="00417F2F"/>
    <w:rsid w:val="00420390"/>
    <w:rsid w:val="0042104F"/>
    <w:rsid w:val="00422832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2B87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A78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A4E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C23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358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CF0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1F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E04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81A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8C1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10B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8BD"/>
    <w:rsid w:val="00D000D0"/>
    <w:rsid w:val="00D007D1"/>
    <w:rsid w:val="00D01082"/>
    <w:rsid w:val="00D0153F"/>
    <w:rsid w:val="00D02146"/>
    <w:rsid w:val="00D024C8"/>
    <w:rsid w:val="00D056B6"/>
    <w:rsid w:val="00D066FA"/>
    <w:rsid w:val="00D0733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C03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DB3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4FD"/>
    <w:rsid w:val="00F6628B"/>
    <w:rsid w:val="00F66E50"/>
    <w:rsid w:val="00F673B5"/>
    <w:rsid w:val="00F6743D"/>
    <w:rsid w:val="00F70878"/>
    <w:rsid w:val="00F7436B"/>
    <w:rsid w:val="00F76470"/>
    <w:rsid w:val="00F800BB"/>
    <w:rsid w:val="00F80DB3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E7EDD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392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7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St-631/2016-18</izvorni_sadrzaj>
    <derivirana_varijabla naziv="DomainObject.Oznaka_1">St-631/2016-18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INICIUM proizvodnja, trgovina i usluge d.o.o. zastupanog po punomoćniku Mladen Presečan</izvorni_sadrzaj>
    <derivirana_varijabla naziv="DomainObject.Predmet.ProtustrankaFormated_1">  INICIUM proizvodnja, trgovina i usluge d.o.o. zastupanog po punomoćniku Mladen Presečan</derivirana_varijabla>
  </DomainObject.Predmet.ProtustrankaFormated>
  <DomainObject.Predmet.ProtustrankaFormatedOIB>
    <izvorni_sadrzaj>  INICIUM proizvodnja, trgovina i usluge d.o.o., OIB 76954060678 zastupanog po punomoćniku Mladen Presečan</izvorni_sadrzaj>
    <derivirana_varijabla naziv="DomainObject.Predmet.ProtustrankaFormatedOIB_1">  INICIUM proizvodnja, trgovina i usluge d.o.o., OIB 76954060678 zastupanog po punomoćniku Mladen Presečan</derivirana_varijabla>
  </DomainObject.Predmet.ProtustrankaFormatedOIB>
  <DomainObject.Predmet.ProtustrankaFormatedWithAdress>
    <izvorni_sadrzaj> INICIUM proizvodnja, trgovina i usluge d.o.o., Petra Preradovića 24, 48350 Đurđevac zastupanog po punomoćniku Mladen Presečan</izvorni_sadrzaj>
    <derivirana_varijabla naziv="DomainObject.Predmet.ProtustrankaFormatedWithAdress_1"> INICIUM proizvodnja, trgovina i usluge d.o.o., Petra Preradovića 24, 48350 Đurđevac zastupanog po punomoćniku Mladen Presečan</derivirana_varijabla>
  </DomainObject.Predmet.ProtustrankaFormatedWithAdress>
  <DomainObject.Predmet.ProtustrankaFormatedWithAdressOIB>
    <izvorni_sadrzaj> INICIUM proizvodnja, trgovina i usluge d.o.o., OIB 76954060678, Petra Preradovića 24, 48350 Đurđevac zastupanog po punomoćniku Mladen Presečan</izvorni_sadrzaj>
    <derivirana_varijabla naziv="DomainObject.Predmet.ProtustrankaFormatedWithAdressOIB_1"> INICIUM proizvodnja, trgovina i usluge d.o.o., OIB 76954060678, Petra Preradovića 24, 48350 Đurđevac zastupanog po punomoćniku Mladen Presečan</derivirana_varijabla>
  </DomainObject.Predmet.ProtustrankaFormatedWithAdressOIB>
  <DomainObject.Predmet.ProtustrankaWithAdress>
    <izvorni_sadrzaj>INICIUM proizvodnja, trgovina i usluge d.o.o. Petra Preradovića 24, 48350 Đurđevac</izvorni_sadrzaj>
    <derivirana_varijabla naziv="DomainObject.Predmet.ProtustrankaWithAdress_1">INICIUM proizvodnja, trgovina i usluge d.o.o. Petra Preradovića 24, 48350 Đurđevac</derivirana_varijabla>
  </DomainObject.Predmet.ProtustrankaWithAdress>
  <DomainObject.Predmet.ProtustrankaWithAdressOIB>
    <izvorni_sadrzaj>INICIUM proizvodnja, trgovina i usluge d.o.o., OIB 76954060678, Petra Preradovića 24, 48350 Đurđevac</izvorni_sadrzaj>
    <derivirana_varijabla naziv="DomainObject.Predmet.ProtustrankaWithAdressOIB_1">INICIUM proizvodnja, trgovina i usluge d.o.o., OIB 76954060678, Petra Preradovića 24, 48350 Đurđevac</derivirana_varijabla>
  </DomainObject.Predmet.ProtustrankaWithAdressOIB>
  <DomainObject.Predmet.ProtustrankaNazivFormated>
    <izvorni_sadrzaj>INICIUM proizvodnja, trgovina i usluge d.o.o.</izvorni_sadrzaj>
    <derivirana_varijabla naziv="DomainObject.Predmet.ProtustrankaNazivFormated_1">INICIUM proizvodnja, trgovina i usluge d.o.o.</derivirana_varijabla>
  </DomainObject.Predmet.ProtustrankaNazivFormated>
  <DomainObject.Predmet.ProtustrankaNazivFormatedOIB>
    <izvorni_sadrzaj>INICIUM proizvodnja, trgovina i usluge d.o.o., OIB 76954060678</izvorni_sadrzaj>
    <derivirana_varijabla naziv="DomainObject.Predmet.ProtustrankaNazivFormatedOIB_1">INICIUM proizvodnja, trgovina i usluge d.o.o., OIB 76954060678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75095.20</izvorni_sadrzaj>
    <derivirana_varijabla naziv="DomainObject.Predmet.TrenutnaVrijednost_1">75095.20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INICIUM proizvodnja, trgovina i usluge d.o.o. zastupanog po punomoćniku Mladen Presečan</item>
    </izvorni_sadrzaj>
    <derivirana_varijabla naziv="DomainObject.Predmet.ProtuStrankaListFormated_1">
      <item>INICIUM proizvodnja, trgovina i usluge d.o.o. zastupanog po punomoćniku Mladen Presečan</item>
    </derivirana_varijabla>
  </DomainObject.Predmet.ProtuStrankaListFormated>
  <DomainObject.Predmet.ProtuStrankaListFormatedOIB>
    <izvorni_sadrzaj>
      <item>INICIUM proizvodnja, trgovina i usluge d.o.o., OIB 76954060678 zastupanog po punomoćniku Mladen Presečan</item>
    </izvorni_sadrzaj>
    <derivirana_varijabla naziv="DomainObject.Predmet.ProtuStrankaListFormatedOIB_1">
      <item>INICIUM proizvodnja, trgovina i usluge d.o.o., OIB 76954060678 zastupanog po punomoćniku Mladen Presečan</item>
    </derivirana_varijabla>
  </DomainObject.Predmet.ProtuStrankaListFormatedOIB>
  <DomainObject.Predmet.ProtuStrankaListFormatedWithAdress>
    <izvorni_sadrzaj>
      <item>INICIUM proizvodnja, trgovina i usluge d.o.o., Petra Preradovića 24, 48350 Đurđevac zastupanog po punomoćniku Mladen Presečan</item>
    </izvorni_sadrzaj>
    <derivirana_varijabla naziv="DomainObject.Predmet.ProtuStrankaListFormatedWithAdress_1">
      <item>INICIUM proizvodnja, trgovina i usluge d.o.o., Petra Preradovića 24, 48350 Đurđevac zastupanog po punomoćniku Mladen Presečan</item>
    </derivirana_varijabla>
  </DomainObject.Predmet.ProtuStrankaListFormatedWithAdress>
  <DomainObject.Predmet.ProtuStrankaListFormatedWithAdressOIB>
    <izvorni_sadrzaj>
      <item>INICIUM proizvodnja, trgovina i usluge d.o.o., OIB 76954060678, Petra Preradovića 24, 48350 Đurđevac zastupanog po punomoćniku Mladen Presečan</item>
    </izvorni_sadrzaj>
    <derivirana_varijabla naziv="DomainObject.Predmet.ProtuStrankaListFormatedWithAdressOIB_1">
      <item>INICIUM proizvodnja, trgovina i usluge d.o.o., OIB 76954060678, Petra Preradovića 24, 48350 Đurđevac zastupanog po punomoćniku Mladen Presečan</item>
    </derivirana_varijabla>
  </DomainObject.Predmet.ProtuStrankaListFormatedWithAdressOIB>
  <DomainObject.Predmet.ProtuStrankaListNazivFormated>
    <izvorni_sadrzaj>
      <item>INICIUM proizvodnja, trgovina i usluge d.o.o.</item>
    </izvorni_sadrzaj>
    <derivirana_varijabla naziv="DomainObject.Predmet.ProtuStrankaListNazivFormated_1">
      <item>INICIUM proizvodnja, trgovina i usluge d.o.o.</item>
    </derivirana_varijabla>
  </DomainObject.Predmet.ProtuStrankaListNazivFormated>
  <DomainObject.Predmet.ProtuStrankaListNazivFormatedOIB>
    <izvorni_sadrzaj>
      <item>INICIUM proizvodnja, trgovina i usluge d.o.o., OIB 76954060678</item>
    </izvorni_sadrzaj>
    <derivirana_varijabla naziv="DomainObject.Predmet.ProtuStrankaListNazivFormatedOIB_1">
      <item>INICIUM proizvodnja, trgovina i usluge d.o.o., OIB 76954060678</item>
    </derivirana_varijabla>
  </DomainObject.Predmet.ProtuStrankaListNazivFormatedOIB>
  <DomainObject.Predmet.OstaliListFormated>
    <izvorni_sadrzaj>
      <item>sudski registar</item>
      <item>Mladen Presečan punomoćnik sudionika u postupku INICIUM proizvodnja, trgovina i usluge d.o.o.</item>
    </izvorni_sadrzaj>
    <derivirana_varijabla naziv="DomainObject.Predmet.OstaliListFormated_1">
      <item>sudski registar</item>
      <item>Mladen Presečan punomoćnik sudionika u postupku INICIUM proizvodnja, trgovina i usluge d.o.o.</item>
    </derivirana_varijabla>
  </DomainObject.Predmet.OstaliListFormated>
  <DomainObject.Predmet.OstaliListFormatedOIB>
    <izvorni_sadrzaj>
      <item>sudski registar</item>
      <item>Mladen Presečan, OIB 49528085925 punomoćnik sudionika u postupku INICIUM proizvodnja, trgovina i usluge d.o.o.</item>
    </izvorni_sadrzaj>
    <derivirana_varijabla naziv="DomainObject.Predmet.OstaliListFormatedOIB_1">
      <item>sudski registar</item>
      <item>Mladen Presečan, OIB 49528085925 punomoćnik sudionika u postupku INICIUM proizvodnja, trgovina i usluge d.o.o.</item>
    </derivirana_varijabla>
  </DomainObject.Predmet.OstaliListFormatedOIB>
  <DomainObject.Predmet.OstaliListFormatedWithAdress>
    <izvorni_sadrzaj>
      <item>sudski registar</item>
      <item>Mladen Presečan, Đure Basaričeka 7, 48350 Đurđevac punomoćnik sudionika u postupku INICIUM proizvodnja, trgovina i usluge d.o.o.</item>
    </izvorni_sadrzaj>
    <derivirana_varijabla naziv="DomainObject.Predmet.OstaliListFormatedWithAdress_1">
      <item>sudski registar</item>
      <item>Mladen Presečan, Đure Basaričeka 7, 48350 Đurđevac punomoćnik sudionika u postupku INICIUM proizvodnja, trgovina i usluge d.o.o.</item>
    </derivirana_varijabla>
  </DomainObject.Predmet.OstaliListFormatedWithAdress>
  <DomainObject.Predmet.OstaliListFormatedWithAdressOIB>
    <izvorni_sadrzaj>
      <item>sudski registar</item>
      <item>Mladen Presečan, OIB 49528085925, Đure Basaričeka 7, 48350 Đurđevac punomoćnik sudionika u postupku INICIUM proizvodnja, trgovina i usluge d.o.o.</item>
    </izvorni_sadrzaj>
    <derivirana_varijabla naziv="DomainObject.Predmet.OstaliListFormatedWithAdressOIB_1">
      <item>sudski registar</item>
      <item>Mladen Presečan, OIB 49528085925, Đure Basaričeka 7, 48350 Đurđevac punomoćnik sudionika u postupku INICIUM proizvodnja, trgovina i usluge d.o.o.</item>
    </derivirana_varijabla>
  </DomainObject.Predmet.OstaliListFormatedWithAdressOIB>
  <DomainObject.Predmet.OstaliListNazivFormated>
    <izvorni_sadrzaj>
      <item>sudski registar</item>
      <item>Mladen Presečan</item>
    </izvorni_sadrzaj>
    <derivirana_varijabla naziv="DomainObject.Predmet.OstaliListNazivFormated_1">
      <item>sudski registar</item>
      <item>Mladen Presečan</item>
    </derivirana_varijabla>
  </DomainObject.Predmet.OstaliListNazivFormated>
  <DomainObject.Predmet.OstaliListNazivFormatedOIB>
    <izvorni_sadrzaj>
      <item>sudski registar</item>
      <item>Mladen Presečan, OIB 49528085925</item>
    </izvorni_sadrzaj>
    <derivirana_varijabla naziv="DomainObject.Predmet.OstaliListNazivFormatedOIB_1">
      <item>sudski registar</item>
      <item>Mladen Presečan, OIB 49528085925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St-631/2016-18</izvorni_sadrzaj>
    <derivirana_varijabla naziv="DomainObject.PoslovniBrojDokumenta_1">St-631/2016-18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INICIUM proizvodnja, trgovina i usluge d.o.o.</izvorni_sadrzaj>
    <derivirana_varijabla naziv="DomainObject.Predmet.ProtustrankaIDrugi_1">INICIUM proizvodnja, trgovina i usluge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INICIUM proizvodnja, trgovina i usluge d.o.o., OIB 76954060678, Petra Preradovića 24, 48350 Đurđevac</izvorni_sadrzaj>
    <derivirana_varijabla naziv="DomainObject.Predmet.ProtustrankaIDrugiAdressOIB_1">INICIUM proizvodnja, trgovina i usluge d.o.o., OIB 76954060678, Petra Preradovića 24,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INICIUM proizvodnja, trgovina i usluge d.o.o.</item>
      <item>sudski registar</item>
      <item>Mladen Presečan</item>
    </izvorni_sadrzaj>
    <derivirana_varijabla naziv="DomainObject.Predmet.SudioniciListNaziv_1">
      <item>Financijska agencija</item>
      <item>INICIUM proizvodnja, trgovina i usluge d.o.o.</item>
      <item>sudski registar</item>
      <item>Mladen Presečan</item>
    </derivirana_varijabla>
  </DomainObject.Predmet.SudioniciListNaziv>
  <DomainObject.Predmet.SudioniciListAdressOIB>
    <izvorni_sadrzaj>
      <item>Financijska agencija, OIB 85821130368</item>
      <item>INICIUM proizvodnja, trgovina i usluge d.o.o., OIB 76954060678, Petra Preradovića 24,48350 Đurđevac</item>
      <item>sudski registar</item>
      <item>Mladen Presečan, OIB 49528085925, Đure Basaričeka 7,48350 Đurđevac</item>
    </izvorni_sadrzaj>
    <derivirana_varijabla naziv="DomainObject.Predmet.SudioniciListAdressOIB_1">
      <item>Financijska agencija, OIB 85821130368</item>
      <item>INICIUM proizvodnja, trgovina i usluge d.o.o., OIB 76954060678, Petra Preradovića 24,48350 Đurđevac</item>
      <item>sudski registar</item>
      <item>Mladen Presečan, OIB 49528085925, Đure Basaričeka 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71C3CD-91D5-49E5-AA8E-0AA253142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876</properties:Words>
  <properties:Characters>4804</properties:Characters>
  <properties:Lines>108</properties:Lines>
  <properties:Paragraphs>37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2016-12-14T08:01:00Z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2016-12-15T07:53:00Z</cp:lastPrinted>
  <dcterms:modified xmlns:xsi="http://www.w3.org/2001/XMLSchema-instance" xsi:type="dcterms:W3CDTF">2016-12-15T13:09:00Z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St-631/2016-18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