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ffad" w14:paraId="b11ffad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B077C">
      <w:pPr>
        <w:jc w:val="center"/>
        <w:rPr>
          <w:rFonts w:hAnsi="Times New Roman" w:ascii="Times New Roman"/>
          <w:szCs w:val="24"/>
          <w:lang w:val="hr-HR"/>
        </w:rPr>
      </w:pPr>
      <w:r w:rsidRPr="002B077C">
        <w:rPr>
          <w:rFonts w:hAnsi="Times New Roman" w:ascii="Times New Roman"/>
          <w:szCs w:val="24"/>
          <w:lang w:val="hr-HR"/>
        </w:rPr>
        <w:t xml:space="preserve">od </w:t>
      </w:r>
      <w:r w:rsidR="007B15BC">
        <w:rPr>
          <w:rFonts w:hAnsi="Times New Roman" w:ascii="Times New Roman"/>
          <w:szCs w:val="24"/>
          <w:lang w:val="hr-HR"/>
        </w:rPr>
        <w:t>2. studenog</w:t>
      </w:r>
      <w:r w:rsidR="00FC27CC" w:rsidRPr="002B077C">
        <w:rPr>
          <w:rFonts w:hAnsi="Times New Roman" w:ascii="Times New Roman"/>
          <w:szCs w:val="24"/>
          <w:lang w:val="hr-HR"/>
        </w:rPr>
        <w:t xml:space="preserve"> 2017</w:t>
      </w:r>
      <w:r w:rsidR="00021E91" w:rsidRPr="002B077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o </w:t>
      </w:r>
      <w:r w:rsidR="003A4205" w:rsidRPr="002A6FB7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A6FB7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7B15BC" w:rsidR="007B15BC">
      <w:pPr>
        <w:jc w:val="center"/>
        <w:rPr>
          <w:rFonts w:cs="Mangal" w:eastAsia="SimSun" w:hAnsi="Times New Roman" w:ascii="Times New Roman"/>
          <w:kern w:val="2"/>
          <w:szCs w:val="24"/>
          <w:lang w:bidi="hi-IN" w:eastAsia="zh-CN"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nad dužnikom </w:t>
      </w:r>
      <w:r w:rsidR="007B15BC" w:rsidRPr="007B15BC">
        <w:rPr>
          <w:rFonts w:cs="Mangal" w:eastAsia="SimSun" w:hAnsi="Times New Roman" w:ascii="Times New Roman"/>
          <w:kern w:val="2"/>
          <w:szCs w:val="24"/>
          <w:lang w:bidi="hi-IN" w:eastAsia="zh-CN" w:val="hr-HR"/>
        </w:rPr>
        <w:t xml:space="preserve">Neckermann Nova Energija d.o.o., Varaždin, Janka Draškovića 2, </w:t>
      </w:r>
    </w:p>
    <w:p w:rsidRDefault="007B15BC" w:rsidP="007B15BC" w:rsidR="00A2571C" w:rsidRPr="007B15BC">
      <w:pPr>
        <w:jc w:val="center"/>
        <w:rPr>
          <w:rFonts w:hAnsi="Times New Roman" w:ascii="Times New Roman"/>
          <w:lang w:val="hr-HR"/>
        </w:rPr>
      </w:pPr>
      <w:r w:rsidRPr="007B15BC">
        <w:rPr>
          <w:rFonts w:cs="Mangal" w:eastAsia="SimSun" w:hAnsi="Times New Roman" w:ascii="Times New Roman"/>
          <w:kern w:val="2"/>
          <w:szCs w:val="24"/>
          <w:lang w:bidi="hi-IN" w:eastAsia="zh-CN" w:val="hr-HR"/>
        </w:rPr>
        <w:t>OIB: 47176782944</w:t>
      </w:r>
    </w:p>
    <w:p w:rsidRDefault="00E8232C" w:rsidP="00FC27CC" w:rsidR="00E8232C" w:rsidRPr="009278FB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Početak u</w:t>
      </w:r>
      <w:r w:rsidR="008815B5">
        <w:rPr>
          <w:rFonts w:hAnsi="Times New Roman" w:ascii="Times New Roman"/>
          <w:szCs w:val="24"/>
          <w:lang w:val="hr-HR"/>
        </w:rPr>
        <w:t xml:space="preserve"> 10,30</w:t>
      </w:r>
      <w:r w:rsidRPr="00F46036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</w:t>
      </w:r>
      <w:r w:rsidR="008815B5">
        <w:rPr>
          <w:rFonts w:hAnsi="Times New Roman" w:ascii="Times New Roman"/>
          <w:szCs w:val="24"/>
          <w:lang w:val="hr-HR"/>
        </w:rPr>
        <w:t>k Republike Hrvatske, zamjenik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8815B5">
        <w:rPr>
          <w:rFonts w:hAnsi="Times New Roman" w:ascii="Times New Roman"/>
          <w:szCs w:val="24"/>
          <w:lang w:val="hr-HR"/>
        </w:rPr>
        <w:t>Tomo Božić</w:t>
      </w:r>
    </w:p>
    <w:p w:rsidRDefault="009278FB" w:rsid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</w:p>
    <w:p w:rsidRDefault="008815B5" w:rsidR="008815B5">
      <w:pPr>
        <w:jc w:val="both"/>
        <w:rPr>
          <w:rFonts w:hAnsi="Times New Roman" w:ascii="Times New Roman"/>
          <w:szCs w:val="24"/>
          <w:lang w:val="hr-HR"/>
        </w:rPr>
      </w:pPr>
    </w:p>
    <w:p w:rsidRDefault="00F51064" w:rsidP="00855A15" w:rsidR="00D7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z</w:t>
      </w:r>
      <w:r w:rsidR="006C691D">
        <w:rPr>
          <w:rFonts w:hAnsi="Times New Roman" w:ascii="Times New Roman"/>
          <w:szCs w:val="24"/>
          <w:lang w:val="hr-HR"/>
        </w:rPr>
        <w:t xml:space="preserve">a današnje ročište nije </w:t>
      </w:r>
      <w:r>
        <w:rPr>
          <w:rFonts w:hAnsi="Times New Roman" w:ascii="Times New Roman"/>
          <w:szCs w:val="24"/>
          <w:lang w:val="hr-HR"/>
        </w:rPr>
        <w:t>vraćena ovome sudu dostavnica za direktora dužn</w:t>
      </w:r>
      <w:r w:rsidR="002A158C">
        <w:rPr>
          <w:rFonts w:hAnsi="Times New Roman" w:ascii="Times New Roman"/>
          <w:szCs w:val="24"/>
          <w:lang w:val="hr-HR"/>
        </w:rPr>
        <w:t>ika Reinera Thomasa Hambergera.</w:t>
      </w:r>
    </w:p>
    <w:p w:rsidRDefault="00F51064" w:rsidP="00855A15" w:rsidR="00F5106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77F3D" w:rsidP="00855A15" w:rsidR="00D77F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podacima FINE dužnik je u blokadi</w:t>
      </w:r>
      <w:r w:rsidR="002A158C">
        <w:rPr>
          <w:rFonts w:hAnsi="Times New Roman" w:ascii="Times New Roman"/>
          <w:szCs w:val="24"/>
          <w:lang w:val="hr-HR"/>
        </w:rPr>
        <w:t xml:space="preserve"> 286</w:t>
      </w:r>
      <w:r>
        <w:rPr>
          <w:rFonts w:hAnsi="Times New Roman" w:ascii="Times New Roman"/>
          <w:szCs w:val="24"/>
          <w:lang w:val="hr-HR"/>
        </w:rPr>
        <w:t xml:space="preserve"> dana sa iznosom od</w:t>
      </w:r>
      <w:r w:rsidR="002A158C">
        <w:rPr>
          <w:rFonts w:hAnsi="Times New Roman" w:ascii="Times New Roman"/>
          <w:szCs w:val="24"/>
          <w:lang w:val="hr-HR"/>
        </w:rPr>
        <w:t xml:space="preserve"> 288.989,21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77F3D" w:rsidP="00855A15" w:rsidR="00D77F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77F3D" w:rsidP="006C691D" w:rsidR="006C69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Dug prema evidenciji javnih davanja koju vodi Porezna uprava</w:t>
      </w:r>
      <w:r w:rsidR="008D6852">
        <w:rPr>
          <w:rFonts w:hAnsi="Times New Roman" w:ascii="Times New Roman"/>
          <w:szCs w:val="24"/>
          <w:lang w:val="hr-HR"/>
        </w:rPr>
        <w:t xml:space="preserve"> iznosio je </w:t>
      </w:r>
      <w:r w:rsidR="002A158C">
        <w:rPr>
          <w:rFonts w:hAnsi="Times New Roman" w:ascii="Times New Roman"/>
          <w:szCs w:val="24"/>
          <w:lang w:val="hr-HR"/>
        </w:rPr>
        <w:t xml:space="preserve">4.623,15 </w:t>
      </w:r>
      <w:r w:rsidR="008D6852">
        <w:rPr>
          <w:rFonts w:hAnsi="Times New Roman" w:ascii="Times New Roman"/>
          <w:szCs w:val="24"/>
          <w:lang w:val="hr-HR"/>
        </w:rPr>
        <w:t xml:space="preserve">kn na dan </w:t>
      </w:r>
      <w:r w:rsidR="002A158C">
        <w:rPr>
          <w:rFonts w:hAnsi="Times New Roman" w:ascii="Times New Roman"/>
          <w:szCs w:val="24"/>
          <w:lang w:val="hr-HR"/>
        </w:rPr>
        <w:t xml:space="preserve">8. svibnja </w:t>
      </w:r>
      <w:r w:rsidR="008D6852">
        <w:rPr>
          <w:rFonts w:hAnsi="Times New Roman" w:ascii="Times New Roman"/>
          <w:szCs w:val="24"/>
          <w:lang w:val="hr-HR"/>
        </w:rPr>
        <w:t>2017.</w:t>
      </w:r>
    </w:p>
    <w:p w:rsidRDefault="00B738B4" w:rsidP="006C691D" w:rsidR="00B738B4">
      <w:pPr>
        <w:jc w:val="both"/>
        <w:rPr>
          <w:rFonts w:hAnsi="Times New Roman" w:ascii="Times New Roman"/>
          <w:szCs w:val="24"/>
          <w:lang w:val="hr-HR"/>
        </w:rPr>
      </w:pPr>
    </w:p>
    <w:p w:rsidRDefault="00B738B4" w:rsidP="006C691D" w:rsidR="00B738B4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2A158C" w:rsidP="00B738B4" w:rsidR="00AD6AB0" w:rsidRPr="00B738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Sljedeće ročište zakazuje se za 12. prosinca 2017. u 10,00 sati, na koje se proglasom ovog rješenja smatra pozvan zastupnik Republike Hrvatske, dok će se pisanim putem pozvati na ovo ročište direktor dužnika te prokurista dužnika te će se isto objaviti na e-Oglasnoj ploči ovoga suda.</w:t>
      </w:r>
    </w:p>
    <w:p w:rsidRDefault="002A158C" w:rsidP="002A158C" w:rsidR="002A158C">
      <w:pPr>
        <w:jc w:val="both"/>
        <w:rPr>
          <w:rFonts w:hAnsi="Times New Roman" w:ascii="Times New Roman"/>
          <w:szCs w:val="24"/>
          <w:lang w:val="hr-HR"/>
        </w:rPr>
      </w:pPr>
    </w:p>
    <w:p w:rsidRDefault="002A158C" w:rsidP="002A158C" w:rsidR="002A158C" w:rsidRPr="002A158C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2A158C">
        <w:rPr>
          <w:rFonts w:hAnsi="Times New Roman" w:ascii="Times New Roman"/>
          <w:szCs w:val="24"/>
          <w:lang w:val="hr-HR"/>
        </w:rPr>
        <w:t xml:space="preserve">10,45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103" w:rsidR="00433103">
      <w:r>
        <w:separator/>
      </w:r>
    </w:p>
  </w:endnote>
  <w:endnote w:id="0" w:type="continuationSeparator">
    <w:p w:rsidRDefault="00433103" w:rsidR="00433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103" w:rsidR="00433103">
      <w:r>
        <w:separator/>
      </w:r>
    </w:p>
  </w:footnote>
  <w:footnote w:id="0" w:type="continuationSeparator">
    <w:p w:rsidRDefault="00433103" w:rsidR="004331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B738B4" w:rsidRPr="00B738B4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D77F3D">
      <w:rPr>
        <w:rFonts w:hAnsi="Times New Roman" w:ascii="Times New Roman"/>
        <w:szCs w:val="24"/>
      </w:rPr>
      <w:t>397/17-5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7B15BC">
      <w:rPr>
        <w:rFonts w:hAnsi="Times New Roman" w:ascii="Times New Roman"/>
        <w:szCs w:val="24"/>
      </w:rPr>
      <w:t>434</w:t>
    </w:r>
    <w:r w:rsidR="002B077C">
      <w:rPr>
        <w:rFonts w:hAnsi="Times New Roman" w:ascii="Times New Roman"/>
        <w:szCs w:val="24"/>
      </w:rPr>
      <w:t>/17-</w:t>
    </w:r>
    <w:r w:rsidR="007B15BC">
      <w:rPr>
        <w:rFonts w:hAnsi="Times New Roman" w:ascii="Times New Roman"/>
        <w:szCs w:val="24"/>
      </w:rPr>
      <w:t>9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86FAD"/>
    <w:rsid w:val="00291FBF"/>
    <w:rsid w:val="00293BDB"/>
    <w:rsid w:val="002A158C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103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5428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07B56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B15BC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15B5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738B4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77F3D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51064"/>
    <w:rsid w:val="00F70D2B"/>
    <w:rsid w:val="00F772CE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4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4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4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4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4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4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4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4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2. studenog 2017.</izvorni_sadrzaj>
    <derivirana_varijabla naziv="DomainObject.StvarniPocetakDatum_1">2. studenog 2017.</derivirana_varijabla>
  </DomainObject.StvarniPocetakDatum>
  <DomainObject.StvarniZavrsetakDatum>
    <izvorni_sadrzaj>2. studenog 2017.</izvorni_sadrzaj>
    <derivirana_varijabla naziv="DomainObject.StvarniZavrsetakDatum_1">2. studenog 2017.</derivirana_varijabla>
  </DomainObject.StvarniZavrsetakDatum>
  <DomainObject.PlaniraniZavrsetakDatum>
    <izvorni_sadrzaj>2. studenog 2017.</izvorni_sadrzaj>
    <derivirana_varijabla naziv="DomainObject.PlaniraniZavrsetakDatum_1">2. studenog 2017.</derivirana_varijabla>
  </DomainObject.PlaniraniZavrsetakDatum>
  <DomainObject.PlaniraniPocetakDatum>
    <izvorni_sadrzaj>2. studenog 2017.</izvorni_sadrzaj>
    <derivirana_varijabla naziv="DomainObject.PlaniraniPocetakDatum_1">2. studenog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studenog 2017.</izvorni_sadrzaj>
    <derivirana_varijabla naziv="DomainObject.Zapisnik.DatumKreiranja_1">2.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St-434/2017-9</izvorni_sadrzaj>
    <derivirana_varijabla naziv="DomainObject.Zapisnik.Oznaka_1">St-434/2017-9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Neckermann Nova Energija društvo s ograničenom odgovornošću za proizvodnju, trgovinu i usluge</izvorni_sadrzaj>
    <derivirana_varijabla naziv="DomainObject.Predmet.ProtustrankaFormated_1">  Neckermann Nova Energija društvo s ograničenom odgovornošću za proizvodnju, trgovinu i usluge</derivirana_varijabla>
  </DomainObject.Predmet.ProtustrankaFormated>
  <DomainObject.Predmet.ProtustrankaFormatedOIB>
    <izvorni_sadrzaj>  Neckermann Nova Energija društvo s ograničenom odgovornošću za proizvodnju, trgovinu i usluge, OIB 47176782944</izvorni_sadrzaj>
    <derivirana_varijabla naziv="DomainObject.Predmet.ProtustrankaFormatedOIB_1">  Neckermann Nova Energija društvo s ograničenom odgovornošću za proizvodnju, trgovinu i usluge, OIB 47176782944</derivirana_varijabla>
  </DomainObject.Predmet.ProtustrankaFormatedOIB>
  <DomainObject.Predmet.ProtustrankaFormatedWithAdress>
    <izvorni_sadrzaj> Neckermann Nova Energija društvo s ograničenom odgovornošću za proizvodnju, trgovinu i usluge, Janka Draškovića 2, 42000 Varaždin</izvorni_sadrzaj>
    <derivirana_varijabla naziv="DomainObject.Predmet.ProtustrankaFormatedWithAdress_1"> Neckermann Nova Energija društvo s ograničenom odgovornošću za proizvodnju, trgovinu i usluge, Janka Draškovića 2, 42000 Varaždin</derivirana_varijabla>
  </DomainObject.Predmet.ProtustrankaFormatedWithAdress>
  <DomainObject.Predmet.ProtustrankaFormatedWithAdressOIB>
    <izvorni_sadrzaj> Neckermann Nova Energija društvo s ograničenom odgovornošću za proizvodnju, trgovinu i usluge, OIB 47176782944, Janka Draškovića 2, 42000 Varaždin</izvorni_sadrzaj>
    <derivirana_varijabla naziv="DomainObject.Predmet.ProtustrankaFormatedWithAdressOIB_1"> Neckermann Nova Energija društvo s ograničenom odgovornošću za proizvodnju, trgovinu i usluge, OIB 47176782944, Janka Draškovića 2, 42000 Varaždin</derivirana_varijabla>
  </DomainObject.Predmet.ProtustrankaFormatedWithAdressOIB>
  <DomainObject.Predmet.ProtustrankaWithAdress>
    <izvorni_sadrzaj>Neckermann Nova Energija društvo s ograničenom odgovornošću za proizvodnju, trgovinu i usluge Janka Draškovića 2, 42000 Varaždin</izvorni_sadrzaj>
    <derivirana_varijabla naziv="DomainObject.Predmet.ProtustrankaWithAdress_1">Neckermann Nova Energija društvo s ograničenom odgovornošću za proizvodnju, trgovinu i usluge Janka Draškovića 2, 42000 Varaždin</derivirana_varijabla>
  </DomainObject.Predmet.ProtustrankaWithAdress>
  <DomainObject.Predmet.ProtustrankaWithAdressOIB>
    <izvorni_sadrzaj>Neckermann Nova Energija društvo s ograničenom odgovornošću za proizvodnju, trgovinu i usluge, OIB 47176782944, Janka Draškovića 2, 42000 Varaždin</izvorni_sadrzaj>
    <derivirana_varijabla naziv="DomainObject.Predmet.ProtustrankaWithAdressOIB_1">Neckermann Nova Energija društvo s ograničenom odgovornošću za proizvodnju, trgovinu i usluge, OIB 47176782944, Janka Draškovića 2, 42000 Varaždin</derivirana_varijabla>
  </DomainObject.Predmet.ProtustrankaWithAdressOIB>
  <DomainObject.Predmet.ProtustrankaNazivFormated>
    <izvorni_sadrzaj>Neckermann Nova Energija društvo s ograničenom odgovornošću za proizvodnju, trgovinu i usluge</izvorni_sadrzaj>
    <derivirana_varijabla naziv="DomainObject.Predmet.ProtustrankaNazivFormated_1">Neckermann Nova Energija društvo s ograničenom odgovornošću za proizvodnju, trgovinu i usluge</derivirana_varijabla>
  </DomainObject.Predmet.ProtustrankaNazivFormated>
  <DomainObject.Predmet.ProtustrankaNazivFormatedOIB>
    <izvorni_sadrzaj>Neckermann Nova Energija društvo s ograničenom odgovornošću za proizvodnju, trgovinu i usluge, OIB 47176782944</izvorni_sadrzaj>
    <derivirana_varijabla naziv="DomainObject.Predmet.ProtustrankaNazivFormatedOIB_1">Neckermann Nova Energija društvo s ograničenom odgovornošću za proizvodnju, trgovinu i usluge, OIB 47176782944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4623.15</izvorni_sadrzaj>
    <derivirana_varijabla naziv="DomainObject.Predmet.TrenutnaVrijednost_1">4623.15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Neckermann Nova Energija društvo s ograničenom odgovornošću za proizvodnju, trgovinu i usluge</item>
    </izvorni_sadrzaj>
    <derivirana_varijabla naziv="DomainObject.Predmet.ProtuStrankaListFormated_1">
      <item>Neckermann Nova Energija društvo s ograničenom odgovornošću za proizvodnju, trgovinu i usluge</item>
    </derivirana_varijabla>
  </DomainObject.Predmet.ProtuStrankaListFormated>
  <DomainObject.Predmet.ProtuStrankaListFormatedOIB>
    <izvorni_sadrzaj>
      <item>Neckermann Nova Energija društvo s ograničenom odgovornošću za proizvodnju, trgovinu i usluge, OIB 47176782944</item>
    </izvorni_sadrzaj>
    <derivirana_varijabla naziv="DomainObject.Predmet.ProtuStrankaListFormatedOIB_1">
      <item>Neckermann Nova Energija društvo s ograničenom odgovornošću za proizvodnju, trgovinu i usluge, OIB 47176782944</item>
    </derivirana_varijabla>
  </DomainObject.Predmet.ProtuStrankaListFormatedOIB>
  <DomainObject.Predmet.ProtuStrankaListFormatedWithAdress>
    <izvorni_sadrzaj>
      <item>Neckermann Nova Energija društvo s ograničenom odgovornošću za proizvodnju, trgovinu i usluge, Janka Draškovića 2, 42000 Varaždin</item>
    </izvorni_sadrzaj>
    <derivirana_varijabla naziv="DomainObject.Predmet.ProtuStrankaListFormatedWithAdress_1">
      <item>Neckermann Nova Energija društvo s ograničenom odgovornošću za proizvodnju, trgovinu i usluge, Janka Draškovića 2, 42000 Varaždin</item>
    </derivirana_varijabla>
  </DomainObject.Predmet.ProtuStrankaListFormatedWithAdress>
  <DomainObject.Predmet.ProtuStrankaListFormatedWithAdressOIB>
    <izvorni_sadrzaj>
      <item>Neckermann Nova Energija društvo s ograničenom odgovornošću za proizvodnju, trgovinu i usluge, OIB 47176782944, Janka Draškovića 2, 42000 Varaždin</item>
    </izvorni_sadrzaj>
    <derivirana_varijabla naziv="DomainObject.Predmet.ProtuStrankaListFormatedWithAdressOIB_1">
      <item>Neckermann Nova Energija društvo s ograničenom odgovornošću za proizvodnju, trgovinu i usluge, OIB 47176782944, Janka Draškovića 2, 42000 Varaždin</item>
    </derivirana_varijabla>
  </DomainObject.Predmet.ProtuStrankaListFormatedWithAdressOIB>
  <DomainObject.Predmet.ProtuStrankaListNazivFormated>
    <izvorni_sadrzaj>
      <item>Neckermann Nova Energija društvo s ograničenom odgovornošću za proizvodnju, trgovinu i usluge</item>
    </izvorni_sadrzaj>
    <derivirana_varijabla naziv="DomainObject.Predmet.ProtuStrankaListNazivFormated_1">
      <item>Neckermann Nova Energija društvo s ograničenom odgovornošću za proizvodnju, trgovinu i usluge</item>
    </derivirana_varijabla>
  </DomainObject.Predmet.ProtuStrankaListNazivFormated>
  <DomainObject.Predmet.ProtuStrankaListNazivFormatedOIB>
    <izvorni_sadrzaj>
      <item>Neckermann Nova Energija društvo s ograničenom odgovornošću za proizvodnju, trgovinu i usluge, OIB 47176782944</item>
    </izvorni_sadrzaj>
    <derivirana_varijabla naziv="DomainObject.Predmet.ProtuStrankaListNazivFormatedOIB_1">
      <item>Neckermann Nova Energija društvo s ograničenom odgovornošću za proizvodnju, trgovinu i usluge, OIB 47176782944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</izvorni_sadrzaj>
    <derivirana_varijabla naziv="DomainObject.Predmet.OstaliListFormated_1"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</izvorni_sadrzaj>
    <derivirana_varijabla naziv="DomainObject.Predmet.OstaliListFormatedOIB_1"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</izvorni_sadrzaj>
    <derivirana_varijabla naziv="DomainObject.Predmet.OstaliListFormatedWithAdress_1"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</izvorni_sadrzaj>
    <derivirana_varijabla naziv="DomainObject.Predmet.OstaliListFormatedWithAdressOIB_1"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St-434/2017-9</izvorni_sadrzaj>
    <derivirana_varijabla naziv="DomainObject.PoslovniBrojDokumenta_1">St-434/2017-9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Neckermann Nova Energija društvo s ograničenom odgovornošću za proizvodnju, trgovinu i usluge</izvorni_sadrzaj>
    <derivirana_varijabla naziv="DomainObject.Predmet.ProtustrankaIDrugi_1">Neckermann Nova Energija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Neckermann Nova Energija društvo s ograničenom odgovornošću za proizvodnju, trgovinu i usluge, OIB 47176782944, Janka Draškovića 2, 42000 Varaždin</izvorni_sadrzaj>
    <derivirana_varijabla naziv="DomainObject.Predmet.ProtustrankaIDrugiAdressOIB_1">Neckermann Nova Energija društvo s ograničenom odgovornošću za proizvodnju, trgovinu i usluge, OIB 47176782944,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Neckermann Nova Energija društvo s ograničenom odgovornošću za proizvodnju, trgovinu i usluge</item>
      <item>REPUBLIKA HRVATSKA MINISTARSTVO FINANCIJA</item>
      <item>Županijsko državno odvjetništvo u Varaždinu</item>
    </izvorni_sadrzaj>
    <derivirana_varijabla naziv="DomainObject.Predmet.SudioniciListNaziv_1">
      <item>Neckermann Nova Energija društvo s ograničenom odgovornošću za proizvodnju, trgovinu i usluge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Neckermann Nova Energija društvo s ograničenom odgovornošću za proizvodnju, trgovinu i usluge, OIB 47176782944, Janka Draškovića 2,42000 Varaždin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47176782944</item>
      <item>, OIB 18683136487</item>
      <item>, OIB null</item>
    </izvorni_sadrzaj>
    <derivirana_varijabla naziv="DomainObject.Predmet.SudioniciListNazivOIB_1">
      <item>, OIB 47176782944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870C4C-5ADC-4A48-B290-684072816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185</properties:Words>
  <properties:Characters>993</properties:Characters>
  <properties:Lines>45</properties:Lines>
  <properties:Paragraphs>21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2017-11-02T09:44:00Z</cp:lastPrinted>
  <dcterms:modified xmlns:xsi="http://www.w3.org/2001/XMLSchema-instance" xsi:type="dcterms:W3CDTF">2017-11-02T12:50:00Z</dcterms:modified>
  <cp:revision>42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St-434/2017-9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