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76ea" w14:paraId="39076ea" w:rsidRDefault="00065F70" w:rsidP="00065F70" w:rsidR="00EF1976" w:rsidRPr="00EF1D21">
      <w:pPr>
        <w:jc w:val="right"/>
        <w15:collapsed w:val="false"/>
      </w:pPr>
      <w:bookmarkStart w:name="_GoBack" w:id="0"/>
      <w:bookmarkEnd w:id="0"/>
      <w:r>
        <w:t>8 St-975/11-392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065F70" w:rsidP="0073588E" w:rsidR="00065F70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43AEF" w:rsidP="008965DC" w:rsidR="00343AEF">
      <w:pPr>
        <w:jc w:val="center"/>
        <w:rPr>
          <w:bCs/>
        </w:rPr>
      </w:pPr>
    </w:p>
    <w:p w:rsidRDefault="004824D7" w:rsidP="00065F70" w:rsidR="00343AEF">
      <w:pPr>
        <w:ind w:firstLine="720"/>
        <w:jc w:val="both"/>
        <w:rPr>
          <w:bCs/>
        </w:rPr>
      </w:pPr>
      <w:r w:rsidRPr="004824D7">
        <w:rPr>
          <w:bCs/>
        </w:rPr>
        <w:t>Trgovački sud u Rijeci, po stečajnoj sutkinji Emi Brdovčak, u stečajnom postupku nad dužnikom CEROVLJE PROMET, društvo s ograničenom odgovornošću za trgovinu, građevinarstvo i ugostiteljstvo u stečaju Cerovlje,</w:t>
      </w:r>
      <w:r w:rsidR="00C46786">
        <w:rPr>
          <w:bCs/>
        </w:rPr>
        <w:t xml:space="preserve"> Cerovlje 64, </w:t>
      </w:r>
      <w:r>
        <w:rPr>
          <w:bCs/>
        </w:rPr>
        <w:t>OIB 56970441732, 1. srp</w:t>
      </w:r>
      <w:r w:rsidRPr="004824D7">
        <w:rPr>
          <w:bCs/>
        </w:rPr>
        <w:t>nja 2016.</w:t>
      </w:r>
    </w:p>
    <w:p w:rsidRDefault="004824D7" w:rsidP="008965DC" w:rsidR="004824D7" w:rsidRPr="00EF1D21">
      <w:pPr>
        <w:jc w:val="center"/>
        <w:rPr>
          <w:bCs/>
        </w:rPr>
      </w:pPr>
    </w:p>
    <w:p w:rsidRDefault="00343AEF" w:rsidP="00343AEF" w:rsidR="00343AEF" w:rsidRP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343AEF" w:rsidP="00343AEF" w:rsidR="00343AEF" w:rsidRPr="00343AEF">
      <w:pPr>
        <w:jc w:val="both"/>
        <w:rPr>
          <w:bCs/>
        </w:rPr>
      </w:pPr>
    </w:p>
    <w:p w:rsidRDefault="00065F70" w:rsidP="00065F70" w:rsidR="004824D7" w:rsidRPr="00065F70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343AEF" w:rsidRPr="00065F70">
        <w:rPr>
          <w:bCs/>
        </w:rPr>
        <w:t>Ku</w:t>
      </w:r>
      <w:r w:rsidR="00E520A5" w:rsidRPr="00065F70">
        <w:rPr>
          <w:bCs/>
        </w:rPr>
        <w:t>pcu</w:t>
      </w:r>
      <w:r w:rsidR="004824D7" w:rsidRPr="00065F70">
        <w:rPr>
          <w:bCs/>
        </w:rPr>
        <w:t xml:space="preserve"> Blažu Iliću vl. obrta „BAGI“, Fažana, Istarska 10, OIB: 20026360506</w:t>
      </w:r>
      <w:r w:rsidR="00E520A5" w:rsidRPr="00065F70">
        <w:rPr>
          <w:bCs/>
        </w:rPr>
        <w:t xml:space="preserve">, </w:t>
      </w:r>
      <w:r w:rsidR="00857E73" w:rsidRPr="00065F70">
        <w:rPr>
          <w:bCs/>
        </w:rPr>
        <w:t>dosuđuju se nekretnine</w:t>
      </w:r>
      <w:r w:rsidR="00343AEF" w:rsidRPr="00065F70">
        <w:rPr>
          <w:bCs/>
        </w:rPr>
        <w:t xml:space="preserve"> stečajnog dužnika upisane u zemljišnim knjigama</w:t>
      </w:r>
      <w:r w:rsidR="004824D7" w:rsidRPr="004824D7">
        <w:t xml:space="preserve"> </w:t>
      </w:r>
      <w:r w:rsidR="004824D7" w:rsidRPr="00065F70">
        <w:rPr>
          <w:bCs/>
        </w:rPr>
        <w:t>Općinskog suda u Puli, označene kako slijedi:</w:t>
      </w:r>
    </w:p>
    <w:p w:rsidRDefault="004824D7" w:rsidP="004824D7" w:rsidR="004824D7" w:rsidRPr="004824D7">
      <w:pPr>
        <w:pStyle w:val="Odlomakpopisa"/>
        <w:ind w:left="1080"/>
        <w:jc w:val="both"/>
        <w:rPr>
          <w:bCs/>
        </w:rPr>
      </w:pPr>
    </w:p>
    <w:p w:rsidRDefault="004824D7" w:rsidP="00065F70" w:rsidR="004824D7" w:rsidRPr="004824D7">
      <w:pPr>
        <w:pStyle w:val="Odlomakpopisa"/>
        <w:ind w:firstLine="720" w:left="0"/>
        <w:jc w:val="both"/>
        <w:rPr>
          <w:bCs/>
        </w:rPr>
      </w:pPr>
      <w:r w:rsidRPr="004824D7">
        <w:rPr>
          <w:bCs/>
        </w:rPr>
        <w:t>-</w:t>
      </w:r>
      <w:r w:rsidR="00FB470C">
        <w:rPr>
          <w:bCs/>
        </w:rPr>
        <w:t xml:space="preserve">13. </w:t>
      </w:r>
      <w:r w:rsidR="00857E73">
        <w:rPr>
          <w:bCs/>
        </w:rPr>
        <w:t>s</w:t>
      </w:r>
      <w:r w:rsidR="00FB470C">
        <w:rPr>
          <w:bCs/>
        </w:rPr>
        <w:t>uvlasnički udio 458/584 idealnog dijela</w:t>
      </w:r>
      <w:r w:rsidRPr="004824D7">
        <w:rPr>
          <w:bCs/>
        </w:rPr>
        <w:t xml:space="preserve"> k.č.</w:t>
      </w:r>
      <w:r w:rsidR="00FB470C">
        <w:rPr>
          <w:bCs/>
        </w:rPr>
        <w:t>br.</w:t>
      </w:r>
      <w:r w:rsidRPr="004824D7">
        <w:rPr>
          <w:bCs/>
        </w:rPr>
        <w:t xml:space="preserve"> 16</w:t>
      </w:r>
      <w:r w:rsidR="00FB470C">
        <w:rPr>
          <w:bCs/>
        </w:rPr>
        <w:t>76/1, oranica, površine 584 m2, upisana</w:t>
      </w:r>
      <w:r w:rsidR="00857E73">
        <w:rPr>
          <w:bCs/>
        </w:rPr>
        <w:t xml:space="preserve"> u z.k.ul. 5194 k.o. Pula, </w:t>
      </w:r>
      <w:r w:rsidRPr="004824D7">
        <w:rPr>
          <w:bCs/>
        </w:rPr>
        <w:t xml:space="preserve"> </w:t>
      </w:r>
    </w:p>
    <w:p w:rsidRDefault="004824D7" w:rsidP="00065F70" w:rsidR="00FB470C">
      <w:pPr>
        <w:pStyle w:val="Odlomakpopisa"/>
        <w:ind w:firstLine="720" w:left="0"/>
        <w:jc w:val="both"/>
        <w:rPr>
          <w:bCs/>
        </w:rPr>
      </w:pPr>
      <w:r w:rsidRPr="004824D7">
        <w:rPr>
          <w:bCs/>
        </w:rPr>
        <w:t>- k.č.</w:t>
      </w:r>
      <w:r w:rsidR="00FB470C">
        <w:rPr>
          <w:bCs/>
        </w:rPr>
        <w:t>br.</w:t>
      </w:r>
      <w:r w:rsidRPr="004824D7">
        <w:rPr>
          <w:bCs/>
        </w:rPr>
        <w:t xml:space="preserve"> 1676/16, vinograd</w:t>
      </w:r>
      <w:r w:rsidR="00FB470C">
        <w:rPr>
          <w:bCs/>
        </w:rPr>
        <w:t>, površine 2018 m2, upisana u z.k.ul. 203</w:t>
      </w:r>
      <w:r w:rsidR="00857E73">
        <w:rPr>
          <w:bCs/>
        </w:rPr>
        <w:t>2</w:t>
      </w:r>
      <w:r w:rsidR="00FB470C">
        <w:rPr>
          <w:bCs/>
        </w:rPr>
        <w:t>1, k.o. Pula</w:t>
      </w:r>
    </w:p>
    <w:p w:rsidRDefault="00FB470C" w:rsidP="00065F70" w:rsidR="004824D7">
      <w:pPr>
        <w:pStyle w:val="Odlomakpopisa"/>
        <w:ind w:firstLine="720" w:left="0"/>
        <w:jc w:val="both"/>
        <w:rPr>
          <w:bCs/>
        </w:rPr>
      </w:pPr>
      <w:r>
        <w:rPr>
          <w:bCs/>
        </w:rPr>
        <w:t xml:space="preserve">- </w:t>
      </w:r>
      <w:r w:rsidR="004824D7" w:rsidRPr="004824D7">
        <w:rPr>
          <w:bCs/>
        </w:rPr>
        <w:t>k.č.</w:t>
      </w:r>
      <w:r>
        <w:rPr>
          <w:bCs/>
        </w:rPr>
        <w:t>br.</w:t>
      </w:r>
      <w:r w:rsidR="004824D7" w:rsidRPr="004824D7">
        <w:rPr>
          <w:bCs/>
        </w:rPr>
        <w:t xml:space="preserve"> 1676/17</w:t>
      </w:r>
      <w:r>
        <w:rPr>
          <w:bCs/>
        </w:rPr>
        <w:t>, oranica, površine 2414 m2, upisana</w:t>
      </w:r>
      <w:r w:rsidR="004824D7" w:rsidRPr="004824D7">
        <w:rPr>
          <w:bCs/>
        </w:rPr>
        <w:t xml:space="preserve"> u z.k.ul. 16336</w:t>
      </w:r>
      <w:r w:rsidR="001F35CD">
        <w:rPr>
          <w:bCs/>
        </w:rPr>
        <w:t>,</w:t>
      </w:r>
      <w:r w:rsidR="004824D7" w:rsidRPr="004824D7">
        <w:rPr>
          <w:bCs/>
        </w:rPr>
        <w:t xml:space="preserve"> k.o. Pula.</w:t>
      </w:r>
    </w:p>
    <w:p w:rsidRDefault="00AA1CDF" w:rsidP="00AA1CDF" w:rsidR="00AA1CDF">
      <w:pPr>
        <w:jc w:val="both"/>
        <w:rPr>
          <w:bCs/>
        </w:rPr>
      </w:pPr>
    </w:p>
    <w:p w:rsidRDefault="00AA1CDF" w:rsidP="00AA1CDF" w:rsidR="00AA1CDF" w:rsidRPr="00AA1CDF">
      <w:pPr>
        <w:jc w:val="both"/>
        <w:rPr>
          <w:bCs/>
        </w:rPr>
      </w:pPr>
      <w:r w:rsidRPr="00AA1CDF">
        <w:rPr>
          <w:bCs/>
        </w:rPr>
        <w:t>II.</w:t>
      </w:r>
      <w:r w:rsidRPr="00AA1CDF">
        <w:rPr>
          <w:bCs/>
        </w:rPr>
        <w:tab/>
        <w:t xml:space="preserve"> Kupac</w:t>
      </w:r>
      <w:r w:rsidR="004824D7">
        <w:rPr>
          <w:bCs/>
        </w:rPr>
        <w:t xml:space="preserve"> Blaž Ilić</w:t>
      </w:r>
      <w:r w:rsidR="004824D7" w:rsidRPr="004824D7">
        <w:rPr>
          <w:bCs/>
        </w:rPr>
        <w:t xml:space="preserve"> vl. obrta „BAGI“, Fažana, Istarska 10, OIB: 20026360506</w:t>
      </w:r>
      <w:r w:rsidRPr="00AA1CDF">
        <w:rPr>
          <w:bCs/>
        </w:rPr>
        <w:t>, duž</w:t>
      </w:r>
      <w:r w:rsidR="004824D7">
        <w:rPr>
          <w:bCs/>
        </w:rPr>
        <w:t>an</w:t>
      </w:r>
      <w:r w:rsidRPr="00AA1CDF">
        <w:rPr>
          <w:bCs/>
        </w:rPr>
        <w:t xml:space="preserve"> je u roku od trideset dana od dana pravomoćnosti rješenja o dosudi uplatiti razliku kupovnine za nekretnine opisane u točki I. izreke ovo</w:t>
      </w:r>
      <w:r w:rsidR="004824D7">
        <w:rPr>
          <w:bCs/>
        </w:rPr>
        <w:t>g rješenja u visini od 831.060,00</w:t>
      </w:r>
      <w:r w:rsidRPr="00AA1CDF">
        <w:rPr>
          <w:bCs/>
        </w:rPr>
        <w:t xml:space="preserve"> kn (slovima:</w:t>
      </w:r>
      <w:r w:rsidR="004824D7">
        <w:rPr>
          <w:bCs/>
        </w:rPr>
        <w:t>osamstotridesetjednatisućašezdesetkuna</w:t>
      </w:r>
      <w:r w:rsidRPr="00AA1CDF">
        <w:rPr>
          <w:bCs/>
        </w:rPr>
        <w:t>) na žiroračun ovog suda broj HR59 2390 0011 3000 0270 3 kod Hrvatske poštanske banke d.d. Zagreb s napomenom „razlika kupovnina“ i pozivom na broj St-9</w:t>
      </w:r>
      <w:r w:rsidR="00661511">
        <w:rPr>
          <w:bCs/>
        </w:rPr>
        <w:t>7</w:t>
      </w:r>
      <w:r w:rsidRPr="00AA1CDF">
        <w:rPr>
          <w:bCs/>
        </w:rPr>
        <w:t>5/11.</w:t>
      </w:r>
    </w:p>
    <w:p w:rsidRDefault="00AA1CDF" w:rsidP="004824D7" w:rsidR="00AA1CDF" w:rsidRPr="004824D7">
      <w:pPr>
        <w:jc w:val="both"/>
        <w:rPr>
          <w:bCs/>
        </w:rPr>
      </w:pPr>
    </w:p>
    <w:p w:rsidRDefault="004824D7" w:rsidP="004824D7" w:rsidR="004824D7" w:rsidRPr="004824D7">
      <w:pPr>
        <w:jc w:val="both"/>
        <w:rPr>
          <w:bCs/>
        </w:rPr>
      </w:pPr>
      <w:r>
        <w:rPr>
          <w:bCs/>
        </w:rPr>
        <w:t>III</w:t>
      </w:r>
      <w:r w:rsidR="00343AEF" w:rsidRPr="00343AEF">
        <w:rPr>
          <w:bCs/>
        </w:rPr>
        <w:t xml:space="preserve">. </w:t>
      </w:r>
      <w:r w:rsidR="00343AEF" w:rsidRPr="00343AEF">
        <w:rPr>
          <w:bCs/>
        </w:rPr>
        <w:tab/>
        <w:t>Određuje se uknjižba prava vlasništva u korist kupca</w:t>
      </w:r>
      <w:r>
        <w:rPr>
          <w:bCs/>
        </w:rPr>
        <w:t xml:space="preserve"> </w:t>
      </w:r>
      <w:r w:rsidRPr="004824D7">
        <w:rPr>
          <w:bCs/>
        </w:rPr>
        <w:t>Blaž</w:t>
      </w:r>
      <w:r>
        <w:rPr>
          <w:bCs/>
        </w:rPr>
        <w:t>a</w:t>
      </w:r>
      <w:r w:rsidRPr="004824D7">
        <w:rPr>
          <w:bCs/>
        </w:rPr>
        <w:t xml:space="preserve"> Ilić</w:t>
      </w:r>
      <w:r>
        <w:rPr>
          <w:bCs/>
        </w:rPr>
        <w:t>a</w:t>
      </w:r>
      <w:r w:rsidRPr="004824D7">
        <w:rPr>
          <w:bCs/>
        </w:rPr>
        <w:t xml:space="preserve"> vl. obrta „BAGI“, Fažana, Istarska 10, OIB: 20026360506</w:t>
      </w:r>
      <w:r w:rsidR="00AA1CDF">
        <w:rPr>
          <w:bCs/>
        </w:rPr>
        <w:t>, na dosuđenim nekretninama</w:t>
      </w:r>
      <w:r w:rsidR="00343AEF" w:rsidRPr="00343AEF">
        <w:rPr>
          <w:bCs/>
        </w:rPr>
        <w:t xml:space="preserve"> stečajn</w:t>
      </w:r>
      <w:r w:rsidR="00AA1CDF">
        <w:rPr>
          <w:bCs/>
        </w:rPr>
        <w:t>og dužnika upisanim</w:t>
      </w:r>
      <w:r w:rsidR="00343AEF" w:rsidRPr="00343AEF">
        <w:rPr>
          <w:bCs/>
        </w:rPr>
        <w:t xml:space="preserve"> u </w:t>
      </w:r>
      <w:r w:rsidR="00AA1CDF" w:rsidRPr="00AA1CDF">
        <w:rPr>
          <w:bCs/>
        </w:rPr>
        <w:t>zemljišnim knjigama</w:t>
      </w:r>
      <w:r>
        <w:rPr>
          <w:bCs/>
        </w:rPr>
        <w:t xml:space="preserve"> </w:t>
      </w:r>
      <w:r w:rsidRPr="004824D7">
        <w:rPr>
          <w:bCs/>
        </w:rPr>
        <w:t>Općinskog suda u Puli, označene kako slijedi:</w:t>
      </w:r>
    </w:p>
    <w:p w:rsidRDefault="004824D7" w:rsidP="004824D7" w:rsidR="004824D7" w:rsidRPr="004824D7">
      <w:pPr>
        <w:jc w:val="both"/>
        <w:rPr>
          <w:bCs/>
        </w:rPr>
      </w:pPr>
    </w:p>
    <w:p w:rsidRDefault="001F35CD" w:rsidP="00065F70" w:rsidR="001F35CD" w:rsidRPr="001F35CD">
      <w:pPr>
        <w:ind w:firstLine="720"/>
        <w:jc w:val="both"/>
        <w:rPr>
          <w:bCs/>
        </w:rPr>
      </w:pPr>
      <w:r w:rsidRPr="001F35CD">
        <w:rPr>
          <w:bCs/>
        </w:rPr>
        <w:t xml:space="preserve">-13. Suvlasnički udio 458/584 idealnog dijela k.č.br. 1676/1, oranica, površine 584 m2, upisana u z.k.ul. 5194 k.o. Pula i </w:t>
      </w:r>
    </w:p>
    <w:p w:rsidRDefault="001F35CD" w:rsidP="00065F70" w:rsidR="001F35CD" w:rsidRPr="001F35CD">
      <w:pPr>
        <w:ind w:firstLine="720"/>
        <w:jc w:val="both"/>
        <w:rPr>
          <w:bCs/>
        </w:rPr>
      </w:pPr>
      <w:r w:rsidRPr="001F35CD">
        <w:rPr>
          <w:bCs/>
        </w:rPr>
        <w:t>- k.č.br. 1676/16, vinograd, površine 2018 m2, upisana u z.k.ul. 203</w:t>
      </w:r>
      <w:r w:rsidR="00661511">
        <w:rPr>
          <w:bCs/>
        </w:rPr>
        <w:t>2</w:t>
      </w:r>
      <w:r w:rsidRPr="001F35CD">
        <w:rPr>
          <w:bCs/>
        </w:rPr>
        <w:t>1, k.o. Pula</w:t>
      </w:r>
    </w:p>
    <w:p w:rsidRDefault="001F35CD" w:rsidP="00065F70" w:rsidR="00343AEF">
      <w:pPr>
        <w:ind w:firstLine="720"/>
        <w:jc w:val="both"/>
        <w:rPr>
          <w:bCs/>
        </w:rPr>
      </w:pPr>
      <w:r w:rsidRPr="001F35CD">
        <w:rPr>
          <w:bCs/>
        </w:rPr>
        <w:t>- k.č.br. 1676/17, oranica, površine 2414 m2, upi</w:t>
      </w:r>
      <w:r>
        <w:rPr>
          <w:bCs/>
        </w:rPr>
        <w:t>sana u z.k.ul. 16336, k.o. Pula</w:t>
      </w:r>
      <w:r w:rsidR="00343AEF" w:rsidRPr="00343AEF">
        <w:rPr>
          <w:bCs/>
        </w:rPr>
        <w:t>, nakon pravomoćnosti ovog rješenja i nakon što kupac uplati razl</w:t>
      </w:r>
      <w:r w:rsidR="004824D7">
        <w:rPr>
          <w:bCs/>
        </w:rPr>
        <w:t xml:space="preserve">iku kupovnine navedenu u točki </w:t>
      </w:r>
      <w:r w:rsidR="00AA1CDF">
        <w:rPr>
          <w:bCs/>
        </w:rPr>
        <w:t>I</w:t>
      </w:r>
      <w:r w:rsidR="00343AEF" w:rsidRPr="00343AEF">
        <w:rPr>
          <w:bCs/>
        </w:rPr>
        <w:t>I. izreke ovog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AA1CDF" w:rsidP="00343AEF" w:rsidR="001F35CD">
      <w:pPr>
        <w:jc w:val="both"/>
        <w:rPr>
          <w:bCs/>
        </w:rPr>
      </w:pPr>
      <w:r>
        <w:rPr>
          <w:bCs/>
        </w:rPr>
        <w:t>I</w:t>
      </w:r>
      <w:r w:rsidR="004824D7">
        <w:rPr>
          <w:bCs/>
        </w:rPr>
        <w:t>V</w:t>
      </w:r>
      <w:r w:rsidR="00343AEF" w:rsidRPr="00343AEF">
        <w:rPr>
          <w:bCs/>
        </w:rPr>
        <w:t xml:space="preserve">. </w:t>
      </w:r>
      <w:r w:rsidR="00343AEF" w:rsidRPr="00343AEF">
        <w:rPr>
          <w:bCs/>
        </w:rPr>
        <w:tab/>
        <w:t>Određu</w:t>
      </w:r>
      <w:r w:rsidR="001F35CD">
        <w:rPr>
          <w:bCs/>
        </w:rPr>
        <w:t>je se brisanje zemljišnoknjižnog</w:t>
      </w:r>
      <w:r w:rsidR="00343AEF" w:rsidRPr="00343AEF">
        <w:rPr>
          <w:bCs/>
        </w:rPr>
        <w:t xml:space="preserve"> upisa koji prestaje prod</w:t>
      </w:r>
      <w:r w:rsidR="001F35CD">
        <w:rPr>
          <w:bCs/>
        </w:rPr>
        <w:t xml:space="preserve">ajom nekretnine označene kao k.č.br. 1676/17, upisane u z.k.ul. 16336, k.o. Pula i to: </w:t>
      </w:r>
    </w:p>
    <w:p w:rsidRDefault="001F35CD" w:rsidP="00343AEF" w:rsidR="001F35CD">
      <w:pPr>
        <w:jc w:val="both"/>
        <w:rPr>
          <w:bCs/>
        </w:rPr>
      </w:pPr>
    </w:p>
    <w:p w:rsidRDefault="001F35CD" w:rsidP="00065F70" w:rsidR="001F35CD">
      <w:pPr>
        <w:ind w:firstLine="720"/>
        <w:jc w:val="both"/>
        <w:rPr>
          <w:bCs/>
        </w:rPr>
      </w:pPr>
      <w:r>
        <w:rPr>
          <w:bCs/>
        </w:rPr>
        <w:t>- zabilježbe otvaranja stečajnog postupka nad dužnikom Cer</w:t>
      </w:r>
      <w:r w:rsidR="00661511">
        <w:rPr>
          <w:bCs/>
        </w:rPr>
        <w:t>ovlje promet d.o.o., zaprimljene</w:t>
      </w:r>
      <w:r>
        <w:rPr>
          <w:bCs/>
        </w:rPr>
        <w:t xml:space="preserve"> 6. </w:t>
      </w:r>
      <w:r w:rsidR="00942C09">
        <w:rPr>
          <w:bCs/>
        </w:rPr>
        <w:t>o</w:t>
      </w:r>
      <w:r>
        <w:rPr>
          <w:bCs/>
        </w:rPr>
        <w:t>žujka 2012., pod brojem Z-2474/12,</w:t>
      </w:r>
    </w:p>
    <w:p w:rsidRDefault="00661511" w:rsidP="00065F70" w:rsidR="001F35CD">
      <w:pPr>
        <w:ind w:firstLine="720"/>
        <w:jc w:val="both"/>
        <w:rPr>
          <w:bCs/>
        </w:rPr>
      </w:pPr>
      <w:r>
        <w:rPr>
          <w:bCs/>
        </w:rPr>
        <w:t>- zabilježbe</w:t>
      </w:r>
      <w:r w:rsidR="001F35CD">
        <w:rPr>
          <w:bCs/>
        </w:rPr>
        <w:t xml:space="preserve"> prodaje nekretnina stečajnog dužnika Cero</w:t>
      </w:r>
      <w:r>
        <w:rPr>
          <w:bCs/>
        </w:rPr>
        <w:t>vlje promet d.o.o. zaprimljene</w:t>
      </w:r>
      <w:r w:rsidR="00942C09">
        <w:rPr>
          <w:bCs/>
        </w:rPr>
        <w:t xml:space="preserve"> 22</w:t>
      </w:r>
      <w:r w:rsidR="001F35CD">
        <w:rPr>
          <w:bCs/>
        </w:rPr>
        <w:t xml:space="preserve">. </w:t>
      </w:r>
      <w:r>
        <w:rPr>
          <w:bCs/>
        </w:rPr>
        <w:t>t</w:t>
      </w:r>
      <w:r w:rsidR="001F35CD">
        <w:rPr>
          <w:bCs/>
        </w:rPr>
        <w:t xml:space="preserve">ravnja </w:t>
      </w:r>
      <w:r w:rsidR="00942C09">
        <w:rPr>
          <w:bCs/>
        </w:rPr>
        <w:t>2013., pod brojem Z-4478/13</w:t>
      </w:r>
      <w:r w:rsidR="001F35CD">
        <w:rPr>
          <w:bCs/>
        </w:rPr>
        <w:t>,</w:t>
      </w:r>
    </w:p>
    <w:p w:rsidRDefault="001F35CD" w:rsidP="00065F70" w:rsidR="001F35CD">
      <w:pPr>
        <w:ind w:firstLine="720"/>
        <w:jc w:val="both"/>
        <w:rPr>
          <w:bCs/>
        </w:rPr>
      </w:pPr>
      <w:r>
        <w:rPr>
          <w:bCs/>
        </w:rPr>
        <w:t xml:space="preserve">- uknjiženog prava zaloga </w:t>
      </w:r>
      <w:r w:rsidR="00661511">
        <w:rPr>
          <w:bCs/>
        </w:rPr>
        <w:t>na temelju Dodatka br. 1. Spora</w:t>
      </w:r>
      <w:r>
        <w:rPr>
          <w:bCs/>
        </w:rPr>
        <w:t xml:space="preserve">zuma o zasnivanju založnog prava na nekretninama i pravu na neposrednu ovrhu od 9. </w:t>
      </w:r>
      <w:r w:rsidR="00661511">
        <w:rPr>
          <w:bCs/>
        </w:rPr>
        <w:t>o</w:t>
      </w:r>
      <w:r>
        <w:rPr>
          <w:bCs/>
        </w:rPr>
        <w:t xml:space="preserve">žujka 2009. </w:t>
      </w:r>
      <w:r w:rsidR="00661511">
        <w:rPr>
          <w:bCs/>
        </w:rPr>
        <w:t>i</w:t>
      </w:r>
      <w:r>
        <w:rPr>
          <w:bCs/>
        </w:rPr>
        <w:t xml:space="preserve"> Sporazuma o zasnivanju založnog prava na nekretninama i pravu na neposrednu ovrhu od 20. </w:t>
      </w:r>
      <w:r w:rsidR="00661511">
        <w:rPr>
          <w:bCs/>
        </w:rPr>
        <w:t>v</w:t>
      </w:r>
      <w:r>
        <w:rPr>
          <w:bCs/>
        </w:rPr>
        <w:t xml:space="preserve">eljače 2008. </w:t>
      </w:r>
      <w:r w:rsidR="00661511">
        <w:rPr>
          <w:bCs/>
        </w:rPr>
        <w:t>k</w:t>
      </w:r>
      <w:r>
        <w:rPr>
          <w:bCs/>
        </w:rPr>
        <w:t xml:space="preserve">oji </w:t>
      </w:r>
      <w:r w:rsidR="00661511">
        <w:rPr>
          <w:bCs/>
        </w:rPr>
        <w:t>se nalazi u</w:t>
      </w:r>
      <w:r>
        <w:rPr>
          <w:bCs/>
        </w:rPr>
        <w:t xml:space="preserve"> zbirci isprava pod poslovnim brojem Z-2413/08 u iznosu od 12.400.000,00 kn i ostalih uvjeta iz Sporazuma u korist Privredne banke Zagreb d.d., OIB: 02535697732, Zagreb, Račkoga 6. </w:t>
      </w:r>
    </w:p>
    <w:p w:rsidRDefault="001F35CD" w:rsidP="00343AEF" w:rsidR="001F35CD">
      <w:pPr>
        <w:jc w:val="both"/>
        <w:rPr>
          <w:bCs/>
        </w:rPr>
      </w:pPr>
    </w:p>
    <w:p w:rsidRDefault="001F35CD" w:rsidP="00343AEF" w:rsidR="001F35CD">
      <w:pPr>
        <w:jc w:val="both"/>
        <w:rPr>
          <w:bCs/>
        </w:rPr>
      </w:pPr>
      <w:r>
        <w:rPr>
          <w:bCs/>
        </w:rPr>
        <w:t xml:space="preserve">V. </w:t>
      </w:r>
      <w:r w:rsidR="00065F70">
        <w:rPr>
          <w:bCs/>
        </w:rPr>
        <w:tab/>
      </w:r>
      <w:r w:rsidRPr="001F35CD">
        <w:rPr>
          <w:bCs/>
        </w:rPr>
        <w:t xml:space="preserve">Određuje se brisanje zemljišnoknjižnog upisa koji prestaje prodajom nekretnine označene </w:t>
      </w:r>
      <w:r>
        <w:rPr>
          <w:bCs/>
        </w:rPr>
        <w:t>kao k.č.br. 1676/16, upisane u z.k.ul. 20321</w:t>
      </w:r>
      <w:r w:rsidRPr="001F35CD">
        <w:rPr>
          <w:bCs/>
        </w:rPr>
        <w:t>, k.o. Pula i to:</w:t>
      </w:r>
    </w:p>
    <w:p w:rsidRDefault="00942C09" w:rsidP="00343AEF" w:rsidR="00942C09">
      <w:pPr>
        <w:jc w:val="both"/>
        <w:rPr>
          <w:bCs/>
        </w:rPr>
      </w:pPr>
    </w:p>
    <w:p w:rsidRDefault="00942C09" w:rsidP="00065F70" w:rsidR="00942C09" w:rsidRPr="00942C09">
      <w:pPr>
        <w:ind w:firstLine="720"/>
        <w:jc w:val="both"/>
        <w:rPr>
          <w:bCs/>
        </w:rPr>
      </w:pPr>
      <w:r w:rsidRPr="00942C09">
        <w:rPr>
          <w:bCs/>
        </w:rPr>
        <w:t>- zabilježbe otvaranja stečajnog postupka nad dužnikom Cerov</w:t>
      </w:r>
      <w:r w:rsidR="00661511">
        <w:rPr>
          <w:bCs/>
        </w:rPr>
        <w:t>lje promet d.o.o., zaprimljene</w:t>
      </w:r>
      <w:r>
        <w:rPr>
          <w:bCs/>
        </w:rPr>
        <w:t xml:space="preserve"> 3. </w:t>
      </w:r>
      <w:r w:rsidR="00661511">
        <w:rPr>
          <w:bCs/>
        </w:rPr>
        <w:t>t</w:t>
      </w:r>
      <w:r>
        <w:rPr>
          <w:bCs/>
        </w:rPr>
        <w:t>ravnja 2015.</w:t>
      </w:r>
      <w:r w:rsidR="00661511">
        <w:rPr>
          <w:bCs/>
        </w:rPr>
        <w:t>,</w:t>
      </w:r>
      <w:r>
        <w:rPr>
          <w:bCs/>
        </w:rPr>
        <w:t xml:space="preserve"> </w:t>
      </w:r>
      <w:r w:rsidR="00661511">
        <w:rPr>
          <w:bCs/>
        </w:rPr>
        <w:t>b</w:t>
      </w:r>
      <w:r>
        <w:rPr>
          <w:bCs/>
        </w:rPr>
        <w:t>roj Z-3281/15 kojom je uslijed prijenosa nekretnine prenesena zabilj</w:t>
      </w:r>
      <w:r w:rsidR="00661511">
        <w:rPr>
          <w:bCs/>
        </w:rPr>
        <w:t>e</w:t>
      </w:r>
      <w:r>
        <w:rPr>
          <w:bCs/>
        </w:rPr>
        <w:t xml:space="preserve">žba otvaranja stečajnog postupka od 3. </w:t>
      </w:r>
      <w:r w:rsidRPr="00942C09">
        <w:rPr>
          <w:bCs/>
        </w:rPr>
        <w:t>ožujka 2012., pod brojem Z-2474/12,</w:t>
      </w:r>
    </w:p>
    <w:p w:rsidRDefault="00661511" w:rsidP="00065F70" w:rsidR="00942C09" w:rsidRPr="00942C09">
      <w:pPr>
        <w:ind w:firstLine="720"/>
        <w:jc w:val="both"/>
        <w:rPr>
          <w:bCs/>
        </w:rPr>
      </w:pPr>
      <w:r>
        <w:rPr>
          <w:bCs/>
        </w:rPr>
        <w:t>- zabiljež</w:t>
      </w:r>
      <w:r w:rsidR="00942C09" w:rsidRPr="00942C09">
        <w:rPr>
          <w:bCs/>
        </w:rPr>
        <w:t>ba prodaje nekretnina stečajnog dužnika Ce</w:t>
      </w:r>
      <w:r w:rsidR="00942C09">
        <w:rPr>
          <w:bCs/>
        </w:rPr>
        <w:t>rovlje promet d.o.o. zaprimljena 3</w:t>
      </w:r>
      <w:r>
        <w:rPr>
          <w:bCs/>
        </w:rPr>
        <w:t>. t</w:t>
      </w:r>
      <w:r w:rsidR="00942C09">
        <w:rPr>
          <w:bCs/>
        </w:rPr>
        <w:t xml:space="preserve">ravnja 2015., pod brojem Z-3281/15 </w:t>
      </w:r>
      <w:r w:rsidR="00942C09" w:rsidRPr="00942C09">
        <w:rPr>
          <w:bCs/>
        </w:rPr>
        <w:t>kojom je uslijed prijenosa nekretnine prenesena zabilj</w:t>
      </w:r>
      <w:r>
        <w:rPr>
          <w:bCs/>
        </w:rPr>
        <w:t>e</w:t>
      </w:r>
      <w:r w:rsidR="00942C09" w:rsidRPr="00942C09">
        <w:rPr>
          <w:bCs/>
        </w:rPr>
        <w:t xml:space="preserve">žba </w:t>
      </w:r>
      <w:r w:rsidR="00942C09">
        <w:rPr>
          <w:bCs/>
        </w:rPr>
        <w:t>prodaje nekretnine stečajnog dužnika od 22. travnja 2013., pod brojem Z-4478/13</w:t>
      </w:r>
      <w:r w:rsidR="00942C09" w:rsidRPr="00942C09">
        <w:rPr>
          <w:bCs/>
        </w:rPr>
        <w:t>,</w:t>
      </w:r>
    </w:p>
    <w:p w:rsidRDefault="00942C09" w:rsidP="00065F70" w:rsidR="00BF27C1">
      <w:pPr>
        <w:ind w:firstLine="720"/>
        <w:jc w:val="both"/>
        <w:rPr>
          <w:bCs/>
        </w:rPr>
      </w:pPr>
      <w:r w:rsidRPr="00942C09">
        <w:rPr>
          <w:bCs/>
        </w:rPr>
        <w:t xml:space="preserve">- uknjiženog prava zaloga </w:t>
      </w:r>
      <w:r w:rsidR="00661511">
        <w:rPr>
          <w:bCs/>
        </w:rPr>
        <w:t>na temelju Dodatka br. 1. Spora</w:t>
      </w:r>
      <w:r w:rsidRPr="00942C09">
        <w:rPr>
          <w:bCs/>
        </w:rPr>
        <w:t xml:space="preserve">zuma o zasnivanju založnog prava na nekretninama i pravu na neposrednu </w:t>
      </w:r>
      <w:r w:rsidR="00661511">
        <w:rPr>
          <w:bCs/>
        </w:rPr>
        <w:t>ovrhu od 9. ožujka 2009. i</w:t>
      </w:r>
      <w:r w:rsidRPr="00942C09">
        <w:rPr>
          <w:bCs/>
        </w:rPr>
        <w:t xml:space="preserve"> Sporazuma o zasnivanju založnog prava na nekretninama i pr</w:t>
      </w:r>
      <w:r w:rsidR="00661511">
        <w:rPr>
          <w:bCs/>
        </w:rPr>
        <w:t>avu na neposrednu ovrhu od 20. veljače 2008. koji se nalazi u</w:t>
      </w:r>
      <w:r w:rsidRPr="00942C09">
        <w:rPr>
          <w:bCs/>
        </w:rPr>
        <w:t xml:space="preserve"> zbirci isprava pod poslovnim brojem Z-2413/08 u iznosu od 12.400.000,00 kn i ostalih uvjeta iz Sporazuma u korist Privredne banke Zagreb d.d., OIB: 02535697732, Zagreb, Račkoga 6.</w:t>
      </w:r>
    </w:p>
    <w:p w:rsidRDefault="00BF27C1" w:rsidP="00BF27C1" w:rsidR="00BF27C1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V</w:t>
      </w:r>
      <w:r w:rsidR="00456740">
        <w:rPr>
          <w:bCs/>
        </w:rPr>
        <w:t>I</w:t>
      </w:r>
      <w:r w:rsidRPr="00343AEF">
        <w:rPr>
          <w:bCs/>
        </w:rPr>
        <w:t xml:space="preserve">. </w:t>
      </w:r>
      <w:r w:rsidRPr="00343AEF">
        <w:rPr>
          <w:bCs/>
        </w:rPr>
        <w:tab/>
        <w:t xml:space="preserve">Nalaže se </w:t>
      </w:r>
      <w:r w:rsidR="00B71902">
        <w:rPr>
          <w:bCs/>
        </w:rPr>
        <w:t>Općinskom sudu u</w:t>
      </w:r>
      <w:r w:rsidR="00942C09">
        <w:rPr>
          <w:bCs/>
        </w:rPr>
        <w:t xml:space="preserve"> Puli</w:t>
      </w:r>
      <w:r w:rsidR="00B71902">
        <w:rPr>
          <w:bCs/>
        </w:rPr>
        <w:t xml:space="preserve">, </w:t>
      </w:r>
      <w:r w:rsidRPr="00343AEF">
        <w:rPr>
          <w:bCs/>
        </w:rPr>
        <w:t xml:space="preserve">zemljišnoknjižnom odjelu </w:t>
      </w:r>
      <w:r w:rsidR="00942C09">
        <w:rPr>
          <w:bCs/>
        </w:rPr>
        <w:t>Pula</w:t>
      </w:r>
      <w:r w:rsidR="00456740">
        <w:rPr>
          <w:bCs/>
        </w:rPr>
        <w:t xml:space="preserve">, </w:t>
      </w:r>
      <w:r w:rsidRPr="00343AEF">
        <w:rPr>
          <w:bCs/>
        </w:rPr>
        <w:t>izvršiti uknjižbu prava vlasništva te brisanje zabilježbe na temelju pravomoćnog rješenja o dosudi i potvrde ovog suda da je kupac položio kupovninu.</w:t>
      </w:r>
    </w:p>
    <w:p w:rsidRDefault="00343AEF" w:rsidP="00343AEF" w:rsidR="00343AEF" w:rsidRPr="00343AEF">
      <w:pPr>
        <w:jc w:val="both"/>
        <w:rPr>
          <w:bCs/>
        </w:rPr>
      </w:pPr>
    </w:p>
    <w:p w:rsidRDefault="00661511" w:rsidP="00343AEF" w:rsidR="00343AEF" w:rsidRPr="00343AEF">
      <w:pPr>
        <w:jc w:val="both"/>
        <w:rPr>
          <w:bCs/>
        </w:rPr>
      </w:pPr>
      <w:r>
        <w:rPr>
          <w:bCs/>
        </w:rPr>
        <w:t>VII</w:t>
      </w:r>
      <w:r w:rsidR="00456740">
        <w:rPr>
          <w:bCs/>
        </w:rPr>
        <w:t xml:space="preserve">. </w:t>
      </w:r>
      <w:r w:rsidR="00456740">
        <w:rPr>
          <w:bCs/>
        </w:rPr>
        <w:tab/>
        <w:t>Nekretnine</w:t>
      </w:r>
      <w:r w:rsidR="00343AEF" w:rsidRPr="00343AEF">
        <w:rPr>
          <w:bCs/>
        </w:rPr>
        <w:t xml:space="preserve"> iz točke I.</w:t>
      </w:r>
      <w:r w:rsidR="00456740">
        <w:rPr>
          <w:bCs/>
        </w:rPr>
        <w:t xml:space="preserve"> izreke</w:t>
      </w:r>
      <w:r w:rsidR="00343AEF" w:rsidRPr="00343AEF">
        <w:rPr>
          <w:bCs/>
        </w:rPr>
        <w:t xml:space="preserve"> </w:t>
      </w:r>
      <w:r w:rsidR="00456740">
        <w:rPr>
          <w:bCs/>
        </w:rPr>
        <w:t>ov</w:t>
      </w:r>
      <w:r w:rsidR="00942C09">
        <w:rPr>
          <w:bCs/>
        </w:rPr>
        <w:t>og rješenja predat će se kupcu</w:t>
      </w:r>
      <w:r w:rsidR="00456740">
        <w:rPr>
          <w:bCs/>
        </w:rPr>
        <w:t xml:space="preserve"> zaključkom o predaji nekretnina</w:t>
      </w:r>
      <w:r w:rsidR="00343AEF" w:rsidRPr="00343AEF">
        <w:rPr>
          <w:bCs/>
        </w:rPr>
        <w:t xml:space="preserve"> nakon što ovo rješenje postane pravomoćno i nakon što</w:t>
      </w:r>
      <w:r w:rsidR="00456740">
        <w:rPr>
          <w:bCs/>
        </w:rPr>
        <w:t xml:space="preserve"> kup</w:t>
      </w:r>
      <w:r w:rsidR="00942C09">
        <w:rPr>
          <w:bCs/>
        </w:rPr>
        <w:t>ac uplati</w:t>
      </w:r>
      <w:r w:rsidR="00343AEF" w:rsidRPr="00343AEF">
        <w:rPr>
          <w:bCs/>
        </w:rPr>
        <w:t xml:space="preserve"> kupovninu u cijelosti.</w:t>
      </w:r>
    </w:p>
    <w:p w:rsidRDefault="00456740" w:rsidP="00343AEF" w:rsidR="00456740">
      <w:pPr>
        <w:jc w:val="both"/>
        <w:rPr>
          <w:bCs/>
        </w:rPr>
      </w:pPr>
    </w:p>
    <w:p w:rsidRDefault="00661511" w:rsidP="00343AEF" w:rsidR="00343AEF" w:rsidRPr="00343AEF">
      <w:pPr>
        <w:jc w:val="both"/>
        <w:rPr>
          <w:bCs/>
        </w:rPr>
      </w:pPr>
      <w:r>
        <w:rPr>
          <w:bCs/>
        </w:rPr>
        <w:t>VIII.</w:t>
      </w:r>
      <w:r w:rsidR="00456740">
        <w:rPr>
          <w:bCs/>
        </w:rPr>
        <w:t xml:space="preserve"> </w:t>
      </w:r>
      <w:r w:rsidR="00456740">
        <w:rPr>
          <w:bCs/>
        </w:rPr>
        <w:tab/>
        <w:t>Ako kup</w:t>
      </w:r>
      <w:r w:rsidR="00942C09">
        <w:rPr>
          <w:bCs/>
        </w:rPr>
        <w:t>ac ne uplati kupovninu u roku koji mu</w:t>
      </w:r>
      <w:r w:rsidR="00343AEF" w:rsidRPr="00343AEF">
        <w:rPr>
          <w:bCs/>
        </w:rPr>
        <w:t xml:space="preserve">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 </w:t>
      </w:r>
    </w:p>
    <w:p w:rsidRDefault="00661511" w:rsidP="00343AEF" w:rsidR="00343AEF" w:rsidRPr="00343AEF">
      <w:pPr>
        <w:jc w:val="both"/>
        <w:rPr>
          <w:bCs/>
        </w:rPr>
      </w:pPr>
      <w:r>
        <w:rPr>
          <w:bCs/>
        </w:rPr>
        <w:t>IX</w:t>
      </w:r>
      <w:r w:rsidR="00343AEF" w:rsidRPr="00343AEF">
        <w:rPr>
          <w:bCs/>
        </w:rPr>
        <w:t>.</w:t>
      </w:r>
      <w:r w:rsidR="00343AEF" w:rsidRPr="00343AEF">
        <w:rPr>
          <w:bCs/>
        </w:rPr>
        <w:tab/>
        <w:t>Ovo će se rješenje objaviti na</w:t>
      </w:r>
      <w:r w:rsidR="00456740">
        <w:rPr>
          <w:bCs/>
        </w:rPr>
        <w:t xml:space="preserve"> web stranici e-oglasna ploča</w:t>
      </w:r>
      <w:r w:rsidR="00343AEF" w:rsidRPr="00343AEF">
        <w:rPr>
          <w:bCs/>
        </w:rPr>
        <w:t xml:space="preserve"> te se smatra da je dostavljeno svim osobama kojima se dostavlja zaključak o prodaji te svim sudionicima u dražbi istekom trećega dana </w:t>
      </w:r>
      <w:r w:rsidR="00B71902">
        <w:rPr>
          <w:bCs/>
        </w:rPr>
        <w:t>od dana njegova isticanja na e-o</w:t>
      </w:r>
      <w:r w:rsidR="00343AEF" w:rsidRPr="00343AEF">
        <w:rPr>
          <w:bCs/>
        </w:rPr>
        <w:t>glasnoj ploči. Te osobe imaju pravo tražiti da im se u sudskoj pisarnici neposredno preda otpravak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857E73" w:rsidR="00343AEF" w:rsidRPr="00343AEF">
      <w:pPr>
        <w:jc w:val="both"/>
        <w:rPr>
          <w:bCs/>
        </w:rPr>
      </w:pPr>
      <w:r w:rsidRPr="00343AEF">
        <w:rPr>
          <w:bCs/>
        </w:rPr>
        <w:t xml:space="preserve">X. </w:t>
      </w:r>
      <w:r w:rsidRPr="00343AEF">
        <w:rPr>
          <w:bCs/>
        </w:rPr>
        <w:tab/>
        <w:t xml:space="preserve">Nalaže se </w:t>
      </w:r>
      <w:r w:rsidR="00B71902">
        <w:rPr>
          <w:bCs/>
        </w:rPr>
        <w:t>Općinskom sudu u</w:t>
      </w:r>
      <w:r w:rsidR="00942C09">
        <w:rPr>
          <w:bCs/>
        </w:rPr>
        <w:t xml:space="preserve"> Puli</w:t>
      </w:r>
      <w:r w:rsidR="00B71902">
        <w:rPr>
          <w:bCs/>
        </w:rPr>
        <w:t xml:space="preserve">, </w:t>
      </w:r>
      <w:r w:rsidRPr="00343AEF">
        <w:rPr>
          <w:bCs/>
        </w:rPr>
        <w:t xml:space="preserve">zemljišnoknjižnom odjelu </w:t>
      </w:r>
      <w:r w:rsidR="00942C09">
        <w:rPr>
          <w:bCs/>
        </w:rPr>
        <w:t>Pula</w:t>
      </w:r>
      <w:r w:rsidR="00456740" w:rsidRPr="00456740">
        <w:rPr>
          <w:bCs/>
        </w:rPr>
        <w:t xml:space="preserve">, </w:t>
      </w:r>
      <w:r w:rsidRPr="00343AEF">
        <w:rPr>
          <w:bCs/>
        </w:rPr>
        <w:t>da u zemljišnim knjigama</w:t>
      </w:r>
      <w:r w:rsidR="00857E73">
        <w:rPr>
          <w:bCs/>
        </w:rPr>
        <w:t xml:space="preserve"> i to na </w:t>
      </w:r>
      <w:r w:rsidR="00857E73" w:rsidRPr="00857E73">
        <w:rPr>
          <w:bCs/>
        </w:rPr>
        <w:t xml:space="preserve">k.č.br. 1676/1, </w:t>
      </w:r>
      <w:r w:rsidR="00857E73">
        <w:rPr>
          <w:bCs/>
        </w:rPr>
        <w:t xml:space="preserve">upisanoj u z.k.ul. 5194 k.o. Pula, </w:t>
      </w:r>
      <w:r w:rsidR="00857E73" w:rsidRPr="00857E73">
        <w:rPr>
          <w:bCs/>
        </w:rPr>
        <w:t xml:space="preserve">k.č.br. 1676/16, </w:t>
      </w:r>
      <w:r w:rsidR="00857E73">
        <w:rPr>
          <w:bCs/>
        </w:rPr>
        <w:t xml:space="preserve">upisanoj u </w:t>
      </w:r>
      <w:r w:rsidR="00857E73">
        <w:rPr>
          <w:bCs/>
        </w:rPr>
        <w:lastRenderedPageBreak/>
        <w:t xml:space="preserve">z.k.ul. 2031, k.o. Pula i </w:t>
      </w:r>
      <w:r w:rsidR="00857E73" w:rsidRPr="00857E73">
        <w:rPr>
          <w:bCs/>
        </w:rPr>
        <w:t xml:space="preserve">k.č.br. 1676/17, </w:t>
      </w:r>
      <w:r w:rsidR="00857E73">
        <w:rPr>
          <w:bCs/>
        </w:rPr>
        <w:t>upisanoj u z.k.ul. 16336, k.o. Pula</w:t>
      </w:r>
      <w:r w:rsidRPr="00343AEF">
        <w:rPr>
          <w:bCs/>
        </w:rPr>
        <w:t>, izv</w:t>
      </w:r>
      <w:r w:rsidR="00456740">
        <w:rPr>
          <w:bCs/>
        </w:rPr>
        <w:t>rši zabilježbu dosude nekretnina</w:t>
      </w:r>
      <w:r w:rsidRPr="00343AEF">
        <w:rPr>
          <w:bCs/>
        </w:rPr>
        <w:t xml:space="preserve"> </w:t>
      </w:r>
      <w:r w:rsidR="00456740">
        <w:rPr>
          <w:bCs/>
        </w:rPr>
        <w:t>iz točke</w:t>
      </w:r>
      <w:r w:rsidRPr="00343AEF">
        <w:rPr>
          <w:bCs/>
        </w:rPr>
        <w:t xml:space="preserve"> I.</w:t>
      </w:r>
      <w:r w:rsidR="00857E73">
        <w:rPr>
          <w:bCs/>
        </w:rPr>
        <w:t xml:space="preserve"> </w:t>
      </w:r>
      <w:r w:rsidRPr="00343AEF">
        <w:rPr>
          <w:bCs/>
        </w:rPr>
        <w:t>izreke ovog rješenja (čl.89. st.1. Zakona o zemljišnim knjigama).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ab/>
        <w:t xml:space="preserve"> </w:t>
      </w:r>
    </w:p>
    <w:p w:rsidRDefault="00343AEF" w:rsidP="00456740" w:rsidR="00343AEF" w:rsidRP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857E73">
      <w:pPr>
        <w:jc w:val="both"/>
        <w:rPr>
          <w:bCs/>
        </w:rPr>
      </w:pPr>
      <w:r w:rsidRPr="00343AEF">
        <w:rPr>
          <w:bCs/>
        </w:rPr>
        <w:tab/>
        <w:t xml:space="preserve">Na prijedlog stečajnog upravitelja, sud je </w:t>
      </w:r>
      <w:r w:rsidR="00857E73">
        <w:rPr>
          <w:bCs/>
        </w:rPr>
        <w:t xml:space="preserve">rješenjima od 16. </w:t>
      </w:r>
      <w:r w:rsidR="00661511">
        <w:rPr>
          <w:bCs/>
        </w:rPr>
        <w:t>t</w:t>
      </w:r>
      <w:r w:rsidR="00857E73">
        <w:rPr>
          <w:bCs/>
        </w:rPr>
        <w:t xml:space="preserve">ravnja 2013. </w:t>
      </w:r>
      <w:r w:rsidR="00661511">
        <w:rPr>
          <w:bCs/>
        </w:rPr>
        <w:t>i</w:t>
      </w:r>
      <w:r w:rsidR="00857E73">
        <w:rPr>
          <w:bCs/>
        </w:rPr>
        <w:t xml:space="preserve"> 17. </w:t>
      </w:r>
      <w:r w:rsidR="00661511">
        <w:rPr>
          <w:bCs/>
        </w:rPr>
        <w:t>t</w:t>
      </w:r>
      <w:r w:rsidR="00857E73">
        <w:rPr>
          <w:bCs/>
        </w:rPr>
        <w:t xml:space="preserve">ravnja 2013. </w:t>
      </w:r>
      <w:r w:rsidR="00157919">
        <w:rPr>
          <w:bCs/>
        </w:rPr>
        <w:t>odredio prodaju nekretnina stečajnog dužnika</w:t>
      </w:r>
      <w:r w:rsidR="00857E73">
        <w:rPr>
          <w:bCs/>
        </w:rPr>
        <w:t xml:space="preserve"> navedenih u točki I. izreke ovog rješenja</w:t>
      </w:r>
      <w:r w:rsidR="00157919">
        <w:rPr>
          <w:bCs/>
        </w:rPr>
        <w:t>.</w:t>
      </w:r>
    </w:p>
    <w:p w:rsidRDefault="00157919" w:rsidP="00343AEF" w:rsidR="00065F70">
      <w:pPr>
        <w:jc w:val="both"/>
        <w:rPr>
          <w:bCs/>
        </w:rPr>
      </w:pPr>
      <w:r>
        <w:rPr>
          <w:bCs/>
        </w:rPr>
        <w:tab/>
      </w:r>
    </w:p>
    <w:p w:rsidRDefault="00157919" w:rsidP="00065F70" w:rsidR="00B71902">
      <w:pPr>
        <w:ind w:firstLine="720"/>
        <w:jc w:val="both"/>
        <w:rPr>
          <w:bCs/>
        </w:rPr>
      </w:pPr>
      <w:r>
        <w:rPr>
          <w:bCs/>
        </w:rPr>
        <w:t xml:space="preserve">Zaključkom o prodaji od </w:t>
      </w:r>
      <w:r w:rsidR="00343AEF" w:rsidRPr="00343AEF">
        <w:rPr>
          <w:bCs/>
        </w:rPr>
        <w:t>2</w:t>
      </w:r>
      <w:r w:rsidR="00857E73">
        <w:rPr>
          <w:bCs/>
        </w:rPr>
        <w:t>0. svib</w:t>
      </w:r>
      <w:r>
        <w:rPr>
          <w:bCs/>
        </w:rPr>
        <w:t>nja</w:t>
      </w:r>
      <w:r w:rsidR="00343AEF" w:rsidRPr="00343AEF">
        <w:rPr>
          <w:bCs/>
        </w:rPr>
        <w:t xml:space="preserve"> 2016. godine određeni su n</w:t>
      </w:r>
      <w:r w:rsidR="00661511">
        <w:rPr>
          <w:bCs/>
        </w:rPr>
        <w:t>ačin i uvjeti prodaje nekretnina</w:t>
      </w:r>
      <w:r w:rsidR="00343AEF" w:rsidRPr="00343AEF">
        <w:rPr>
          <w:bCs/>
        </w:rPr>
        <w:t xml:space="preserve"> stečajnog dužnika.</w:t>
      </w:r>
    </w:p>
    <w:p w:rsidRDefault="00157919" w:rsidP="00343AEF" w:rsidR="00065F70">
      <w:pPr>
        <w:jc w:val="both"/>
        <w:rPr>
          <w:bCs/>
        </w:rPr>
      </w:pPr>
      <w:r>
        <w:rPr>
          <w:bCs/>
        </w:rPr>
        <w:tab/>
      </w:r>
    </w:p>
    <w:p w:rsidRDefault="00157919" w:rsidP="00065F70" w:rsidR="00343AEF" w:rsidRPr="00343AEF">
      <w:pPr>
        <w:ind w:firstLine="720"/>
        <w:jc w:val="both"/>
        <w:rPr>
          <w:bCs/>
        </w:rPr>
      </w:pPr>
      <w:r>
        <w:rPr>
          <w:bCs/>
        </w:rPr>
        <w:t xml:space="preserve">Zaključak o prodaji od </w:t>
      </w:r>
      <w:r w:rsidR="00343AEF" w:rsidRPr="00343AEF">
        <w:rPr>
          <w:bCs/>
        </w:rPr>
        <w:t>2</w:t>
      </w:r>
      <w:r w:rsidR="00857E73">
        <w:rPr>
          <w:bCs/>
        </w:rPr>
        <w:t>0. svib</w:t>
      </w:r>
      <w:r w:rsidR="00661511">
        <w:rPr>
          <w:bCs/>
        </w:rPr>
        <w:t>n</w:t>
      </w:r>
      <w:r>
        <w:rPr>
          <w:bCs/>
        </w:rPr>
        <w:t>ja 2016.</w:t>
      </w:r>
      <w:r w:rsidR="00343AEF" w:rsidRPr="00343AEF">
        <w:rPr>
          <w:bCs/>
        </w:rPr>
        <w:t xml:space="preserve"> objavljen je na</w:t>
      </w:r>
      <w:r>
        <w:rPr>
          <w:bCs/>
        </w:rPr>
        <w:t xml:space="preserve"> web stranici</w:t>
      </w:r>
      <w:r w:rsidR="00C46786">
        <w:rPr>
          <w:bCs/>
        </w:rPr>
        <w:t xml:space="preserve"> e-o</w:t>
      </w:r>
      <w:r w:rsidR="00343AEF" w:rsidRPr="00343AEF">
        <w:rPr>
          <w:bCs/>
        </w:rPr>
        <w:t>g</w:t>
      </w:r>
      <w:r w:rsidR="00857E73">
        <w:rPr>
          <w:bCs/>
        </w:rPr>
        <w:t>lasna ploča suda dana 23</w:t>
      </w:r>
      <w:r w:rsidR="00B71902">
        <w:rPr>
          <w:bCs/>
        </w:rPr>
        <w:t>. s</w:t>
      </w:r>
      <w:r w:rsidR="00857E73">
        <w:rPr>
          <w:bCs/>
        </w:rPr>
        <w:t>vibn</w:t>
      </w:r>
      <w:r>
        <w:rPr>
          <w:bCs/>
        </w:rPr>
        <w:t xml:space="preserve">ja </w:t>
      </w:r>
      <w:r w:rsidR="00857E73">
        <w:rPr>
          <w:bCs/>
        </w:rPr>
        <w:t xml:space="preserve">2016., u </w:t>
      </w:r>
      <w:r w:rsidR="00343AEF" w:rsidRPr="00343AEF">
        <w:rPr>
          <w:bCs/>
        </w:rPr>
        <w:t>Očevidniku nekretnina koje se prodaju u stečajnom postupku kojeg vodi Hrvatska gospodarska komora</w:t>
      </w:r>
      <w:r w:rsidR="00857E73">
        <w:rPr>
          <w:bCs/>
        </w:rPr>
        <w:t xml:space="preserve"> i na stranicama Sudačke mreže</w:t>
      </w:r>
      <w:r w:rsidR="00343AEF" w:rsidRPr="00343AEF">
        <w:rPr>
          <w:bCs/>
        </w:rPr>
        <w:t xml:space="preserve">. </w:t>
      </w:r>
    </w:p>
    <w:p w:rsidRDefault="00343AEF" w:rsidP="00343AEF" w:rsidR="00065F70">
      <w:pPr>
        <w:jc w:val="both"/>
        <w:rPr>
          <w:bCs/>
        </w:rPr>
      </w:pPr>
      <w:r w:rsidRPr="00343AEF">
        <w:rPr>
          <w:bCs/>
        </w:rPr>
        <w:tab/>
      </w:r>
    </w:p>
    <w:p w:rsidRDefault="00343AEF" w:rsidP="00065F70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 xml:space="preserve">Na </w:t>
      </w:r>
      <w:r w:rsidR="00157919">
        <w:rPr>
          <w:bCs/>
        </w:rPr>
        <w:t xml:space="preserve">usmenoj javnoj dražbi održanoj </w:t>
      </w:r>
      <w:r w:rsidR="00857E73">
        <w:rPr>
          <w:bCs/>
        </w:rPr>
        <w:t>28. lipnja</w:t>
      </w:r>
      <w:r w:rsidRPr="00343AEF">
        <w:rPr>
          <w:bCs/>
        </w:rPr>
        <w:t xml:space="preserve"> 2016. godine, ponuditelj</w:t>
      </w:r>
      <w:r w:rsidR="00857E73" w:rsidRPr="00857E73">
        <w:t xml:space="preserve"> </w:t>
      </w:r>
      <w:r w:rsidR="00857E73">
        <w:rPr>
          <w:bCs/>
        </w:rPr>
        <w:t>Blaž Ilić</w:t>
      </w:r>
      <w:r w:rsidR="00857E73" w:rsidRPr="00857E73">
        <w:rPr>
          <w:bCs/>
        </w:rPr>
        <w:t xml:space="preserve"> vl. obrta „BAGI“, Fažana, Istarska 10</w:t>
      </w:r>
      <w:r w:rsidR="00857E73">
        <w:rPr>
          <w:bCs/>
        </w:rPr>
        <w:t>, dao</w:t>
      </w:r>
      <w:r w:rsidRPr="00343AEF">
        <w:rPr>
          <w:bCs/>
        </w:rPr>
        <w:t xml:space="preserve"> je je</w:t>
      </w:r>
      <w:r w:rsidR="00082286">
        <w:rPr>
          <w:bCs/>
        </w:rPr>
        <w:t xml:space="preserve">dinu ponudu za kupnju nekretnina stečajnog dužnika opisanih </w:t>
      </w:r>
      <w:r w:rsidRPr="00343AEF">
        <w:rPr>
          <w:bCs/>
        </w:rPr>
        <w:t xml:space="preserve">u točki I. izreke u visini od </w:t>
      </w:r>
      <w:r w:rsidR="00857E73">
        <w:rPr>
          <w:bCs/>
        </w:rPr>
        <w:t>ukupno 874.800,00</w:t>
      </w:r>
      <w:r w:rsidR="00082286">
        <w:rPr>
          <w:bCs/>
        </w:rPr>
        <w:t xml:space="preserve"> </w:t>
      </w:r>
      <w:r w:rsidRPr="00343AEF">
        <w:rPr>
          <w:bCs/>
        </w:rPr>
        <w:t xml:space="preserve"> kn. </w:t>
      </w:r>
      <w:r w:rsidR="00B71902" w:rsidRPr="00B71902">
        <w:rPr>
          <w:bCs/>
        </w:rPr>
        <w:t>Pri tom se napominje da su predmetne nekretnine prodane na</w:t>
      </w:r>
      <w:r w:rsidR="00857E73">
        <w:rPr>
          <w:bCs/>
        </w:rPr>
        <w:t xml:space="preserve"> četrnaestom</w:t>
      </w:r>
      <w:r w:rsidR="00661511">
        <w:rPr>
          <w:bCs/>
        </w:rPr>
        <w:t xml:space="preserve"> ročištu za prodaju te </w:t>
      </w:r>
      <w:r w:rsidR="00B71902">
        <w:rPr>
          <w:bCs/>
        </w:rPr>
        <w:t xml:space="preserve">je cijena predmetnih nekretnina smanjivana tijekom ovog stečajnog postupka sukladno odredbi čl. 164. st. 6. Stečajnog zakona </w:t>
      </w:r>
      <w:r w:rsidR="00B71902" w:rsidRPr="00B71902">
        <w:rPr>
          <w:bCs/>
        </w:rPr>
        <w:t>("Narodne novine" 44/96, 29/99, 129/00, 123/03, 82/06, 116/10, 25/12, 133/12; dalje SZ)</w:t>
      </w:r>
      <w:r w:rsidR="00661511">
        <w:rPr>
          <w:bCs/>
        </w:rPr>
        <w:t>. Također, ističe se da je nekretnina označena kao k.č.br. 1676/16, tijekom ovog postupka pripisana iz z.k.ul. 16336 u z.k.ul. 20321, k.o. Pula.</w:t>
      </w:r>
    </w:p>
    <w:p w:rsidRDefault="00343AEF" w:rsidP="00343AEF" w:rsidR="00065F70">
      <w:pPr>
        <w:jc w:val="both"/>
        <w:rPr>
          <w:bCs/>
        </w:rPr>
      </w:pPr>
      <w:r w:rsidRPr="00343AEF">
        <w:rPr>
          <w:bCs/>
        </w:rPr>
        <w:tab/>
      </w:r>
    </w:p>
    <w:p w:rsidRDefault="00343AEF" w:rsidP="00065F70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Slijedom navedenog, a temeljem čl.103. – čl.109. Ovršno</w:t>
      </w:r>
      <w:r w:rsidR="00082286">
        <w:rPr>
          <w:bCs/>
        </w:rPr>
        <w:t>g zakona („Narodne novine“ broj</w:t>
      </w:r>
      <w:r w:rsidRPr="00343AEF">
        <w:rPr>
          <w:bCs/>
        </w:rPr>
        <w:t xml:space="preserve"> 112/12</w:t>
      </w:r>
      <w:r w:rsidR="00082286">
        <w:rPr>
          <w:bCs/>
        </w:rPr>
        <w:t xml:space="preserve"> i 93/14</w:t>
      </w:r>
      <w:r w:rsidRPr="00343AEF">
        <w:rPr>
          <w:bCs/>
        </w:rPr>
        <w:t>) o</w:t>
      </w:r>
      <w:r w:rsidR="00082286">
        <w:rPr>
          <w:bCs/>
        </w:rPr>
        <w:t xml:space="preserve">dlučeno je kao u točkama I. do </w:t>
      </w:r>
      <w:r w:rsidR="00C46786">
        <w:rPr>
          <w:bCs/>
        </w:rPr>
        <w:t>I</w:t>
      </w:r>
      <w:r w:rsidRPr="00343AEF">
        <w:rPr>
          <w:bCs/>
        </w:rPr>
        <w:t xml:space="preserve">X. izreke ovog rješenja, a temeljem čl.89. st.1. Zakona o zemljišnim knjigama </w:t>
      </w:r>
      <w:r w:rsidR="00082286">
        <w:rPr>
          <w:bCs/>
        </w:rPr>
        <w:t xml:space="preserve">(„Narodne novine“ broj 91/96, 114/01, 100/04, 107/07, 152/08, 55/13 i 60/13) </w:t>
      </w:r>
      <w:r w:rsidRPr="00343AEF">
        <w:rPr>
          <w:bCs/>
        </w:rPr>
        <w:t>kao u točki X. izreke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857E73" w:rsidP="00082286" w:rsidR="00343AEF">
      <w:pPr>
        <w:jc w:val="center"/>
        <w:rPr>
          <w:bCs/>
        </w:rPr>
      </w:pPr>
      <w:r>
        <w:rPr>
          <w:bCs/>
        </w:rPr>
        <w:t>U Rijeci, 1. srpnja</w:t>
      </w:r>
      <w:r w:rsidR="00082286">
        <w:rPr>
          <w:bCs/>
        </w:rPr>
        <w:t xml:space="preserve"> 2016. </w:t>
      </w:r>
    </w:p>
    <w:p w:rsidRDefault="00065F70" w:rsidP="00082286" w:rsidR="00065F70" w:rsidRPr="00343AEF">
      <w:pPr>
        <w:jc w:val="center"/>
        <w:rPr>
          <w:bCs/>
        </w:rPr>
      </w:pPr>
    </w:p>
    <w:p w:rsidRDefault="00065F70" w:rsidP="00082286" w:rsidR="00343AEF" w:rsidRPr="00343AEF">
      <w:pPr>
        <w:ind w:firstLine="720" w:left="4320"/>
        <w:jc w:val="center"/>
        <w:rPr>
          <w:bCs/>
        </w:rPr>
      </w:pPr>
      <w:r>
        <w:rPr>
          <w:bCs/>
        </w:rPr>
        <w:t xml:space="preserve">        </w:t>
      </w:r>
      <w:r w:rsidR="00082286">
        <w:rPr>
          <w:bCs/>
        </w:rPr>
        <w:t>Stečajna sutkinja</w:t>
      </w:r>
    </w:p>
    <w:p w:rsidRDefault="00082286" w:rsidP="00082286" w:rsidR="00343AEF" w:rsidRPr="00343AEF">
      <w:pPr>
        <w:ind w:firstLine="720" w:left="5040"/>
        <w:jc w:val="center"/>
        <w:rPr>
          <w:bCs/>
        </w:rPr>
      </w:pPr>
      <w:r>
        <w:rPr>
          <w:bCs/>
        </w:rPr>
        <w:t>Ema Brdovčak</w:t>
      </w:r>
    </w:p>
    <w:p w:rsidRDefault="00343AEF" w:rsidP="00343AEF" w:rsidR="00343AEF" w:rsidRPr="00343AEF">
      <w:pPr>
        <w:jc w:val="both"/>
        <w:rPr>
          <w:bCs/>
        </w:rPr>
      </w:pPr>
    </w:p>
    <w:p w:rsidRDefault="00065F70" w:rsidP="00343AEF" w:rsidR="00065F70">
      <w:pPr>
        <w:jc w:val="both"/>
        <w:rPr>
          <w:bCs/>
        </w:rPr>
      </w:pPr>
    </w:p>
    <w:p w:rsidRDefault="00065F70" w:rsidP="00343AEF" w:rsidR="00065F70">
      <w:pPr>
        <w:jc w:val="both"/>
        <w:rPr>
          <w:bCs/>
        </w:rPr>
      </w:pPr>
    </w:p>
    <w:p w:rsidRDefault="00065F70" w:rsidP="00343AEF" w:rsidR="00065F70">
      <w:pPr>
        <w:jc w:val="both"/>
        <w:rPr>
          <w:bCs/>
        </w:rPr>
      </w:pPr>
    </w:p>
    <w:p w:rsidRDefault="00065F70" w:rsidP="00343AEF" w:rsidR="00065F70">
      <w:pPr>
        <w:jc w:val="both"/>
        <w:rPr>
          <w:bCs/>
        </w:rPr>
      </w:pPr>
    </w:p>
    <w:p w:rsidRDefault="00065F70" w:rsidP="00343AEF" w:rsidR="00065F70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UPUTA O PRAVNOM LIJEKU:</w:t>
      </w:r>
    </w:p>
    <w:p w:rsidRDefault="00343AEF" w:rsidP="00065F70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Protiv rješenja nezadovoljna stranka može podnijeti žalbu u roku od osam dana od primitka iste. Pravo na žalbu imaju i osobe koje su sudjelovale na dražbi kao ponuditelji. Žalba se podnosi putem ovog suda u tri istovjetna primjerka, a o žalbi odlučuje Visoki trgovački sud u Zagrebu.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BD2FF6" w:rsidP="00343AEF" w:rsidR="00065F70">
      <w:pPr>
        <w:jc w:val="both"/>
        <w:rPr>
          <w:bCs/>
        </w:rPr>
      </w:pPr>
      <w:r>
        <w:rPr>
          <w:bCs/>
        </w:rPr>
        <w:lastRenderedPageBreak/>
        <w:t xml:space="preserve"> </w:t>
      </w:r>
    </w:p>
    <w:p w:rsidRDefault="00065F70" w:rsidP="00343AEF" w:rsidR="00065F70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DNA: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- e-Oglasna ploča</w:t>
      </w:r>
    </w:p>
    <w:p w:rsidRDefault="00857E73" w:rsidP="00343AEF" w:rsidR="00343AEF" w:rsidRPr="00343AEF">
      <w:pPr>
        <w:jc w:val="both"/>
        <w:rPr>
          <w:bCs/>
        </w:rPr>
      </w:pPr>
      <w:r>
        <w:rPr>
          <w:bCs/>
        </w:rPr>
        <w:t>- Općinskom suda u Puli</w:t>
      </w:r>
      <w:r w:rsidR="00082286">
        <w:rPr>
          <w:bCs/>
        </w:rPr>
        <w:t xml:space="preserve">, </w:t>
      </w:r>
      <w:r w:rsidR="00343AEF" w:rsidRPr="00343AEF">
        <w:rPr>
          <w:bCs/>
        </w:rPr>
        <w:t>radi zabilježbe dosude nekretnine</w:t>
      </w:r>
    </w:p>
    <w:p w:rsidRDefault="00857E73" w:rsidP="00343AEF" w:rsidR="00343AEF" w:rsidRPr="00343AEF">
      <w:pPr>
        <w:jc w:val="both"/>
        <w:rPr>
          <w:bCs/>
        </w:rPr>
      </w:pPr>
      <w:r>
        <w:rPr>
          <w:bCs/>
        </w:rPr>
        <w:t>- kupcu</w:t>
      </w:r>
      <w:r w:rsidR="00343AEF" w:rsidRPr="00343AEF">
        <w:rPr>
          <w:bCs/>
        </w:rPr>
        <w:t xml:space="preserve"> </w:t>
      </w:r>
    </w:p>
    <w:p w:rsidRDefault="00343AEF" w:rsidP="00343AEF" w:rsidR="00343AEF" w:rsidRPr="00343AEF">
      <w:pPr>
        <w:jc w:val="both"/>
        <w:rPr>
          <w:bCs/>
        </w:rPr>
      </w:pPr>
    </w:p>
    <w:p w:rsidRDefault="00857E73" w:rsidP="00082286" w:rsidR="00343AEF" w:rsidRPr="00343AEF">
      <w:pPr>
        <w:jc w:val="center"/>
        <w:rPr>
          <w:bCs/>
        </w:rPr>
      </w:pPr>
      <w:r>
        <w:rPr>
          <w:bCs/>
        </w:rPr>
        <w:t>U Rijeci, 1. srpnj</w:t>
      </w:r>
      <w:r w:rsidR="00082286">
        <w:rPr>
          <w:bCs/>
        </w:rPr>
        <w:t xml:space="preserve">a 2016.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</w:t>
      </w:r>
    </w:p>
    <w:p w:rsidRDefault="00095F3E" w:rsidP="005853F3" w:rsidR="00095F3E" w:rsidRPr="00EF1D21">
      <w:pPr>
        <w:ind w:left="720"/>
      </w:pPr>
    </w:p>
    <w:sectPr w:rsidSect="00065F70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C1F" w:rsidR="006F0C1F">
      <w:r>
        <w:separator/>
      </w:r>
    </w:p>
  </w:endnote>
  <w:endnote w:id="0" w:type="continuationSeparator">
    <w:p w:rsidRDefault="006F0C1F" w:rsidR="006F0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5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C1F" w:rsidR="006F0C1F">
      <w:r>
        <w:separator/>
      </w:r>
    </w:p>
  </w:footnote>
  <w:footnote w:id="0" w:type="continuationSeparator">
    <w:p w:rsidRDefault="006F0C1F" w:rsidR="006F0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F70" w:rsidP="00065F70" w:rsidR="00065F70" w:rsidRPr="00EF1D21">
    <w:pPr>
      <w:jc w:val="right"/>
    </w:pPr>
    <w:r>
      <w:t>8 St-975/11-392</w:t>
    </w:r>
  </w:p>
  <w:p w:rsidRDefault="00A52F4C" w:rsidR="00A52F4C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FF6" w:rsidP="00A45EAD" w:rsidR="00BD2FF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D2FF6" w:rsidP="00210E4E" w:rsidR="00BD2FF6" w:rsidRPr="00BD2FF6">
    <w:pPr>
      <w:rPr>
        <w:sz w:val="20"/>
        <w:szCs w:val="20"/>
      </w:rPr>
    </w:pPr>
    <w:r w:rsidRPr="00BD2FF6">
      <w:rPr>
        <w:rFonts w:eastAsia="MS Mincho"/>
        <w:sz w:val="20"/>
        <w:szCs w:val="20"/>
      </w:rPr>
      <w:t>REPUBLIKA HRVATSKA</w:t>
    </w:r>
  </w:p>
  <w:p w:rsidRDefault="00BD2FF6" w:rsidP="00210E4E" w:rsidR="00BD2FF6" w:rsidRPr="00BD2FF6">
    <w:pPr>
      <w:rPr>
        <w:sz w:val="20"/>
        <w:szCs w:val="20"/>
      </w:rPr>
    </w:pPr>
    <w:r w:rsidRPr="00BD2FF6">
      <w:rPr>
        <w:rFonts w:eastAsia="MS Mincho"/>
        <w:sz w:val="20"/>
        <w:szCs w:val="20"/>
      </w:rPr>
      <w:t>TRGOVAČKI SUD U RIJECI</w:t>
    </w:r>
  </w:p>
  <w:p w:rsidRDefault="00BD2FF6" w:rsidP="00A45EAD" w:rsidR="00BD2FF6" w:rsidRPr="00BD2FF6">
    <w:pPr>
      <w:rPr>
        <w:rFonts w:eastAsia="MS Mincho"/>
        <w:sz w:val="20"/>
        <w:szCs w:val="20"/>
      </w:rPr>
    </w:pPr>
    <w:r w:rsidRPr="00BD2FF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65F70"/>
    <w:rsid w:val="00082286"/>
    <w:rsid w:val="00083555"/>
    <w:rsid w:val="00095F3E"/>
    <w:rsid w:val="000D0E95"/>
    <w:rsid w:val="00157919"/>
    <w:rsid w:val="001622F6"/>
    <w:rsid w:val="00191C72"/>
    <w:rsid w:val="001C05C1"/>
    <w:rsid w:val="001D5070"/>
    <w:rsid w:val="001F35CD"/>
    <w:rsid w:val="00205A06"/>
    <w:rsid w:val="00274354"/>
    <w:rsid w:val="002D3728"/>
    <w:rsid w:val="002F7CA3"/>
    <w:rsid w:val="00327862"/>
    <w:rsid w:val="00343AEF"/>
    <w:rsid w:val="003A38C8"/>
    <w:rsid w:val="003B2888"/>
    <w:rsid w:val="003C151A"/>
    <w:rsid w:val="00423094"/>
    <w:rsid w:val="00424E14"/>
    <w:rsid w:val="00434569"/>
    <w:rsid w:val="00456740"/>
    <w:rsid w:val="004824D7"/>
    <w:rsid w:val="004D1A7E"/>
    <w:rsid w:val="004D7F97"/>
    <w:rsid w:val="00506782"/>
    <w:rsid w:val="00543BE2"/>
    <w:rsid w:val="00544474"/>
    <w:rsid w:val="00557BB0"/>
    <w:rsid w:val="005808F8"/>
    <w:rsid w:val="005853F3"/>
    <w:rsid w:val="005B2B8A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F0C1F"/>
    <w:rsid w:val="0070493E"/>
    <w:rsid w:val="0073588E"/>
    <w:rsid w:val="00796152"/>
    <w:rsid w:val="007F2549"/>
    <w:rsid w:val="00836559"/>
    <w:rsid w:val="008365EE"/>
    <w:rsid w:val="00857E73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42C09"/>
    <w:rsid w:val="00953A18"/>
    <w:rsid w:val="009658EC"/>
    <w:rsid w:val="00981BC2"/>
    <w:rsid w:val="00984C73"/>
    <w:rsid w:val="0098719A"/>
    <w:rsid w:val="009C26C6"/>
    <w:rsid w:val="00A15995"/>
    <w:rsid w:val="00A30514"/>
    <w:rsid w:val="00A521BC"/>
    <w:rsid w:val="00A52F4C"/>
    <w:rsid w:val="00A972F7"/>
    <w:rsid w:val="00AA1CDF"/>
    <w:rsid w:val="00AD1726"/>
    <w:rsid w:val="00AD2AEE"/>
    <w:rsid w:val="00AF3BFB"/>
    <w:rsid w:val="00B029EF"/>
    <w:rsid w:val="00B20414"/>
    <w:rsid w:val="00B649AB"/>
    <w:rsid w:val="00B71902"/>
    <w:rsid w:val="00BD2FF6"/>
    <w:rsid w:val="00BD4DFC"/>
    <w:rsid w:val="00BF27C1"/>
    <w:rsid w:val="00C123E7"/>
    <w:rsid w:val="00C2135D"/>
    <w:rsid w:val="00C46786"/>
    <w:rsid w:val="00C7136A"/>
    <w:rsid w:val="00C741AF"/>
    <w:rsid w:val="00C8591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E36CC"/>
    <w:rsid w:val="00E02742"/>
    <w:rsid w:val="00E34823"/>
    <w:rsid w:val="00E3609D"/>
    <w:rsid w:val="00E520A5"/>
    <w:rsid w:val="00E8360A"/>
    <w:rsid w:val="00EC1939"/>
    <w:rsid w:val="00EC3E0C"/>
    <w:rsid w:val="00EF1976"/>
    <w:rsid w:val="00EF1D21"/>
    <w:rsid w:val="00EF351D"/>
    <w:rsid w:val="00F16759"/>
    <w:rsid w:val="00F510C6"/>
    <w:rsid w:val="00F8251E"/>
    <w:rsid w:val="00F90F1A"/>
    <w:rsid w:val="00FB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0D3F2-A5D8-4C9F-82C6-743CC7E0F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1146</properties:Words>
  <properties:Characters>6296</properties:Characters>
  <properties:Lines>144</properties:Lines>
  <properties:Paragraphs>43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2016-07-01T12:55:00Z</dcterms:created>
  <dc:creator>M San Grupa</dc:creator>
  <cp:lastModifiedBy>Renata Valić</cp:lastModifiedBy>
  <cp:lastPrinted>2016-07-04T06:26:00Z</cp:lastPrinted>
  <dcterms:modified xmlns:xsi="http://www.w3.org/2001/XMLSchema-instance" xsi:type="dcterms:W3CDTF">2016-07-04T06:43:00Z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