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6b6e" w14:paraId="f2e6b6e" w:rsidRDefault="00AB024E" w:rsidP="00AB024E" w:rsidR="00AB024E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B024E" w:rsidR="00AB024E">
        <w:tc>
          <w:tcPr>
            <w:tcW w:type="dxa" w:w="2985"/>
            <w:hideMark/>
          </w:tcPr>
          <w:p w:rsidRDefault="00AB024E" w:rsidR="00AB024E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024E" w:rsidR="00AB024E">
            <w:pPr>
              <w:jc w:val="center"/>
            </w:pPr>
            <w:r>
              <w:t>Republika Hrvatska</w:t>
            </w:r>
          </w:p>
          <w:p w:rsidRDefault="00AB024E" w:rsidR="00AB024E">
            <w:pPr>
              <w:jc w:val="center"/>
            </w:pPr>
            <w:r>
              <w:t>Trgovački sud u Varaždinu</w:t>
            </w:r>
          </w:p>
          <w:p w:rsidRDefault="00AB024E" w:rsidR="00AB024E">
            <w:pPr>
              <w:jc w:val="center"/>
            </w:pPr>
            <w:r>
              <w:t>Varaždin, Braće Radić 2</w:t>
            </w:r>
          </w:p>
        </w:tc>
      </w:tr>
    </w:tbl>
    <w:p w:rsidRDefault="00AB024E" w:rsidP="00AB024E" w:rsidR="00AB024E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B024E" w:rsidR="00AB024E">
        <w:trPr>
          <w:jc w:val="right"/>
        </w:trPr>
        <w:tc>
          <w:tcPr>
            <w:tcW w:type="dxa" w:w="4320"/>
            <w:hideMark/>
          </w:tcPr>
          <w:p w:rsidRDefault="00AB024E" w:rsidP="00AB024E" w:rsidR="00AB024E">
            <w:pPr>
              <w:pStyle w:val="VSVerzija"/>
              <w:jc w:val="center"/>
            </w:pPr>
            <w:r>
              <w:t xml:space="preserve">                   Poslovni broj:  6 St-274/2015-50</w:t>
            </w:r>
          </w:p>
        </w:tc>
      </w:tr>
    </w:tbl>
    <w:p w:rsidRDefault="00AB024E" w:rsidP="00AB024E" w:rsidR="00AB024E">
      <w:pPr>
        <w:jc w:val="both"/>
      </w:pPr>
    </w:p>
    <w:p w:rsidRDefault="00AB024E" w:rsidP="00AB024E" w:rsidR="00AB024E">
      <w:pPr>
        <w:jc w:val="both"/>
        <w:rPr>
          <w:b/>
        </w:rPr>
      </w:pPr>
    </w:p>
    <w:p w:rsidRDefault="00AB024E" w:rsidP="00AB024E" w:rsidR="00AB024E">
      <w:pPr>
        <w:jc w:val="center"/>
        <w:rPr>
          <w:b/>
        </w:rPr>
      </w:pPr>
    </w:p>
    <w:p w:rsidRDefault="00AB024E" w:rsidP="00AB024E" w:rsidR="00AB024E">
      <w:pPr>
        <w:pStyle w:val="NormaleSPIS"/>
        <w:spacing w:after="0"/>
        <w:jc w:val="center"/>
      </w:pPr>
      <w:r>
        <w:t>U    I M E    R E P U B L I K E     H R V A T S K E</w:t>
      </w:r>
    </w:p>
    <w:p w:rsidRDefault="00AB024E" w:rsidP="00AB024E" w:rsidR="00AB024E">
      <w:pPr>
        <w:pStyle w:val="NormaleSPIS"/>
        <w:spacing w:after="0"/>
        <w:jc w:val="center"/>
      </w:pPr>
    </w:p>
    <w:p w:rsidRDefault="00AB024E" w:rsidP="00AB024E" w:rsidR="00AB024E">
      <w:pPr>
        <w:pStyle w:val="NormaleSPIS"/>
        <w:spacing w:after="0"/>
        <w:jc w:val="center"/>
      </w:pPr>
      <w:r>
        <w:t>R  J  E  Š  E  N  J  E</w:t>
      </w:r>
    </w:p>
    <w:p w:rsidRDefault="00AB024E" w:rsidP="00AB024E" w:rsidR="00AB024E">
      <w:pPr>
        <w:pStyle w:val="NormaleSPIS"/>
        <w:spacing w:after="0"/>
      </w:pPr>
    </w:p>
    <w:p w:rsidRDefault="00AB024E" w:rsidP="00AB024E" w:rsidR="00AB024E">
      <w:pPr>
        <w:pStyle w:val="NormaleSPIS"/>
        <w:spacing w:after="0"/>
      </w:pPr>
    </w:p>
    <w:p w:rsidRDefault="00AB024E" w:rsidP="00AB024E" w:rsidR="00AB024E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koji se vodi nad stečajnom masom bivšeg stečajnog dužnika MAGIC TELEKOM d.o.o. iz  Ludbrega, Koprivnička 17/c, OIB: 97534364877, kojeg zastupa stečajni upravitelj Ivo Žiža, iz Ludbrega, Vinogradi </w:t>
      </w:r>
      <w:proofErr w:type="spellStart"/>
      <w:r>
        <w:t>Ludbreški</w:t>
      </w:r>
      <w:proofErr w:type="spellEnd"/>
      <w:r>
        <w:t xml:space="preserve"> br. 53, izvan ročišta 20. prosinca 2018.</w:t>
      </w:r>
    </w:p>
    <w:p w:rsidRDefault="00AB024E" w:rsidP="00AB024E" w:rsidR="00AB024E">
      <w:pPr>
        <w:jc w:val="both"/>
      </w:pPr>
    </w:p>
    <w:p w:rsidRDefault="00AB024E" w:rsidP="00AB024E" w:rsidR="00AB024E">
      <w:pPr>
        <w:jc w:val="both"/>
      </w:pPr>
    </w:p>
    <w:p w:rsidRDefault="00AB024E" w:rsidP="00AB024E" w:rsidR="00AB024E">
      <w:pPr>
        <w:jc w:val="center"/>
      </w:pPr>
      <w:r>
        <w:t>r  i  j  e  š  i  o            j   e</w:t>
      </w:r>
    </w:p>
    <w:p w:rsidRDefault="00AB024E" w:rsidP="00AB024E" w:rsidR="00AB024E">
      <w:pPr>
        <w:jc w:val="both"/>
      </w:pPr>
    </w:p>
    <w:p w:rsidRDefault="00AB024E" w:rsidP="00AB024E" w:rsidR="00AB024E">
      <w:pPr>
        <w:jc w:val="both"/>
      </w:pPr>
      <w:r>
        <w:t xml:space="preserve">            1) Zaključuje se stečajni postupak nad</w:t>
      </w:r>
      <w:r w:rsidR="00CD40F2">
        <w:t xml:space="preserve"> stečajnom masom bivšeg stečajnog dužnika</w:t>
      </w:r>
      <w:r>
        <w:t xml:space="preserve"> MAGIC TELEKOM d.o.o. iz  Ludbrega, Koprivnička 17/c, OIB: 97534364877, sa danom 20. prosinca 2018., nakon </w:t>
      </w:r>
      <w:r w:rsidR="00404A2E">
        <w:t>provedene naknadne diobe, primjenom odredbe čl. 199. st. 4</w:t>
      </w:r>
      <w:r>
        <w:t>. Stečajnog zakona (Narodne novine br. 44/96., 29/99., 129/00., 123/03., 197/03., 187/04., 82/06., 116/10., 25/12.,133/12. i 45/13., dalje : SZ-a).</w:t>
      </w:r>
    </w:p>
    <w:p w:rsidRDefault="00AB024E" w:rsidP="00AB024E" w:rsidR="00AB024E">
      <w:pPr>
        <w:jc w:val="both"/>
      </w:pPr>
    </w:p>
    <w:p w:rsidRDefault="00AB024E" w:rsidP="00AB024E" w:rsidR="00AB024E">
      <w:pPr>
        <w:jc w:val="both"/>
      </w:pPr>
      <w:r>
        <w:tab/>
        <w:t xml:space="preserve"> 2) Ovo rješenje i osnova zaključenja ovog stečajnog postupka objaviti će se na e-Oglasnoj ploči ovoga suda.</w:t>
      </w:r>
    </w:p>
    <w:p w:rsidRDefault="00AB024E" w:rsidP="00AB024E" w:rsidR="00AB024E">
      <w:pPr>
        <w:jc w:val="both"/>
      </w:pPr>
    </w:p>
    <w:p w:rsidRDefault="00AB024E" w:rsidP="00AB024E" w:rsidR="00AB024E">
      <w:pPr>
        <w:jc w:val="both"/>
      </w:pPr>
      <w:r>
        <w:t xml:space="preserve">             3) Nakon pravomoćnosti ovog rješenja stečajni dužnik brisati će se iz sudskog registra. </w:t>
      </w:r>
    </w:p>
    <w:p w:rsidRDefault="00AB024E" w:rsidP="00AB024E" w:rsidR="00AB024E">
      <w:pPr>
        <w:jc w:val="both"/>
      </w:pPr>
      <w:r>
        <w:tab/>
      </w:r>
      <w:r>
        <w:tab/>
        <w:t xml:space="preserve"> </w:t>
      </w:r>
    </w:p>
    <w:p w:rsidRDefault="00AB024E" w:rsidP="00AB024E" w:rsidR="00AB024E">
      <w:pPr>
        <w:jc w:val="both"/>
      </w:pPr>
    </w:p>
    <w:p w:rsidRDefault="00AB024E" w:rsidP="00AB024E" w:rsidR="00AB024E">
      <w:pPr>
        <w:jc w:val="center"/>
      </w:pPr>
      <w:r>
        <w:t xml:space="preserve">Obrazloženje  </w:t>
      </w:r>
    </w:p>
    <w:p w:rsidRDefault="00AB024E" w:rsidP="00AB024E" w:rsidR="00AB024E">
      <w:pPr>
        <w:jc w:val="center"/>
      </w:pPr>
    </w:p>
    <w:p w:rsidRDefault="00AB024E" w:rsidP="00AB024E" w:rsidR="00AB024E">
      <w:pPr>
        <w:jc w:val="both"/>
      </w:pPr>
    </w:p>
    <w:p w:rsidRDefault="00AB024E" w:rsidP="00AB024E" w:rsidR="00D50CB9">
      <w:pPr>
        <w:jc w:val="both"/>
      </w:pPr>
      <w:r>
        <w:tab/>
        <w:t>Rješenjem ovoga su</w:t>
      </w:r>
      <w:r w:rsidR="00D50CB9">
        <w:t>da poslovni broj 7 St-296/12-</w:t>
      </w:r>
      <w:proofErr w:type="spellStart"/>
      <w:r w:rsidR="00D50CB9">
        <w:t>12</w:t>
      </w:r>
      <w:proofErr w:type="spellEnd"/>
      <w:r>
        <w:t xml:space="preserve"> od </w:t>
      </w:r>
      <w:r w:rsidR="00D50CB9">
        <w:t xml:space="preserve">30. rujna </w:t>
      </w:r>
      <w:r>
        <w:t>2013.  otvoren je stečajni postupak nad dužnikom</w:t>
      </w:r>
      <w:r w:rsidR="00D50CB9">
        <w:t xml:space="preserve"> MAGIC TELEKOM d.o.o. iz  Ludbrega, Koprivnička 17/c</w:t>
      </w:r>
      <w:r>
        <w:t xml:space="preserve">, </w:t>
      </w:r>
      <w:r w:rsidR="00D50CB9">
        <w:t>a istim je rješenjem zbog nedostatnosti imovine dužnika za namirenje troškova toga postupka navedeni stečajn</w:t>
      </w:r>
      <w:r w:rsidR="000522C6">
        <w:t xml:space="preserve">i postupak istodobno zaključen temeljem odredbe čl. 63. st. 1. SZ-a. Navedeno rješenje postalo je pravomoćno 22. listopada 2013., a dužnik je brisan iz sudskog registra rješenjem ovoga suda poslovni broj </w:t>
      </w:r>
      <w:proofErr w:type="spellStart"/>
      <w:r w:rsidR="000522C6">
        <w:t>Tt</w:t>
      </w:r>
      <w:proofErr w:type="spellEnd"/>
      <w:r w:rsidR="000522C6">
        <w:t>-13/4160-2 od 19. prosinca 2013.</w:t>
      </w:r>
    </w:p>
    <w:p w:rsidRDefault="00B92A37" w:rsidP="00AB024E" w:rsidR="00922F0D">
      <w:pPr>
        <w:jc w:val="both"/>
      </w:pPr>
      <w:r>
        <w:tab/>
        <w:t xml:space="preserve">15. listopada 2015. bivši direktor stečajnog dužnika Stanislav </w:t>
      </w:r>
      <w:proofErr w:type="spellStart"/>
      <w:r>
        <w:t>Magić</w:t>
      </w:r>
      <w:proofErr w:type="spellEnd"/>
      <w:r>
        <w:t xml:space="preserve"> podnio je prijedlog </w:t>
      </w:r>
      <w:r w:rsidR="00922F0D">
        <w:t xml:space="preserve">da se odredi nastavak ovog postupka radi naknadne diobe iz razloga što je u </w:t>
      </w:r>
      <w:r w:rsidR="00922F0D">
        <w:lastRenderedPageBreak/>
        <w:t xml:space="preserve">međuvremenu od strane Privredne banke Zagreb d.d. isti bio obaviješten da su na račun u korist stečajne mase pristigla određena novčana sredstva. </w:t>
      </w:r>
    </w:p>
    <w:p w:rsidRDefault="00922F0D" w:rsidP="00922F0D" w:rsidR="00B92A37">
      <w:pPr>
        <w:ind w:firstLine="708"/>
        <w:jc w:val="both"/>
      </w:pPr>
      <w:r>
        <w:t>Radi navedenog ovaj je sud rješenjem poslovni broj 7 St-274/15-2 od 15. ožujka 2016. odredio nastavak stečajnog postupka nad stečajnom masom bivšeg stečajnog dužnika MAGIC TELEKOM d.o.o. iz  Ludbrega, Koprivnička 17/c, a za stečajnog upravitelja imenovan je Ivo Žiža iz Ludbrega. Sud je ujedno pozvao vjerovnike da prijave svoje tražbine stečajnom upravitelju, te je, između ostalog, odredio i</w:t>
      </w:r>
      <w:r w:rsidR="001E3D8F">
        <w:t xml:space="preserve"> ispitno i izvještajno ročište, a na navedenom ročištu održanom 22. travnja 2016. sud je ispitao jedinu prijavljenu tražbinu, i to, tražbinu vjerovnika Hrvatsko društvo skladatelja iz Zagreba</w:t>
      </w:r>
      <w:r w:rsidR="0075405C">
        <w:t>, te je za istu</w:t>
      </w:r>
      <w:r w:rsidR="006D1B10">
        <w:t xml:space="preserve"> donijeto</w:t>
      </w:r>
      <w:r w:rsidR="0075405C">
        <w:t xml:space="preserve"> rješenje o utvrđenoj tražbini </w:t>
      </w:r>
      <w:r w:rsidR="006D1B10">
        <w:t>u iznosu od 2.614.035,17 kuna.</w:t>
      </w:r>
    </w:p>
    <w:p w:rsidRDefault="005716E8" w:rsidP="00922F0D" w:rsidR="00422D0C">
      <w:pPr>
        <w:ind w:firstLine="708"/>
        <w:jc w:val="both"/>
      </w:pPr>
      <w:r>
        <w:t>6. travnja 2017. stečajni upravitelj dostavio je u spis završni račun</w:t>
      </w:r>
      <w:r w:rsidR="007017C4">
        <w:t>, te je 17. kolovoza 2017. dostavio i izvješće o tijeku stečajnoga postupka,</w:t>
      </w:r>
      <w:r>
        <w:t xml:space="preserve"> </w:t>
      </w:r>
      <w:r w:rsidR="007017C4">
        <w:t>te</w:t>
      </w:r>
      <w:r>
        <w:t xml:space="preserve"> je</w:t>
      </w:r>
      <w:r w:rsidR="007017C4">
        <w:t xml:space="preserve">, u bitnome naveo, da je rješenjem ovoga suda od 15. ožujka 2016. poslovni broj St-274/15-2 određen nastavak ovog postupka nad stečajnom masom bivšeg stečajnog dužnika MAGIC TELEKOM d.o.o. iz  Ludbrega, Koprivnička 17/c, da je na ispitnom ročištu utvrđena jedina pristigla tražbina i to tražbina vjerovnika Hrvatsko društvo skladatelja iz Zagreba u ukupnom iznosu od 2.614.035,17 kuna, da ukupno naknadno pronađena imovina bivšeg stečajnog dužnika iznosi 15.692,00 kuna, da se radi o novčanim sredstvima koja su prikupljena plaćanjem pretplata kabelske televizije koje su korisnici, djelomično putem ovrha, a djelomično samovoljno uplatili na račun bivšeg stečajnog dužnika, da je potrebno izvršiti diobu stečajne mase i zaključiti ovaj postupak. Ujedno je stečajni upravitelj </w:t>
      </w:r>
      <w:r w:rsidR="00422D0C">
        <w:t>zatražio i određivanje nagrade, kao i naknade stvarnih troškova nastalih tijekom ovog postupka.</w:t>
      </w:r>
    </w:p>
    <w:p w:rsidRDefault="00422D0C" w:rsidP="00922F0D" w:rsidR="00922CD9">
      <w:pPr>
        <w:ind w:firstLine="708"/>
        <w:jc w:val="both"/>
      </w:pPr>
      <w:r>
        <w:t xml:space="preserve">Radi navedenog sud je odredio završno ročište za 9. listopada 2018., na koje nije pristupio nitko od vjerovnika, a na tom je ročištu stečajni upravitelj naveo da u cijelosti ostaje kod svog završnog računa od 6. travnja 2017., predložio je da se izvrši dioba sukladno završnom računu i to tako da se djelomično namiri tražbina vjerovnika Hrvatsko društvo skladatelje iz Zagreba u iznosu do 5.306,80 kuna, a da se s ostatkom novčanih sredstava isplati nagrada stečajnom upravitelju, te da se podmire troškovi ovoga postupka. </w:t>
      </w:r>
    </w:p>
    <w:p w:rsidRDefault="00922CD9" w:rsidP="00922F0D" w:rsidR="001B1126">
      <w:pPr>
        <w:ind w:firstLine="708"/>
        <w:jc w:val="both"/>
      </w:pPr>
      <w:r>
        <w:t>Budući da, kako je navedeno, na predmetno završno ročište nije pristupio nitko od vjerovnika, to posljedično tome nije bilo niti prigovora na završni popis iz završnog računa stečajnog upravitelja.</w:t>
      </w:r>
    </w:p>
    <w:p w:rsidRDefault="001B1126" w:rsidP="00922F0D" w:rsidR="001B1126">
      <w:pPr>
        <w:ind w:firstLine="708"/>
        <w:jc w:val="both"/>
      </w:pPr>
      <w:r>
        <w:t>Sud je nakon održanog završnog ročišta donio rješenje poslovni broj 6 St-274/2015-48 od 19. prosinca 2018. kojim je odredio nagradu stečajnom upravitelju, a ujedno je istome odredio i naknadu stvarnih troškova nastalih tijekom vođenja ovog postupka.</w:t>
      </w:r>
    </w:p>
    <w:p w:rsidRDefault="001B1126" w:rsidP="009A5775" w:rsidR="00AB024E">
      <w:pPr>
        <w:ind w:firstLine="708"/>
        <w:jc w:val="both"/>
      </w:pPr>
      <w:r>
        <w:t>4. prosinca 2018. stečajni upravitelj dostavio je u spis podnesak u kojem je naveo da je sukladno završnom računu izvršio djelomično namirenje tražbine vjerovnika Hrvatsko društvo skladatelja iz Zagreba u iznosu od 5.306,80 kuna, a u prilog navedenom dostavio je presliku naloga plaćanja Privredne banke Zagreb d.d. (list 195 spisa) iz kojeg je vidljivo da</w:t>
      </w:r>
      <w:r w:rsidR="00281B11">
        <w:t xml:space="preserve"> je 30. studenoga 2018. izvršeno namirenje gore navedenog vjerovnika.</w:t>
      </w:r>
    </w:p>
    <w:p w:rsidRDefault="00AB024E" w:rsidP="00AB024E" w:rsidR="00BD73AF">
      <w:pPr>
        <w:jc w:val="both"/>
      </w:pPr>
      <w:r>
        <w:tab/>
        <w:t>Odredbom čl. 19</w:t>
      </w:r>
      <w:r w:rsidR="00BD73AF">
        <w:t>9</w:t>
      </w:r>
      <w:r>
        <w:t xml:space="preserve">. st. 1., </w:t>
      </w:r>
      <w:r w:rsidR="00BD73AF">
        <w:t>i</w:t>
      </w:r>
      <w:r>
        <w:t xml:space="preserve"> st. </w:t>
      </w:r>
      <w:r w:rsidR="00BD73AF">
        <w:t>4</w:t>
      </w:r>
      <w:r>
        <w:t>. SZ-a, propisano je da će stečajni sudac</w:t>
      </w:r>
      <w:r w:rsidR="00BD73AF">
        <w:t xml:space="preserve"> na prijedlog stečajnoga upravitelja, kojega od stečajnih vjerovnika ili po službenoj dužnosti odrediti nastavak postupka radi naknadne diobe, ako se nakon završnog ročišta : 1. stvore uvjeti da se zadržani iznosi podijele stečajnim vjerovnicima, 2. iznosi koji su isplaćeni iz stečajne mase vrate natrag u masu, 3. pronađe imovina koja ulazi u stečajnu masu (st. 1. čl. 199. SZ-a). Imovina iz st. 1. ovoga članka jest stečajna masa i glede nje se na odgovarajući način primjenjuju odredbe ovoga Zakona o stečajnom dužniku i njegovim tijelima. U ime i za račun te mase mogu se voditi sporovi radi prikupljanja imovine koja u nju ulazi, ako ovim Zakonom </w:t>
      </w:r>
      <w:r w:rsidR="00BD73AF">
        <w:lastRenderedPageBreak/>
        <w:t xml:space="preserve">nije drukčije određeno. Nakon provedbe naknadne diobe stečajni će sudac donijeti rješenje o </w:t>
      </w:r>
      <w:r w:rsidR="0036709B">
        <w:t>zaključenju stečajnoga postupka (st. 4. čl. 199. SZ-a).</w:t>
      </w:r>
      <w:bookmarkStart w:name="_GoBack" w:id="0"/>
      <w:bookmarkEnd w:id="0"/>
    </w:p>
    <w:p w:rsidRDefault="00AB024E" w:rsidP="00AB024E" w:rsidR="00AB024E">
      <w:pPr>
        <w:jc w:val="both"/>
      </w:pPr>
      <w:r>
        <w:tab/>
        <w:t>Radi svega navedenog</w:t>
      </w:r>
      <w:r w:rsidR="00BD73AF">
        <w:t>, a budući da je provedena naknadna dioba,</w:t>
      </w:r>
      <w:r>
        <w:t xml:space="preserve"> valjalo je temeljem citiran</w:t>
      </w:r>
      <w:r w:rsidR="00BD73AF">
        <w:t>e odredbe čl. 199</w:t>
      </w:r>
      <w:r>
        <w:t xml:space="preserve">. st. </w:t>
      </w:r>
      <w:r w:rsidR="00BD73AF">
        <w:t>4</w:t>
      </w:r>
      <w:r>
        <w:t>. SZ-a, odlučiti kao u izreci ovog rješenja.</w:t>
      </w:r>
    </w:p>
    <w:p w:rsidRDefault="00AB024E" w:rsidP="00AB024E" w:rsidR="00AB024E">
      <w:pPr>
        <w:jc w:val="both"/>
      </w:pPr>
      <w:r>
        <w:tab/>
      </w:r>
    </w:p>
    <w:p w:rsidRDefault="00BD73AF" w:rsidP="00AB024E" w:rsidR="00BD73AF">
      <w:pPr>
        <w:jc w:val="both"/>
      </w:pPr>
    </w:p>
    <w:p w:rsidRDefault="00AB024E" w:rsidP="00AB024E" w:rsidR="00AB024E">
      <w:pPr>
        <w:jc w:val="center"/>
      </w:pPr>
      <w:r>
        <w:t>U Varaždinu 20. prosinca 2018.</w:t>
      </w:r>
    </w:p>
    <w:p w:rsidRDefault="00AB024E" w:rsidP="00AB024E" w:rsidR="00AB024E">
      <w:pPr>
        <w:jc w:val="both"/>
      </w:pPr>
    </w:p>
    <w:p w:rsidRDefault="00AB024E" w:rsidP="00AB024E" w:rsidR="00AB024E">
      <w:pPr>
        <w:jc w:val="both"/>
      </w:pP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:</w:t>
      </w:r>
    </w:p>
    <w:p w:rsidRDefault="00AB024E" w:rsidP="00AB024E" w:rsidR="00AB024E">
      <w:pPr>
        <w:jc w:val="both"/>
      </w:pPr>
    </w:p>
    <w:p w:rsidRDefault="00AB024E" w:rsidP="00AB024E" w:rsidR="00AB02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Wedemeyer, v. r.</w:t>
      </w:r>
    </w:p>
    <w:p w:rsidRDefault="00AB024E" w:rsidP="00AB024E" w:rsidR="00AB024E">
      <w:pPr>
        <w:jc w:val="both"/>
      </w:pPr>
    </w:p>
    <w:p w:rsidRDefault="00AB024E" w:rsidP="00AB024E" w:rsidR="00AB024E">
      <w:pPr>
        <w:jc w:val="both"/>
      </w:pPr>
    </w:p>
    <w:p w:rsidRDefault="00AB024E" w:rsidP="00AB024E" w:rsidR="00AB024E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AB024E" w:rsidP="00AB024E" w:rsidR="00AB024E">
      <w:pPr>
        <w:jc w:val="both"/>
        <w:rPr>
          <w:u w:val="single"/>
        </w:rPr>
      </w:pPr>
    </w:p>
    <w:p w:rsidRDefault="00AB024E" w:rsidP="00AB024E" w:rsidR="00AB02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024E" w:rsidP="00AB024E" w:rsidR="00AB024E">
      <w:pPr>
        <w:jc w:val="both"/>
      </w:pPr>
      <w:r>
        <w:t>Uputa  o  pravnom  lijeku :</w:t>
      </w:r>
    </w:p>
    <w:p w:rsidRDefault="00AB024E" w:rsidP="00AB024E" w:rsidR="00AB024E">
      <w:pPr>
        <w:jc w:val="both"/>
      </w:pPr>
      <w:r>
        <w:t>Protiv ovog rješenja može se uložiti žalba u roku od osam (8) dana od dostave ovog rješenja, a dostava se smatra obavljenom istekom osmoga dana od dana objave na mrežnoj stranici e-Oglasna ploča sudova. Žalba se podnosi pisano u tri (3) primjerka, putem ovoga suda, a o kojoj žalbi odlučuje Visoki trgovački sud Republike Hrvatske u Zagrebu.</w:t>
      </w:r>
    </w:p>
    <w:p w:rsidRDefault="00AB024E" w:rsidP="00AB024E" w:rsidR="00AB024E">
      <w:pPr>
        <w:jc w:val="both"/>
      </w:pPr>
    </w:p>
    <w:p w:rsidRDefault="00AB024E" w:rsidP="00AB024E" w:rsidR="00AB024E">
      <w:pPr>
        <w:jc w:val="both"/>
      </w:pPr>
    </w:p>
    <w:p w:rsidRDefault="00AB024E" w:rsidP="00AB024E" w:rsidR="00AB024E">
      <w:pPr>
        <w:jc w:val="both"/>
      </w:pPr>
      <w:r>
        <w:t>DNA :</w:t>
      </w:r>
    </w:p>
    <w:p w:rsidRDefault="00AB024E" w:rsidP="00AB024E" w:rsidR="00AB024E"/>
    <w:p w:rsidRDefault="00AB024E" w:rsidP="00AB024E" w:rsidR="00AB024E">
      <w:r>
        <w:t xml:space="preserve">Stečajni upravitelj Ivo Žiža, iz Ludbrega, Vinogradi </w:t>
      </w:r>
      <w:proofErr w:type="spellStart"/>
      <w:r>
        <w:t>Ludbreški</w:t>
      </w:r>
      <w:proofErr w:type="spellEnd"/>
      <w:r>
        <w:t xml:space="preserve"> br. 53,</w:t>
      </w:r>
    </w:p>
    <w:p w:rsidRDefault="00AB024E" w:rsidP="00AB024E" w:rsidR="00AB024E"/>
    <w:p w:rsidRDefault="00AB024E" w:rsidP="00AB024E" w:rsidR="00AB024E">
      <w:r>
        <w:t xml:space="preserve">Financijska agencija, Regionalni centar Zagreb,Vrtni put br. 3, </w:t>
      </w:r>
    </w:p>
    <w:p w:rsidRDefault="00AB024E" w:rsidP="00AB024E" w:rsidR="00AB024E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AB024E" w:rsidP="00AB024E" w:rsidR="00AB024E">
      <w:pPr>
        <w:jc w:val="both"/>
      </w:pPr>
      <w:r>
        <w:t>Sudski registar ovoga suda radi zabilježbe, te nakon pravomoćnosti</w:t>
      </w:r>
    </w:p>
    <w:p w:rsidRDefault="00AB024E" w:rsidP="00AB024E" w:rsidR="00AB024E">
      <w:pPr>
        <w:jc w:val="both"/>
      </w:pPr>
      <w:r>
        <w:t>ovog rješenja radi brisanja stečajnog dužnika iz sudskog registra,</w:t>
      </w:r>
    </w:p>
    <w:p w:rsidRDefault="00AB024E" w:rsidP="00AB024E" w:rsidR="00AB024E">
      <w:pPr>
        <w:jc w:val="both"/>
      </w:pPr>
    </w:p>
    <w:p w:rsidRDefault="00AB024E" w:rsidP="00AB024E" w:rsidR="00AB024E">
      <w:pPr>
        <w:jc w:val="both"/>
      </w:pPr>
      <w:r>
        <w:t>e-Oglasna ploča ovoga suda.</w:t>
      </w:r>
    </w:p>
    <w:p w:rsidRDefault="00AB024E" w:rsidP="00AB024E" w:rsidR="00AB02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>
        <w:tab/>
        <w:t xml:space="preserve">           </w:t>
      </w:r>
    </w:p>
    <w:p w:rsidRDefault="00AB024E" w:rsidP="00AB024E" w:rsidR="00AB02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024E" w:rsidP="00AB024E" w:rsidR="00AB024E">
      <w:pPr>
        <w:jc w:val="both"/>
      </w:pPr>
    </w:p>
    <w:p w:rsidRDefault="00AE649C" w:rsidP="004F27AE" w:rsidR="00AE649C" w:rsidRPr="00B76F3C">
      <w:pPr>
        <w:pStyle w:val="NormaleSPIS"/>
      </w:pPr>
    </w:p>
    <w:sectPr w:rsidSect="00AB024E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906" w:rsidP="00537B78" w:rsidR="00CB1906">
      <w:r>
        <w:separator/>
      </w:r>
    </w:p>
  </w:endnote>
  <w:endnote w:id="0" w:type="continuationSeparator">
    <w:p w:rsidRDefault="00CB1906" w:rsidP="00537B78" w:rsidR="00CB1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4657943"/>
      <w:docPartObj>
        <w:docPartGallery w:val="Page Numbers (Bottom of Page)"/>
        <w:docPartUnique/>
      </w:docPartObj>
    </w:sdtPr>
    <w:sdtEndPr/>
    <w:sdtContent>
      <w:p w:rsidRDefault="00AB024E" w:rsidR="00AB024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09B">
          <w:t>3</w:t>
        </w:r>
        <w:r>
          <w:fldChar w:fldCharType="end"/>
        </w:r>
      </w:p>
    </w:sdtContent>
  </w:sdt>
  <w:p w:rsidRDefault="00AB024E" w:rsidR="00AB02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906" w:rsidP="00537B78" w:rsidR="00CB1906">
      <w:r>
        <w:separator/>
      </w:r>
    </w:p>
  </w:footnote>
  <w:footnote w:id="0" w:type="continuationSeparator">
    <w:p w:rsidRDefault="00CB1906" w:rsidP="00537B78" w:rsidR="00CB19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24E" w:rsidR="008333A9">
    <w:pPr>
      <w:pStyle w:val="Zaglavlje"/>
    </w:pPr>
    <w:r>
      <w:rPr>
        <w:rStyle w:val="PozadinaSvijetloCrvena"/>
        <w:shd w:fill="auto" w:color="auto" w:val="clear"/>
      </w:rPr>
      <w:t>Poslovni broj : 6 St-276/2015-50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2C6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126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3D8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11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1E2A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09B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A2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D0C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6E8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B1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7C4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405C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2CD9"/>
    <w:rsid w:val="00922F0D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775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380"/>
    <w:rsid w:val="00AB024E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A37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3AF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1906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0F2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CB9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7F36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961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B024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B024E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B024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B024E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96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St-274/2015-50</izvorni_sadrzaj>
    <derivirana_varijabla naziv="DomainObject.Oznaka_1">St-274/2015-50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2018.</izvorni_sadrzaj>
    <derivirana_varijabla naziv="DomainObject.Predmet.DatumRjesavanja_1">20.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ponovno otv. st. postupka radi naknade diobe
St-296/12</izvorni_sadrzaj>
    <derivirana_varijabla naziv="DomainObject.Predmet.Opis_1">Prijedlog za ponovno otv. st. postupka radi naknade diobe
St-296/12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St-274/2015</izvorni_sadrzaj>
    <derivirana_varijabla naziv="DomainObject.Predmet.OznakaBroj_1">St-274/2015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MAGIC TELEKOM - društvo s ograničenom odgovornošću za projektiranje, proizvodnju, građenje, usluge i trgovinu</izvorni_sadrzaj>
    <derivirana_varijabla naziv="DomainObject.Predmet.StrankaFormated_1">  MAGIC TELEKOM - društvo s ograničenom odgovornošću za projektiranje, proizvodnju, građenje, usluge i trgovinu</derivirana_varijabla>
  </DomainObject.Predmet.StrankaFormated>
  <DomainObject.Predmet.StrankaFormatedOIB>
    <izvorni_sadrzaj>  MAGIC TELEKOM - društvo s ograničenom odgovornošću za projektiranje, proizvodnju, građenje, usluge i trgovinu, OIB 97534364877</izvorni_sadrzaj>
    <derivirana_varijabla naziv="DomainObject.Predmet.StrankaFormatedOIB_1">  MAGIC TELEKOM - društvo s ograničenom odgovornošću za projektiranje, proizvodnju, građenje, usluge i trgovinu, OIB 97534364877</derivirana_varijabla>
  </DomainObject.Predmet.StrankaFormatedOIB>
  <DomainObject.Predmet.StrankaFormatedWithAdress>
    <izvorni_sadrzaj> MAGIC TELEKOM - društvo s ograničenom odgovornošću za projektiranje, proizvodnju, građenje, usluge i trgovinu, Koprivnička 17/c, Ludbreg</izvorni_sadrzaj>
    <derivirana_varijabla naziv="DomainObject.Predmet.StrankaFormatedWithAdress_1"> MAGIC TELEKOM - društvo s ograničenom odgovornošću za projektiranje, proizvodnju, građenje, usluge i trgovinu, Koprivnička 17/c, Ludbreg</derivirana_varijabla>
  </DomainObject.Predmet.StrankaFormatedWithAdress>
  <DomainObject.Predmet.StrankaFormatedWithAdressOIB>
    <izvorni_sadrzaj> MAGIC TELEKOM - društvo s ograničenom odgovornošću za projektiranje, proizvodnju, građenje, usluge i trgovinu, OIB 97534364877, Koprivnička 17/c, Ludbreg</izvorni_sadrzaj>
    <derivirana_varijabla naziv="DomainObject.Predmet.StrankaFormatedWithAdressOIB_1"> MAGIC TELEKOM - društvo s ograničenom odgovornošću za projektiranje, proizvodnju, građenje, usluge i trgovinu, OIB 97534364877, Koprivnička 17/c, Ludbreg</derivirana_varijabla>
  </DomainObject.Predmet.StrankaFormatedWithAdressOIB>
  <DomainObject.Predmet.StrankaWithAdress>
    <izvorni_sadrzaj>MAGIC TELEKOM - društvo s ograničenom odgovornošću za projektiranje, proizvodnju, građenje, usluge i trgovinu Koprivnička 17/c,Ludbreg</izvorni_sadrzaj>
    <derivirana_varijabla naziv="DomainObject.Predmet.StrankaWithAdress_1">MAGIC TELEKOM - društvo s ograničenom odgovornošću za projektiranje, proizvodnju, građenje, usluge i trgovinu Koprivnička 17/c,Ludbreg</derivirana_varijabla>
  </DomainObject.Predmet.StrankaWithAdress>
  <DomainObject.Predmet.StrankaWithAdressOIB>
    <izvorni_sadrzaj>MAGIC TELEKOM - društvo s ograničenom odgovornošću za projektiranje, proizvodnju, građenje, usluge i trgovinu, OIB 97534364877, Koprivnička 17/c,Ludbreg</izvorni_sadrzaj>
    <derivirana_varijabla naziv="DomainObject.Predmet.StrankaWithAdressOIB_1">MAGIC TELEKOM - društvo s ograničenom odgovornošću za projektiranje, proizvodnju, građenje, usluge i trgovinu, OIB 97534364877, Koprivnička 17/c,Ludbreg</derivirana_varijabla>
  </DomainObject.Predmet.StrankaWithAdressOIB>
  <DomainObject.Predmet.StrankaNazivFormated>
    <izvorni_sadrzaj>MAGIC TELEKOM - društvo s ograničenom odgovornošću za projektiranje, proizvodnju, građenje, usluge i trgovinu</izvorni_sadrzaj>
    <derivirana_varijabla naziv="DomainObject.Predmet.StrankaNazivFormated_1">MAGIC TELEKOM - društvo s ograničenom odgovornošću za projektiranje, proizvodnju, građenje, usluge i trgovinu</derivirana_varijabla>
  </DomainObject.Predmet.StrankaNazivFormated>
  <DomainObject.Predmet.StrankaNazivFormatedOIB>
    <izvorni_sadrzaj>MAGIC TELEKOM - društvo s ograničenom odgovornošću za projektiranje, proizvodnju, građenje, usluge i trgovinu, OIB 97534364877</izvorni_sadrzaj>
    <derivirana_varijabla naziv="DomainObject.Predmet.StrankaNazivFormatedOIB_1">MAGIC TELEKOM - društvo s ograničenom odgovornošću za projektiranje, proizvodnju, građenje, usluge i trgovinu, OIB 97534364877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MAGIC TELEKOM - društvo s ograničenom odgovornošću za projektiranje, proizvodnju, građenje, usluge i trgovinu</item>
    </izvorni_sadrzaj>
    <derivirana_varijabla naziv="DomainObject.Predmet.StrankaListFormated_1">
      <item>MAGIC TELEKOM - društvo s ograničenom odgovornošću za projektiranje, proizvodnju, građenje, usluge i trgovinu</item>
    </derivirana_varijabla>
  </DomainObject.Predmet.StrankaListFormated>
  <DomainObject.Predmet.StrankaListFormatedOIB>
    <izvorni_sadrzaj>
      <item>MAGIC TELEKOM - društvo s ograničenom odgovornošću za projektiranje, proizvodnju, građenje, usluge i trgovinu, OIB 97534364877</item>
    </izvorni_sadrzaj>
    <derivirana_varijabla naziv="DomainObject.Predmet.StrankaListFormatedOIB_1">
      <item>MAGIC TELEKOM - društvo s ograničenom odgovornošću za projektiranje, proizvodnju, građenje, usluge i trgovinu, OIB 97534364877</item>
    </derivirana_varijabla>
  </DomainObject.Predmet.StrankaListFormatedOIB>
  <DomainObject.Predmet.StrankaListFormatedWithAdress>
    <izvorni_sadrzaj>
      <item>MAGIC TELEKOM - društvo s ograničenom odgovornošću za projektiranje, proizvodnju, građenje, usluge i trgovinu, Koprivnička 17/c, Ludbreg</item>
    </izvorni_sadrzaj>
    <derivirana_varijabla naziv="DomainObject.Predmet.StrankaListFormatedWithAdress_1">
      <item>MAGIC TELEKOM - društvo s ograničenom odgovornošću za projektiranje, proizvodnju, građenje, usluge i trgovinu, Koprivnička 17/c, Ludbreg</item>
    </derivirana_varijabla>
  </DomainObject.Predmet.StrankaListFormatedWithAdress>
  <DomainObject.Predmet.StrankaListFormatedWithAdressOIB>
    <izvorni_sadrzaj>
      <item>MAGIC TELEKOM - društvo s ograničenom odgovornošću za projektiranje, proizvodnju, građenje, usluge i trgovinu, OIB 97534364877, Koprivnička 17/c, Ludbreg</item>
    </izvorni_sadrzaj>
    <derivirana_varijabla naziv="DomainObject.Predmet.StrankaListFormatedWithAdressOIB_1">
      <item>MAGIC TELEKOM - društvo s ograničenom odgovornošću za projektiranje, proizvodnju, građenje, usluge i trgovinu, OIB 97534364877, Koprivnička 17/c, Ludbreg</item>
    </derivirana_varijabla>
  </DomainObject.Predmet.StrankaListFormatedWithAdressOIB>
  <DomainObject.Predmet.StrankaListNazivFormated>
    <izvorni_sadrzaj>
      <item>MAGIC TELEKOM - društvo s ograničenom odgovornošću za projektiranje, proizvodnju, građenje, usluge i trgovinu</item>
    </izvorni_sadrzaj>
    <derivirana_varijabla naziv="DomainObject.Predmet.StrankaListNazivFormated_1">
      <item>MAGIC TELEKOM - društvo s ograničenom odgovornošću za projektiranje, proizvodnju, građenje, usluge i trgovinu</item>
    </derivirana_varijabla>
  </DomainObject.Predmet.StrankaListNazivFormated>
  <DomainObject.Predmet.StrankaListNazivFormatedOIB>
    <izvorni_sadrzaj>
      <item>MAGIC TELEKOM - društvo s ograničenom odgovornošću za projektiranje, proizvodnju, građenje, usluge i trgovinu, OIB 97534364877</item>
    </izvorni_sadrzaj>
    <derivirana_varijabla naziv="DomainObject.Predmet.StrankaListNazivFormatedOIB_1">
      <item>MAGIC TELEKOM - društvo s ograničenom odgovornošću za projektiranje, proizvodnju, građenje, usluge i trgovinu, OIB 97534364877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STANISLAV MAGIĆ</item>
      <item>Bojana Marčelan,odvjetnica</item>
      <item>Ivo Žiža, stečajni upravitelj</item>
    </izvorni_sadrzaj>
    <derivirana_varijabla naziv="DomainObject.Predmet.OstaliListFormated_1">
      <item>STANISLAV MAGIĆ</item>
      <item>Bojana Marčelan,odvjetnica</item>
      <item>Ivo Žiža, stečajni upravitelj</item>
    </derivirana_varijabla>
  </DomainObject.Predmet.OstaliListFormated>
  <DomainObject.Predmet.OstaliListFormatedOIB>
    <izvorni_sadrzaj>
      <item>STANISLAV MAGIĆ</item>
      <item>Bojana Marčelan,odvjetnica, OIB 12612926063</item>
      <item>Ivo Žiža, stečajni upravitelj</item>
    </izvorni_sadrzaj>
    <derivirana_varijabla naziv="DomainObject.Predmet.OstaliListFormatedOIB_1">
      <item>STANISLAV MAGIĆ</item>
      <item>Bojana Marčelan,odvjetnica, OIB 12612926063</item>
      <item>Ivo Žiža, stečajni upravitelj</item>
    </derivirana_varijabla>
  </DomainObject.Predmet.OstaliListFormatedOIB>
  <DomainObject.Predmet.OstaliListFormatedWithAdress>
    <izvorni_sadrzaj>
      <item>STANISLAV MAGIĆ</item>
      <item>Bojana Marčelan,odvjetnica, Braće Radića 8 b, 42000 Varaždin</item>
      <item>Ivo Žiža, stečajni upravitelj</item>
    </izvorni_sadrzaj>
    <derivirana_varijabla naziv="DomainObject.Predmet.OstaliListFormatedWithAdress_1">
      <item>STANISLAV MAGIĆ</item>
      <item>Bojana Marčelan,odvjetnica, Braće Radića 8 b, 42000 Varaždin</item>
      <item>Ivo Žiža, stečajni upravitelj</item>
    </derivirana_varijabla>
  </DomainObject.Predmet.OstaliListFormatedWithAdress>
  <DomainObject.Predmet.OstaliListFormatedWithAdressOIB>
    <izvorni_sadrzaj>
      <item>STANISLAV MAGIĆ</item>
      <item>Bojana Marčelan,odvjetnica, OIB 12612926063, Braće Radića 8 b, 42000 Varaždin</item>
      <item>Ivo Žiža, stečajni upravitelj</item>
    </izvorni_sadrzaj>
    <derivirana_varijabla naziv="DomainObject.Predmet.OstaliListFormatedWithAdressOIB_1">
      <item>STANISLAV MAGIĆ</item>
      <item>Bojana Marčelan,odvjetnica, OIB 12612926063, Braće Radića 8 b, 42000 Varaždin</item>
      <item>Ivo Žiža, stečajni upravitelj</item>
    </derivirana_varijabla>
  </DomainObject.Predmet.OstaliListFormatedWithAdressOIB>
  <DomainObject.Predmet.OstaliListNazivFormated>
    <izvorni_sadrzaj>
      <item>STANISLAV MAGIĆ</item>
      <item>Bojana Marčelan,odvjetnica</item>
      <item>Ivo Žiža, stečajni upravitelj</item>
    </izvorni_sadrzaj>
    <derivirana_varijabla naziv="DomainObject.Predmet.OstaliListNazivFormated_1">
      <item>STANISLAV MAGIĆ</item>
      <item>Bojana Marčelan,odvjetnica</item>
      <item>Ivo Žiža, stečajni upravitelj</item>
    </derivirana_varijabla>
  </DomainObject.Predmet.OstaliListNazivFormated>
  <DomainObject.Predmet.OstaliListNazivFormatedOIB>
    <izvorni_sadrzaj>
      <item>STANISLAV MAGIĆ</item>
      <item>Bojana Marčelan,odvjetnica, OIB 12612926063</item>
      <item>Ivo Žiža, stečajni upravitelj</item>
    </izvorni_sadrzaj>
    <derivirana_varijabla naziv="DomainObject.Predmet.OstaliListNazivFormatedOIB_1">
      <item>STANISLAV MAGIĆ</item>
      <item>Bojana Marčelan,odvjetnica, OIB 12612926063</item>
      <item>Ivo Žiža,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St-274/2015-50</izvorni_sadrzaj>
    <derivirana_varijabla naziv="DomainObject.PoslovniBrojDokumenta_1">St-274/2015-50</derivirana_varijabla>
  </DomainObject.PoslovniBrojDokumenta>
  <DomainObject.Predmet.StrankaIDrugi>
    <izvorni_sadrzaj>MAGIC TELEKOM - društvo s ograničenom odgovornošću za projektiranje, proizvodnju, građenje, usluge i trgovinu</izvorni_sadrzaj>
    <derivirana_varijabla naziv="DomainObject.Predmet.StrankaIDrugi_1">MAGIC TELEKOM - društvo s ograničenom odgovornošću za projektiranje, proizvodnju, građenje,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MAGIC TELEKOM - društvo s ograničenom odgovornošću za projektiranje, proizvodnju, građenje, usluge i trgovinu, OIB 97534364877, Koprivnička 17/c, Ludbreg</izvorni_sadrzaj>
    <derivirana_varijabla naziv="DomainObject.Predmet.StrankaIDrugiAdressOIB_1">MAGIC TELEKOM - društvo s ograničenom odgovornošću za projektiranje, proizvodnju, građenje, usluge i trgovinu, OIB 97534364877, Koprivnička 17/c, Ludbreg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prosinca 2018.</izvorni_sadrzaj>
    <derivirana_varijabla naziv="DomainObject.Predmet.OdlukaRjesenje.DatumDonosenjaOdluke_1">20.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St-274/2015-50</izvorni_sadrzaj>
    <derivirana_varijabla naziv="DomainObject.Predmet.OdlukaRjesenje.Oznaka_1">St-274/2015-50</derivirana_varijabla>
  </DomainObject.Predmet.OdlukaRjesenje.Oznaka>
  <DomainObject.Predmet.SudioniciListNaziv>
    <izvorni_sadrzaj>
      <item>MAGIC TELEKOM - društvo s ograničenom odgovornošću za projektiranje, proizvodnju, građenje, usluge i trgovinu</item>
      <item>STANISLAV MAGIĆ</item>
      <item>Bojana Marčelan,odvjetnica</item>
      <item>Ivo Žiža, stečajni upravitelj</item>
    </izvorni_sadrzaj>
    <derivirana_varijabla naziv="DomainObject.Predmet.SudioniciListNaziv_1">
      <item>MAGIC TELEKOM - društvo s ograničenom odgovornošću za projektiranje, proizvodnju, građenje, usluge i trgovinu</item>
      <item>STANISLAV MAGIĆ</item>
      <item>Bojana Marčelan,odvjetnica</item>
      <item>Ivo Žiža, stečajni upravitelj</item>
    </derivirana_varijabla>
  </DomainObject.Predmet.SudioniciListNaziv>
  <DomainObject.Predmet.SudioniciListAdressOIB>
    <izvorni_sadrzaj>
      <item>MAGIC TELEKOM - društvo s ograničenom odgovornošću za projektiranje, proizvodnju, građenje, usluge i trgovinu, OIB 97534364877, Koprivnička 17/c,Ludbreg</item>
      <item>STANISLAV MAGIĆ</item>
      <item>Bojana Marčelan,odvjetnica, OIB 12612926063, Braće Radića 8 b,42000 Varaždin</item>
      <item>Ivo Žiža, stečajni upravitelj</item>
    </izvorni_sadrzaj>
    <derivirana_varijabla naziv="DomainObject.Predmet.SudioniciListAdressOIB_1">
      <item>MAGIC TELEKOM - društvo s ograničenom odgovornošću za projektiranje, proizvodnju, građenje, usluge i trgovinu, OIB 97534364877, Koprivnička 17/c,Ludbreg</item>
      <item>STANISLAV MAGIĆ</item>
      <item>Bojana Marčelan,odvjetnica, OIB 12612926063, Braće Radića 8 b,42000 Varaždin</item>
      <item>Ivo Žiža,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AA2A95-20F3-49AD-BEF3-603A40AF5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1053</properties:Words>
  <properties:Characters>5761</properties:Characters>
  <properties:Lines>131</properties:Lines>
  <properties:Paragraphs>34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2018-12-20T09:19:00Z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St-274/2015-50 / Odluka - Rješenje - zaključen stečajni postupak (čl. 196 SZ-a) (odluka_St-274_2015-50.docx)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