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1c6046" w14:paraId="11c6046"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STALNA SLUŽBA DUBROVNIK</w:t>
      </w:r>
    </w:p>
    <w:p w:rsidRDefault="00E63362" w:rsidP="00E63362" w:rsidR="00E63362" w:rsidRPr="00E63362">
      <w:pPr>
        <w:rPr>
          <w:b/>
          <w:lang w:val="hr-HR"/>
        </w:rPr>
      </w:pPr>
      <w:r w:rsidRPr="00E63362">
        <w:rPr>
          <w:b/>
          <w:lang w:val="hr-HR"/>
        </w:rPr>
        <w:t xml:space="preserve">     Dr. A. Starčevića 23, Dubrovnik</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A97235">
        <w:rPr>
          <w:b/>
          <w:sz w:val="22"/>
          <w:szCs w:val="22"/>
          <w:lang w:val="hr-HR"/>
        </w:rPr>
        <w:t>19</w:t>
      </w:r>
      <w:r w:rsidR="00014B2C">
        <w:rPr>
          <w:b/>
          <w:sz w:val="22"/>
          <w:szCs w:val="22"/>
          <w:lang w:val="hr-HR"/>
        </w:rPr>
        <w:t>85</w:t>
      </w:r>
      <w:r w:rsidR="00F00884" w:rsidRPr="00086A8D">
        <w:rPr>
          <w:b/>
          <w:sz w:val="22"/>
          <w:szCs w:val="22"/>
          <w:lang w:val="hr-HR"/>
        </w:rPr>
        <w:t>/</w:t>
      </w:r>
      <w:r w:rsidR="00A448B5" w:rsidRPr="00086A8D">
        <w:rPr>
          <w:b/>
          <w:sz w:val="22"/>
          <w:szCs w:val="22"/>
          <w:lang w:val="hr-HR"/>
        </w:rPr>
        <w:t>201</w:t>
      </w:r>
      <w:r w:rsidR="007F03E6">
        <w:rPr>
          <w:b/>
          <w:sz w:val="22"/>
          <w:szCs w:val="22"/>
          <w:lang w:val="hr-HR"/>
        </w:rPr>
        <w:t>6</w:t>
      </w:r>
      <w:r w:rsidR="001A20B6" w:rsidRPr="00086A8D">
        <w:rPr>
          <w:b/>
          <w:sz w:val="22"/>
          <w:szCs w:val="22"/>
          <w:lang w:val="hr-HR"/>
        </w:rPr>
        <w:t>-</w:t>
      </w:r>
      <w:r w:rsidR="007D0B67">
        <w:rPr>
          <w:b/>
          <w:sz w:val="22"/>
          <w:szCs w:val="22"/>
          <w:lang w:val="hr-HR"/>
        </w:rPr>
        <w:t>4</w:t>
      </w:r>
    </w:p>
    <w:p w:rsidRDefault="00E63362" w:rsidR="00E63362">
      <w:pPr>
        <w:jc w:val="right"/>
        <w:rPr>
          <w:b/>
          <w:sz w:val="28"/>
          <w:szCs w:val="28"/>
          <w:lang w:val="hr-HR"/>
        </w:rPr>
      </w:pPr>
    </w:p>
    <w:p w:rsidRDefault="004154ED" w:rsidR="004154ED"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4154ED" w:rsidR="004154ED" w:rsidRPr="00086A8D">
      <w:pPr>
        <w:jc w:val="center"/>
        <w:rPr>
          <w:b/>
          <w:sz w:val="22"/>
          <w:szCs w:val="22"/>
          <w:lang w:val="hr-HR"/>
        </w:rPr>
      </w:pPr>
    </w:p>
    <w:p w:rsidRDefault="00EF4316" w:rsidR="00EF4316" w:rsidRPr="00086A8D">
      <w:pPr>
        <w:pStyle w:val="Tijeloteksta"/>
        <w:rPr>
          <w:sz w:val="22"/>
          <w:szCs w:val="22"/>
        </w:rPr>
      </w:pPr>
      <w:r w:rsidRPr="00086A8D">
        <w:rPr>
          <w:sz w:val="22"/>
          <w:szCs w:val="22"/>
        </w:rPr>
        <w:tab/>
      </w:r>
      <w:r w:rsidR="00A448B5" w:rsidRPr="00086A8D">
        <w:rPr>
          <w:sz w:val="22"/>
          <w:szCs w:val="22"/>
        </w:rPr>
        <w:t>Trgovački sud u Splitu, Stalna služba u Dubrovniku, po sucu tog suda Srđanu Gavraniću, kao stečajnom sucu,</w:t>
      </w:r>
      <w:r w:rsidRPr="00086A8D">
        <w:rPr>
          <w:sz w:val="22"/>
          <w:szCs w:val="22"/>
        </w:rPr>
        <w:t xml:space="preserve"> povodom prijedloga za otvaranje stečajnog postupka na</w:t>
      </w:r>
      <w:r w:rsidR="007B3220" w:rsidRPr="00086A8D">
        <w:rPr>
          <w:sz w:val="22"/>
          <w:szCs w:val="22"/>
        </w:rPr>
        <w:t>d</w:t>
      </w:r>
      <w:r w:rsidRPr="00086A8D">
        <w:rPr>
          <w:sz w:val="22"/>
          <w:szCs w:val="22"/>
        </w:rPr>
        <w:t xml:space="preserve"> dužnik</w:t>
      </w:r>
      <w:r w:rsidR="007B3220" w:rsidRPr="00086A8D">
        <w:rPr>
          <w:sz w:val="22"/>
          <w:szCs w:val="22"/>
        </w:rPr>
        <w:t xml:space="preserve">om </w:t>
      </w:r>
      <w:r w:rsidR="00014B2C">
        <w:rPr>
          <w:sz w:val="22"/>
          <w:szCs w:val="22"/>
        </w:rPr>
        <w:t xml:space="preserve">W. I. S. TRADE </w:t>
      </w:r>
      <w:r w:rsidR="007F03E6" w:rsidRPr="007F03E6">
        <w:rPr>
          <w:sz w:val="22"/>
          <w:szCs w:val="22"/>
        </w:rPr>
        <w:t xml:space="preserve">d.o.o. </w:t>
      </w:r>
      <w:r w:rsidR="007F03E6" w:rsidRPr="004F5933">
        <w:rPr>
          <w:sz w:val="22"/>
          <w:szCs w:val="22"/>
        </w:rPr>
        <w:t xml:space="preserve">za </w:t>
      </w:r>
      <w:r w:rsidR="0004675B">
        <w:rPr>
          <w:sz w:val="22"/>
          <w:szCs w:val="22"/>
        </w:rPr>
        <w:t xml:space="preserve">trgovinu, </w:t>
      </w:r>
      <w:r w:rsidR="00D46E18" w:rsidRPr="004F5933">
        <w:rPr>
          <w:sz w:val="22"/>
          <w:szCs w:val="22"/>
        </w:rPr>
        <w:t>u</w:t>
      </w:r>
      <w:r w:rsidR="00014B2C">
        <w:rPr>
          <w:sz w:val="22"/>
          <w:szCs w:val="22"/>
        </w:rPr>
        <w:t>voz-izvoz i usluge</w:t>
      </w:r>
      <w:r w:rsidR="007F03E6" w:rsidRPr="004F5933">
        <w:rPr>
          <w:sz w:val="22"/>
          <w:szCs w:val="22"/>
        </w:rPr>
        <w:t xml:space="preserve">, </w:t>
      </w:r>
      <w:r w:rsidR="00F33D6E">
        <w:rPr>
          <w:sz w:val="22"/>
          <w:szCs w:val="22"/>
        </w:rPr>
        <w:t xml:space="preserve">Dubrovnik, </w:t>
      </w:r>
      <w:r w:rsidR="00014B2C">
        <w:rPr>
          <w:sz w:val="22"/>
          <w:szCs w:val="22"/>
        </w:rPr>
        <w:t xml:space="preserve">Obala Stjepana Radića 13, </w:t>
      </w:r>
      <w:r w:rsidR="004F5933" w:rsidRPr="004F5933">
        <w:rPr>
          <w:sz w:val="22"/>
          <w:szCs w:val="22"/>
        </w:rPr>
        <w:t>MBS: 060</w:t>
      </w:r>
      <w:r w:rsidR="00617A81">
        <w:rPr>
          <w:sz w:val="22"/>
          <w:szCs w:val="22"/>
        </w:rPr>
        <w:t>165676</w:t>
      </w:r>
      <w:r w:rsidR="004F5933" w:rsidRPr="004F5933">
        <w:rPr>
          <w:sz w:val="22"/>
          <w:szCs w:val="22"/>
        </w:rPr>
        <w:t xml:space="preserve">, </w:t>
      </w:r>
      <w:r w:rsidR="007F03E6" w:rsidRPr="004F5933">
        <w:rPr>
          <w:sz w:val="22"/>
          <w:szCs w:val="22"/>
        </w:rPr>
        <w:t xml:space="preserve">OIB: </w:t>
      </w:r>
      <w:r w:rsidR="00617A81">
        <w:rPr>
          <w:sz w:val="22"/>
          <w:szCs w:val="22"/>
        </w:rPr>
        <w:t>39735097642</w:t>
      </w:r>
      <w:r w:rsidR="007F03E6" w:rsidRPr="004F5933">
        <w:rPr>
          <w:sz w:val="22"/>
          <w:szCs w:val="22"/>
        </w:rPr>
        <w:t>, izvan ročišta,</w:t>
      </w:r>
      <w:r w:rsidR="0074356D">
        <w:rPr>
          <w:sz w:val="22"/>
          <w:szCs w:val="22"/>
        </w:rPr>
        <w:t xml:space="preserve"> </w:t>
      </w:r>
      <w:r w:rsidRPr="00086A8D">
        <w:rPr>
          <w:sz w:val="22"/>
          <w:szCs w:val="22"/>
        </w:rPr>
        <w:t xml:space="preserve">dana </w:t>
      </w:r>
      <w:r w:rsidR="004F5933">
        <w:rPr>
          <w:sz w:val="22"/>
          <w:szCs w:val="22"/>
        </w:rPr>
        <w:t>1</w:t>
      </w:r>
      <w:r w:rsidR="00AE21DC" w:rsidRPr="00086A8D">
        <w:rPr>
          <w:sz w:val="22"/>
          <w:szCs w:val="22"/>
        </w:rPr>
        <w:t>.</w:t>
      </w:r>
      <w:r w:rsidR="00793003" w:rsidRPr="00086A8D">
        <w:rPr>
          <w:sz w:val="22"/>
          <w:szCs w:val="22"/>
        </w:rPr>
        <w:t xml:space="preserve"> </w:t>
      </w:r>
      <w:r w:rsidR="00617A81">
        <w:rPr>
          <w:sz w:val="22"/>
          <w:szCs w:val="22"/>
        </w:rPr>
        <w:t>prosinca</w:t>
      </w:r>
      <w:r w:rsidR="007B3220" w:rsidRPr="00086A8D">
        <w:rPr>
          <w:sz w:val="22"/>
          <w:szCs w:val="22"/>
        </w:rPr>
        <w:t xml:space="preserve"> </w:t>
      </w:r>
      <w:r w:rsidRPr="00086A8D">
        <w:rPr>
          <w:sz w:val="22"/>
          <w:szCs w:val="22"/>
        </w:rPr>
        <w:t>20</w:t>
      </w:r>
      <w:r w:rsidR="00185441" w:rsidRPr="00086A8D">
        <w:rPr>
          <w:sz w:val="22"/>
          <w:szCs w:val="22"/>
        </w:rPr>
        <w:t>1</w:t>
      </w:r>
      <w:r w:rsidR="007F03E6">
        <w:rPr>
          <w:sz w:val="22"/>
          <w:szCs w:val="22"/>
        </w:rPr>
        <w:t>6</w:t>
      </w:r>
      <w:r w:rsidRPr="00086A8D">
        <w:rPr>
          <w:sz w:val="22"/>
          <w:szCs w:val="22"/>
        </w:rPr>
        <w:t>.</w:t>
      </w:r>
      <w:r w:rsidR="001A20B6" w:rsidRPr="00086A8D">
        <w:rPr>
          <w:sz w:val="22"/>
          <w:szCs w:val="22"/>
        </w:rPr>
        <w:t xml:space="preserve"> </w:t>
      </w:r>
      <w:r w:rsidRPr="00086A8D">
        <w:rPr>
          <w:sz w:val="22"/>
          <w:szCs w:val="22"/>
        </w:rPr>
        <w:t>godine</w:t>
      </w:r>
    </w:p>
    <w:p w:rsidRDefault="00EF4316" w:rsidR="00EF4316" w:rsidRPr="00A366C8">
      <w:pPr>
        <w:pStyle w:val="Tijeloteksta"/>
        <w:rPr>
          <w:sz w:val="16"/>
          <w:szCs w:val="16"/>
        </w:rPr>
      </w:pPr>
    </w:p>
    <w:p w:rsidRDefault="003E475F" w:rsidR="003E475F" w:rsidRPr="00A366C8">
      <w:pPr>
        <w:pStyle w:val="Tijeloteksta"/>
        <w:rPr>
          <w:sz w:val="16"/>
          <w:szCs w:val="16"/>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F03E6" w:rsidR="00763F7D" w:rsidRPr="004F5933">
      <w:pPr>
        <w:ind w:hanging="705" w:left="705"/>
        <w:jc w:val="both"/>
        <w:rPr>
          <w:sz w:val="22"/>
          <w:szCs w:val="22"/>
          <w:u w:val="single"/>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617A81" w:rsidRPr="00617A81">
        <w:rPr>
          <w:sz w:val="22"/>
          <w:szCs w:val="22"/>
        </w:rPr>
        <w:t>W. I. S. TRADE d.o.o. za trgovinu, uvoz-izvoz i usluge, Dubrovnik, Obala Stjepana Radića 13, MBS: 060165676, OIB: 39735097642</w:t>
      </w:r>
      <w:r w:rsidR="004F5933" w:rsidRPr="004F5933">
        <w:rPr>
          <w:sz w:val="22"/>
          <w:szCs w:val="22"/>
          <w:lang w:val="hr-HR"/>
        </w:rPr>
        <w:t>.</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Ročište radi očitovanju o prijedlogu za otvaranje stečajnog postupka određuje se u prostorijama ovog suda na adresi Dr. Ante Starčevića 23, Dubrovnik, sudnica br. 2, za dan</w:t>
      </w:r>
    </w:p>
    <w:p w:rsidRDefault="00617A81" w:rsidP="00763F7D" w:rsidR="00763F7D" w:rsidRPr="00763F7D">
      <w:pPr>
        <w:jc w:val="center"/>
        <w:rPr>
          <w:b/>
          <w:sz w:val="22"/>
          <w:szCs w:val="22"/>
          <w:u w:val="single"/>
          <w:lang w:val="hr-HR"/>
        </w:rPr>
      </w:pPr>
      <w:r>
        <w:rPr>
          <w:b/>
          <w:sz w:val="22"/>
          <w:szCs w:val="22"/>
          <w:u w:val="single"/>
          <w:lang w:val="hr-HR"/>
        </w:rPr>
        <w:t>26</w:t>
      </w:r>
      <w:r w:rsidR="00763F7D" w:rsidRPr="00763F7D">
        <w:rPr>
          <w:b/>
          <w:sz w:val="22"/>
          <w:szCs w:val="22"/>
          <w:u w:val="single"/>
          <w:lang w:val="hr-HR"/>
        </w:rPr>
        <w:t xml:space="preserve">. </w:t>
      </w:r>
      <w:r>
        <w:rPr>
          <w:b/>
          <w:sz w:val="22"/>
          <w:szCs w:val="22"/>
          <w:u w:val="single"/>
          <w:lang w:val="hr-HR"/>
        </w:rPr>
        <w:t>siječnja</w:t>
      </w:r>
      <w:r w:rsidR="00763F7D" w:rsidRPr="00763F7D">
        <w:rPr>
          <w:b/>
          <w:sz w:val="22"/>
          <w:szCs w:val="22"/>
          <w:u w:val="single"/>
          <w:lang w:val="hr-HR"/>
        </w:rPr>
        <w:t xml:space="preserve"> 201</w:t>
      </w:r>
      <w:r>
        <w:rPr>
          <w:b/>
          <w:sz w:val="22"/>
          <w:szCs w:val="22"/>
          <w:u w:val="single"/>
          <w:lang w:val="hr-HR"/>
        </w:rPr>
        <w:t>7</w:t>
      </w:r>
      <w:r w:rsidR="00763F7D" w:rsidRPr="00763F7D">
        <w:rPr>
          <w:b/>
          <w:sz w:val="22"/>
          <w:szCs w:val="22"/>
          <w:u w:val="single"/>
          <w:lang w:val="hr-HR"/>
        </w:rPr>
        <w:t xml:space="preserve">. godine u </w:t>
      </w:r>
      <w:r w:rsidR="007A1681">
        <w:rPr>
          <w:b/>
          <w:sz w:val="22"/>
          <w:szCs w:val="22"/>
          <w:u w:val="single"/>
          <w:lang w:val="hr-HR"/>
        </w:rPr>
        <w:t>10</w:t>
      </w:r>
      <w:r w:rsidR="00763F7D" w:rsidRPr="00763F7D">
        <w:rPr>
          <w:b/>
          <w:sz w:val="22"/>
          <w:szCs w:val="22"/>
          <w:u w:val="single"/>
          <w:lang w:val="hr-HR"/>
        </w:rPr>
        <w:t>,</w:t>
      </w:r>
      <w:r w:rsidR="00457BD7">
        <w:rPr>
          <w:b/>
          <w:sz w:val="22"/>
          <w:szCs w:val="22"/>
          <w:u w:val="single"/>
          <w:lang w:val="hr-HR"/>
        </w:rPr>
        <w:t>3</w:t>
      </w:r>
      <w:r w:rsidR="00763F7D" w:rsidRPr="00763F7D">
        <w:rPr>
          <w:b/>
          <w:sz w:val="22"/>
          <w:szCs w:val="22"/>
          <w:u w:val="single"/>
          <w:lang w:val="hr-HR"/>
        </w:rPr>
        <w:t>0 sati.</w:t>
      </w:r>
    </w:p>
    <w:p w:rsidRDefault="00763F7D" w:rsidP="00FE740A" w:rsidR="00763F7D">
      <w:pPr>
        <w:jc w:val="both"/>
        <w:rPr>
          <w:sz w:val="16"/>
          <w:szCs w:val="16"/>
          <w:lang w:val="hr-HR"/>
        </w:rPr>
      </w:pPr>
    </w:p>
    <w:p w:rsidRDefault="00FE740A" w:rsidP="00FE740A" w:rsidR="00FE740A" w:rsidRPr="00FE740A">
      <w:pPr>
        <w:ind w:firstLine="15" w:left="705"/>
        <w:jc w:val="both"/>
        <w:rPr>
          <w:sz w:val="22"/>
          <w:szCs w:val="22"/>
          <w:lang w:val="hr-HR"/>
        </w:rPr>
      </w:pPr>
      <w:r w:rsidRPr="00FE740A">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FE740A" w:rsidP="00FE740A" w:rsidR="00FE740A" w:rsidRPr="00FE740A">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w:t>
      </w:r>
      <w:r w:rsidR="007A1681">
        <w:rPr>
          <w:sz w:val="22"/>
          <w:szCs w:val="22"/>
          <w:lang w:val="hr-HR"/>
        </w:rPr>
        <w:t>ci</w:t>
      </w:r>
      <w:r w:rsidRPr="00763F7D">
        <w:rPr>
          <w:sz w:val="22"/>
          <w:szCs w:val="22"/>
          <w:lang w:val="hr-HR"/>
        </w:rPr>
        <w:t xml:space="preserve"> dužnika </w:t>
      </w:r>
      <w:r w:rsidR="007A1681">
        <w:rPr>
          <w:sz w:val="22"/>
          <w:szCs w:val="22"/>
          <w:lang w:val="hr-HR"/>
        </w:rPr>
        <w:t>Vesna Šiško i Jadranka Marović</w:t>
      </w:r>
      <w:r w:rsidRPr="00F37032">
        <w:rPr>
          <w:sz w:val="22"/>
          <w:szCs w:val="22"/>
          <w:lang w:val="hr-HR"/>
        </w:rPr>
        <w:t>,</w:t>
      </w:r>
      <w:r w:rsidRPr="00763F7D">
        <w:rPr>
          <w:sz w:val="22"/>
          <w:szCs w:val="22"/>
          <w:lang w:val="hr-HR"/>
        </w:rPr>
        <w:t xml:space="preserve"> 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Naređuje se zakonsk</w:t>
      </w:r>
      <w:r w:rsidR="007A1681">
        <w:rPr>
          <w:sz w:val="22"/>
          <w:szCs w:val="22"/>
          <w:lang w:val="hr-HR"/>
        </w:rPr>
        <w:t>i</w:t>
      </w:r>
      <w:r w:rsidRPr="00763F7D">
        <w:rPr>
          <w:sz w:val="22"/>
          <w:szCs w:val="22"/>
          <w:lang w:val="hr-HR"/>
        </w:rPr>
        <w:t>m zastupni</w:t>
      </w:r>
      <w:r w:rsidR="007A1681">
        <w:rPr>
          <w:sz w:val="22"/>
          <w:szCs w:val="22"/>
          <w:lang w:val="hr-HR"/>
        </w:rPr>
        <w:t>cima</w:t>
      </w:r>
      <w:r w:rsidRPr="00763F7D">
        <w:rPr>
          <w:sz w:val="22"/>
          <w:szCs w:val="22"/>
          <w:lang w:val="hr-HR"/>
        </w:rPr>
        <w:t xml:space="preserve"> dužnika </w:t>
      </w:r>
      <w:r w:rsidR="007A1681">
        <w:rPr>
          <w:sz w:val="22"/>
          <w:szCs w:val="22"/>
          <w:lang w:val="hr-HR"/>
        </w:rPr>
        <w:t>Vesni Šiško i Jadranki Marović</w:t>
      </w:r>
      <w:r w:rsidRPr="00763F7D">
        <w:rPr>
          <w:sz w:val="22"/>
          <w:szCs w:val="22"/>
          <w:lang w:val="hr-HR"/>
        </w:rPr>
        <w:t xml:space="preserve"> 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27428B">
      <w:pPr>
        <w:ind w:left="1065"/>
        <w:jc w:val="both"/>
        <w:rPr>
          <w:sz w:val="16"/>
          <w:szCs w:val="16"/>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763F7D" w:rsidP="00763F7D" w:rsidR="00763F7D">
      <w:pPr>
        <w:jc w:val="center"/>
        <w:rPr>
          <w:b/>
          <w:sz w:val="22"/>
          <w:szCs w:val="22"/>
          <w:lang w:val="hr-HR"/>
        </w:rPr>
      </w:pPr>
    </w:p>
    <w:p w:rsidRDefault="000C2457" w:rsidP="00763F7D" w:rsidR="000C2457" w:rsidRPr="00763F7D">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4D5719" w:rsidR="004D5719">
      <w:pPr>
        <w:jc w:val="both"/>
        <w:rPr>
          <w:sz w:val="22"/>
          <w:szCs w:val="22"/>
          <w:lang w:val="hr-HR"/>
        </w:rPr>
      </w:pPr>
      <w:r w:rsidRPr="00763F7D">
        <w:rPr>
          <w:sz w:val="22"/>
          <w:szCs w:val="22"/>
          <w:lang w:val="hr-HR"/>
        </w:rPr>
        <w:tab/>
      </w:r>
      <w:r w:rsidR="004D5719" w:rsidRPr="004D5719">
        <w:rPr>
          <w:sz w:val="22"/>
          <w:szCs w:val="22"/>
          <w:lang w:val="hr-HR"/>
        </w:rPr>
        <w:t>Financijska agencija RC Split,</w:t>
      </w:r>
      <w:r w:rsidR="006835DF">
        <w:rPr>
          <w:sz w:val="22"/>
          <w:szCs w:val="22"/>
          <w:lang w:val="hr-HR"/>
        </w:rPr>
        <w:t xml:space="preserve"> </w:t>
      </w:r>
      <w:r w:rsidR="004D5719" w:rsidRPr="004D5719">
        <w:rPr>
          <w:sz w:val="22"/>
          <w:szCs w:val="22"/>
          <w:lang w:val="hr-HR"/>
        </w:rPr>
        <w:t xml:space="preserve">Podružnica Dubrovnik je podnijela ovom sudu </w:t>
      </w:r>
      <w:r w:rsidR="00271BB6">
        <w:rPr>
          <w:sz w:val="22"/>
          <w:szCs w:val="22"/>
          <w:lang w:val="hr-HR"/>
        </w:rPr>
        <w:t>14</w:t>
      </w:r>
      <w:r w:rsidR="00E50E44">
        <w:rPr>
          <w:sz w:val="22"/>
          <w:szCs w:val="22"/>
          <w:lang w:val="hr-HR"/>
        </w:rPr>
        <w:t xml:space="preserve">. </w:t>
      </w:r>
      <w:r w:rsidR="00D83F4F">
        <w:rPr>
          <w:sz w:val="22"/>
          <w:szCs w:val="22"/>
          <w:lang w:val="hr-HR"/>
        </w:rPr>
        <w:t>studenog</w:t>
      </w:r>
      <w:r w:rsidR="004D5719" w:rsidRPr="004D5719">
        <w:rPr>
          <w:sz w:val="22"/>
          <w:szCs w:val="22"/>
          <w:lang w:val="hr-HR"/>
        </w:rPr>
        <w:t xml:space="preserve"> 201</w:t>
      </w:r>
      <w:r w:rsidR="00E50E44">
        <w:rPr>
          <w:sz w:val="22"/>
          <w:szCs w:val="22"/>
          <w:lang w:val="hr-HR"/>
        </w:rPr>
        <w:t>6</w:t>
      </w:r>
      <w:r w:rsidR="004D5719" w:rsidRPr="004D5719">
        <w:rPr>
          <w:sz w:val="22"/>
          <w:szCs w:val="22"/>
          <w:lang w:val="hr-HR"/>
        </w:rPr>
        <w:t>. godine prijedlog za otvaranje stečajnog postupka nad dužnikom. U prijedlogu</w:t>
      </w:r>
      <w:r w:rsidR="00245B7A">
        <w:rPr>
          <w:sz w:val="22"/>
          <w:szCs w:val="22"/>
          <w:lang w:val="hr-HR"/>
        </w:rPr>
        <w:t xml:space="preserve"> se u bitnome navodi da na dan </w:t>
      </w:r>
      <w:r w:rsidR="00D83F4F">
        <w:rPr>
          <w:sz w:val="22"/>
          <w:szCs w:val="22"/>
          <w:lang w:val="hr-HR"/>
        </w:rPr>
        <w:t>8</w:t>
      </w:r>
      <w:r w:rsidR="004D5719" w:rsidRPr="004D5719">
        <w:rPr>
          <w:sz w:val="22"/>
          <w:szCs w:val="22"/>
          <w:lang w:val="hr-HR"/>
        </w:rPr>
        <w:t xml:space="preserve">. </w:t>
      </w:r>
      <w:r w:rsidR="00271BB6">
        <w:rPr>
          <w:sz w:val="22"/>
          <w:szCs w:val="22"/>
          <w:lang w:val="hr-HR"/>
        </w:rPr>
        <w:t>stduenog</w:t>
      </w:r>
      <w:r w:rsidR="00245B7A">
        <w:rPr>
          <w:sz w:val="22"/>
          <w:szCs w:val="22"/>
          <w:lang w:val="hr-HR"/>
        </w:rPr>
        <w:t xml:space="preserve"> </w:t>
      </w:r>
      <w:r w:rsidR="004D5719" w:rsidRPr="004D5719">
        <w:rPr>
          <w:sz w:val="22"/>
          <w:szCs w:val="22"/>
          <w:lang w:val="hr-HR"/>
        </w:rPr>
        <w:t>201</w:t>
      </w:r>
      <w:r w:rsidR="00D83F4F">
        <w:rPr>
          <w:sz w:val="22"/>
          <w:szCs w:val="22"/>
          <w:lang w:val="hr-HR"/>
        </w:rPr>
        <w:t>6</w:t>
      </w:r>
      <w:r w:rsidR="004D5719" w:rsidRPr="004D5719">
        <w:rPr>
          <w:sz w:val="22"/>
          <w:szCs w:val="22"/>
          <w:lang w:val="hr-HR"/>
        </w:rPr>
        <w:t xml:space="preserve">. godine dužnik u Očevidniku redoslijeda osnova za plaćanje ima evidentirane neizvršene osnove za plaćanje u neprekinutom razdoblju od 120 dana u ukupnom iznosu od </w:t>
      </w:r>
      <w:r w:rsidR="00271BB6">
        <w:rPr>
          <w:sz w:val="22"/>
          <w:szCs w:val="22"/>
          <w:lang w:val="hr-HR"/>
        </w:rPr>
        <w:t>47.518,68</w:t>
      </w:r>
      <w:r w:rsidR="004D5719" w:rsidRPr="004D5719">
        <w:rPr>
          <w:sz w:val="22"/>
          <w:szCs w:val="22"/>
          <w:lang w:val="hr-HR"/>
        </w:rPr>
        <w:t xml:space="preserve"> kuna, da ima </w:t>
      </w:r>
      <w:r w:rsidR="00271BB6">
        <w:rPr>
          <w:sz w:val="22"/>
          <w:szCs w:val="22"/>
          <w:lang w:val="hr-HR"/>
        </w:rPr>
        <w:t>2</w:t>
      </w:r>
      <w:r w:rsidR="004D5719" w:rsidRPr="004D5719">
        <w:rPr>
          <w:sz w:val="22"/>
          <w:szCs w:val="22"/>
          <w:lang w:val="hr-HR"/>
        </w:rPr>
        <w:t xml:space="preserve"> zaposlen</w:t>
      </w:r>
      <w:r w:rsidR="00271BB6">
        <w:rPr>
          <w:sz w:val="22"/>
          <w:szCs w:val="22"/>
          <w:lang w:val="hr-HR"/>
        </w:rPr>
        <w:t>a</w:t>
      </w:r>
      <w:r w:rsidR="004D5719" w:rsidRPr="004D5719">
        <w:rPr>
          <w:sz w:val="22"/>
          <w:szCs w:val="22"/>
          <w:lang w:val="hr-HR"/>
        </w:rPr>
        <w:t xml:space="preserve">, da ima račun kod </w:t>
      </w:r>
      <w:r w:rsidR="00271BB6">
        <w:rPr>
          <w:sz w:val="22"/>
          <w:szCs w:val="22"/>
          <w:lang w:val="hr-HR"/>
        </w:rPr>
        <w:t>OTP banka Hrvatska</w:t>
      </w:r>
      <w:r w:rsidR="004154ED">
        <w:rPr>
          <w:sz w:val="22"/>
          <w:szCs w:val="22"/>
          <w:lang w:val="hr-HR"/>
        </w:rPr>
        <w:t xml:space="preserve"> </w:t>
      </w:r>
      <w:r w:rsidR="00C56F63">
        <w:rPr>
          <w:sz w:val="22"/>
          <w:szCs w:val="22"/>
          <w:lang w:val="hr-HR"/>
        </w:rPr>
        <w:t xml:space="preserve">d.d. </w:t>
      </w:r>
      <w:r w:rsidR="004D5719" w:rsidRPr="004D5719">
        <w:rPr>
          <w:sz w:val="22"/>
          <w:szCs w:val="22"/>
          <w:lang w:val="hr-HR"/>
        </w:rPr>
        <w:t>i</w:t>
      </w:r>
      <w:r w:rsidR="00271BB6">
        <w:rPr>
          <w:sz w:val="22"/>
          <w:szCs w:val="22"/>
          <w:lang w:val="hr-HR"/>
        </w:rPr>
        <w:t xml:space="preserve"> KnetBank d.d., te</w:t>
      </w:r>
      <w:r w:rsidR="004D5719" w:rsidRPr="004D5719">
        <w:rPr>
          <w:sz w:val="22"/>
          <w:szCs w:val="22"/>
          <w:lang w:val="hr-HR"/>
        </w:rPr>
        <w:t xml:space="preserve"> da ne raspolaže drugim podacima o imovini, te da nema zaplijenjenih sredstava na ime predujma za namirenje troškova stečajnog postupka</w:t>
      </w:r>
      <w:r w:rsidR="004D5719">
        <w:rPr>
          <w:sz w:val="22"/>
          <w:szCs w:val="22"/>
          <w:lang w:val="hr-HR"/>
        </w:rPr>
        <w:t>.</w:t>
      </w:r>
    </w:p>
    <w:p w:rsidRDefault="004D5719" w:rsidP="004D5719" w:rsidR="004D5719" w:rsidRPr="00CF455D">
      <w:pPr>
        <w:jc w:val="both"/>
        <w:rPr>
          <w:sz w:val="16"/>
          <w:szCs w:val="16"/>
          <w:lang w:val="hr-HR"/>
        </w:rPr>
      </w:pPr>
    </w:p>
    <w:p w:rsidRDefault="004154ED" w:rsidP="004154ED" w:rsidR="004154ED" w:rsidRPr="004154ED">
      <w:pPr>
        <w:ind w:firstLine="708"/>
        <w:jc w:val="both"/>
        <w:rPr>
          <w:sz w:val="22"/>
          <w:szCs w:val="22"/>
          <w:lang w:val="hr-HR"/>
        </w:rPr>
      </w:pPr>
      <w:r w:rsidRPr="004154ED">
        <w:rPr>
          <w:sz w:val="22"/>
          <w:szCs w:val="22"/>
          <w:lang w:val="hr-HR"/>
        </w:rPr>
        <w:t>Sukladno čl. 110. st. 2. Stečajnog zakona (NN 71/15, dalje u tekstu SZ) Financijska agencija dužna je podnijeti prijedlog za otvaranje stečajnog postupka ako prava osoba u Očevidniku redoslijeda osnova za plaćanje ima evidentirane neizvršene osnove za plaćanje u neprekinutom razdoblju od 120 dana,u roku od osam od isteka tog razdoblja, ako nisu ispunjene pretpostavke za skraćeni stečajni postupak.</w:t>
      </w:r>
    </w:p>
    <w:p w:rsidRDefault="002A2C64" w:rsidP="00330F58" w:rsidR="002A2C64" w:rsidRPr="00CF455D">
      <w:pPr>
        <w:ind w:firstLine="708"/>
        <w:jc w:val="both"/>
        <w:rPr>
          <w:sz w:val="16"/>
          <w:szCs w:val="16"/>
          <w:lang w:val="hr-HR"/>
        </w:rPr>
      </w:pPr>
    </w:p>
    <w:p w:rsidRDefault="004D5719" w:rsidP="00330F58" w:rsidR="00017072">
      <w:pPr>
        <w:ind w:firstLine="708"/>
        <w:jc w:val="both"/>
        <w:rPr>
          <w:sz w:val="22"/>
          <w:szCs w:val="22"/>
          <w:lang w:val="hr-HR"/>
        </w:rPr>
      </w:pPr>
      <w:r>
        <w:rPr>
          <w:sz w:val="22"/>
          <w:szCs w:val="22"/>
          <w:lang w:val="hr-HR"/>
        </w:rPr>
        <w:t>Sukladno čl. 115. SZ na temelju prijedloga za otvaranje stečajnog postupka sud donosi rješenje o pokretanju prethodnog postupka radi utvrđenja pretpostavki za otvaranje stečajnog postupka</w:t>
      </w:r>
      <w:r w:rsidR="00330F58">
        <w:rPr>
          <w:sz w:val="22"/>
          <w:szCs w:val="22"/>
          <w:lang w:val="hr-HR"/>
        </w:rPr>
        <w:t xml:space="preserve"> </w:t>
      </w:r>
      <w:r w:rsidR="00330F58" w:rsidRPr="00330F58">
        <w:rPr>
          <w:sz w:val="22"/>
          <w:szCs w:val="22"/>
          <w:lang w:val="hr-HR"/>
        </w:rPr>
        <w:t xml:space="preserve">(prethodni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CF455D">
      <w:pPr>
        <w:ind w:firstLine="708"/>
        <w:jc w:val="both"/>
        <w:rPr>
          <w:sz w:val="16"/>
          <w:szCs w:val="16"/>
          <w:lang w:val="hr-HR"/>
        </w:rPr>
      </w:pPr>
    </w:p>
    <w:p w:rsidRDefault="0027428B" w:rsidP="00763F7D" w:rsidR="0027428B">
      <w:pPr>
        <w:ind w:firstLine="708"/>
        <w:jc w:val="both"/>
        <w:rPr>
          <w:sz w:val="22"/>
          <w:szCs w:val="22"/>
          <w:lang w:val="hr-HR"/>
        </w:rPr>
      </w:pPr>
    </w:p>
    <w:p w:rsidRDefault="00763F7D" w:rsidP="00763F7D" w:rsidR="00763F7D" w:rsidRPr="00763F7D">
      <w:pPr>
        <w:ind w:firstLine="708"/>
        <w:jc w:val="both"/>
        <w:rPr>
          <w:sz w:val="22"/>
          <w:szCs w:val="22"/>
          <w:lang w:val="hr-HR"/>
        </w:rPr>
      </w:pPr>
      <w:r w:rsidRPr="00763F7D">
        <w:rPr>
          <w:sz w:val="22"/>
          <w:szCs w:val="22"/>
          <w:lang w:val="hr-HR"/>
        </w:rPr>
        <w:lastRenderedPageBreak/>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026673">
        <w:rPr>
          <w:b/>
          <w:sz w:val="22"/>
          <w:szCs w:val="22"/>
          <w:lang w:val="hr-HR"/>
        </w:rPr>
        <w:t>1</w:t>
      </w:r>
      <w:r w:rsidRPr="00086A8D">
        <w:rPr>
          <w:b/>
          <w:sz w:val="22"/>
          <w:szCs w:val="22"/>
          <w:lang w:val="hr-HR"/>
        </w:rPr>
        <w:t xml:space="preserve">. </w:t>
      </w:r>
      <w:r w:rsidR="0027428B">
        <w:rPr>
          <w:b/>
          <w:sz w:val="22"/>
          <w:szCs w:val="22"/>
          <w:lang w:val="hr-HR"/>
        </w:rPr>
        <w:t>prosinca</w:t>
      </w:r>
      <w:r w:rsidRPr="00086A8D">
        <w:rPr>
          <w:b/>
          <w:sz w:val="22"/>
          <w:szCs w:val="22"/>
          <w:lang w:val="hr-HR"/>
        </w:rPr>
        <w:t xml:space="preserve"> 201</w:t>
      </w:r>
      <w:r w:rsidR="00995278">
        <w:rPr>
          <w:b/>
          <w:sz w:val="22"/>
          <w:szCs w:val="22"/>
          <w:lang w:val="hr-HR"/>
        </w:rPr>
        <w:t>6</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3C52FE" w:rsidP="003C52FE" w:rsidR="003C52FE">
      <w:pPr>
        <w:jc w:val="both"/>
        <w:rPr>
          <w:b/>
          <w:sz w:val="22"/>
          <w:szCs w:val="22"/>
          <w:lang w:val="hr-HR"/>
        </w:rPr>
      </w:pPr>
      <w:r w:rsidRPr="00086A8D">
        <w:rPr>
          <w:b/>
          <w:sz w:val="22"/>
          <w:szCs w:val="22"/>
          <w:lang w:val="hr-HR"/>
        </w:rPr>
        <w:t xml:space="preserve"> </w:t>
      </w:r>
    </w:p>
    <w:p w:rsidRDefault="00086A8D" w:rsidP="003C52FE" w:rsidR="00086A8D">
      <w:pPr>
        <w:jc w:val="both"/>
        <w:rPr>
          <w:b/>
          <w:sz w:val="22"/>
          <w:szCs w:val="22"/>
          <w:lang w:val="hr-HR"/>
        </w:rPr>
      </w:pPr>
    </w:p>
    <w:p w:rsidRDefault="00251597" w:rsidP="003C52FE" w:rsidR="00251597">
      <w:pPr>
        <w:jc w:val="both"/>
        <w:rPr>
          <w:b/>
          <w:sz w:val="22"/>
          <w:szCs w:val="22"/>
          <w:lang w:val="hr-HR"/>
        </w:rPr>
      </w:pPr>
    </w:p>
    <w:p w:rsidRDefault="00251597" w:rsidP="003C52FE" w:rsidR="00251597"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27428B">
        <w:rPr>
          <w:sz w:val="22"/>
          <w:szCs w:val="22"/>
          <w:lang w:val="hr-HR"/>
        </w:rPr>
        <w:t>0</w:t>
      </w:r>
      <w:r w:rsidR="004154ED">
        <w:rPr>
          <w:sz w:val="22"/>
          <w:szCs w:val="22"/>
          <w:lang w:val="hr-HR"/>
        </w:rPr>
        <w:t>1</w:t>
      </w:r>
      <w:r w:rsidR="004245FD">
        <w:rPr>
          <w:sz w:val="22"/>
          <w:szCs w:val="22"/>
          <w:lang w:val="hr-HR"/>
        </w:rPr>
        <w:t>.</w:t>
      </w:r>
      <w:r w:rsidR="004154ED">
        <w:rPr>
          <w:sz w:val="22"/>
          <w:szCs w:val="22"/>
          <w:lang w:val="hr-HR"/>
        </w:rPr>
        <w:t>1</w:t>
      </w:r>
      <w:r w:rsidR="0027428B">
        <w:rPr>
          <w:sz w:val="22"/>
          <w:szCs w:val="22"/>
          <w:lang w:val="hr-HR"/>
        </w:rPr>
        <w:t>2</w:t>
      </w:r>
      <w:r w:rsidRPr="00086A8D">
        <w:rPr>
          <w:sz w:val="22"/>
          <w:szCs w:val="22"/>
          <w:lang w:val="hr-HR"/>
        </w:rPr>
        <w:t>.201</w:t>
      </w:r>
      <w:r w:rsidR="00995278">
        <w:rPr>
          <w:sz w:val="22"/>
          <w:szCs w:val="22"/>
          <w:lang w:val="hr-HR"/>
        </w:rPr>
        <w:t>6</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63087C" w:rsidP="00AE21DC" w:rsidR="0063087C">
      <w:pPr>
        <w:pStyle w:val="Tijeloteksta"/>
        <w:rPr>
          <w:sz w:val="22"/>
          <w:szCs w:val="22"/>
        </w:rPr>
      </w:pPr>
      <w:r>
        <w:rPr>
          <w:sz w:val="22"/>
          <w:szCs w:val="22"/>
        </w:rPr>
        <w:t xml:space="preserve">- </w:t>
      </w:r>
      <w:r w:rsidR="0027428B">
        <w:rPr>
          <w:sz w:val="22"/>
          <w:szCs w:val="22"/>
        </w:rPr>
        <w:t>Vesna Šiško, Liechtensteinov put 36, Dubrovnik</w:t>
      </w:r>
      <w:r w:rsidRPr="00026673">
        <w:rPr>
          <w:sz w:val="22"/>
          <w:szCs w:val="22"/>
        </w:rPr>
        <w:t>,</w:t>
      </w:r>
    </w:p>
    <w:p w:rsidRDefault="0027428B" w:rsidP="00AE21DC" w:rsidR="0027428B">
      <w:pPr>
        <w:pStyle w:val="Tijeloteksta"/>
        <w:rPr>
          <w:sz w:val="22"/>
          <w:szCs w:val="22"/>
        </w:rPr>
      </w:pPr>
      <w:r>
        <w:rPr>
          <w:sz w:val="22"/>
          <w:szCs w:val="22"/>
        </w:rPr>
        <w:t xml:space="preserve">- Jadranka Marović, Antofagaste 12, Split </w:t>
      </w:r>
    </w:p>
    <w:p w:rsidRDefault="00612073" w:rsidP="00AE21DC" w:rsidR="00805354">
      <w:pPr>
        <w:pStyle w:val="Tijeloteksta"/>
        <w:rPr>
          <w:sz w:val="22"/>
          <w:szCs w:val="22"/>
        </w:rPr>
      </w:pPr>
      <w:r>
        <w:rPr>
          <w:sz w:val="22"/>
          <w:szCs w:val="22"/>
        </w:rPr>
        <w:t>- FINA</w:t>
      </w:r>
      <w:r w:rsidR="00805354">
        <w:rPr>
          <w:sz w:val="22"/>
          <w:szCs w:val="22"/>
        </w:rPr>
        <w:t>, Podružnica Dubrovnik,</w:t>
      </w:r>
      <w:r w:rsidR="00995278">
        <w:rPr>
          <w:sz w:val="22"/>
          <w:szCs w:val="22"/>
        </w:rPr>
        <w:t xml:space="preserve"> elektronskom poštom i putem e oglasne ploče,</w:t>
      </w:r>
    </w:p>
    <w:p w:rsidRDefault="00995278" w:rsidP="00AE21DC" w:rsidR="00995278">
      <w:pPr>
        <w:pStyle w:val="Tijeloteksta"/>
        <w:rPr>
          <w:sz w:val="22"/>
          <w:szCs w:val="22"/>
        </w:rPr>
      </w:pPr>
      <w:r>
        <w:rPr>
          <w:sz w:val="22"/>
          <w:szCs w:val="22"/>
        </w:rPr>
        <w:t xml:space="preserve">- </w:t>
      </w:r>
      <w:r w:rsidR="0027428B">
        <w:rPr>
          <w:sz w:val="22"/>
          <w:szCs w:val="22"/>
        </w:rPr>
        <w:t>OTP banka Hrvatska</w:t>
      </w:r>
      <w:r w:rsidR="00C26265">
        <w:rPr>
          <w:sz w:val="22"/>
          <w:szCs w:val="22"/>
        </w:rPr>
        <w:t xml:space="preserve"> </w:t>
      </w:r>
      <w:r w:rsidR="00C34F84">
        <w:rPr>
          <w:sz w:val="22"/>
          <w:szCs w:val="22"/>
        </w:rPr>
        <w:t xml:space="preserve"> </w:t>
      </w:r>
      <w:r w:rsidR="00D64CDD">
        <w:rPr>
          <w:sz w:val="22"/>
          <w:szCs w:val="22"/>
        </w:rPr>
        <w:t>d.d.</w:t>
      </w:r>
      <w:r>
        <w:rPr>
          <w:sz w:val="22"/>
          <w:szCs w:val="22"/>
        </w:rPr>
        <w:t>,</w:t>
      </w:r>
      <w:r w:rsidR="00D64CDD">
        <w:rPr>
          <w:sz w:val="22"/>
          <w:szCs w:val="22"/>
        </w:rPr>
        <w:t xml:space="preserve"> putem e oglasne ploče</w:t>
      </w:r>
      <w:r w:rsidR="0027428B">
        <w:rPr>
          <w:sz w:val="22"/>
          <w:szCs w:val="22"/>
        </w:rPr>
        <w:t>,</w:t>
      </w:r>
    </w:p>
    <w:p w:rsidRDefault="0027428B" w:rsidP="00AE21DC" w:rsidR="0027428B">
      <w:pPr>
        <w:pStyle w:val="Tijeloteksta"/>
        <w:rPr>
          <w:sz w:val="22"/>
          <w:szCs w:val="22"/>
        </w:rPr>
      </w:pPr>
      <w:r>
        <w:rPr>
          <w:sz w:val="22"/>
          <w:szCs w:val="22"/>
        </w:rPr>
        <w:t>- KentBank d.d., putem e oglasne ploče,</w:t>
      </w:r>
    </w:p>
    <w:p w:rsidRDefault="00805354" w:rsidP="00AE21DC" w:rsidR="00EF4316" w:rsidRPr="00086A8D">
      <w:pPr>
        <w:pStyle w:val="Tijeloteksta"/>
        <w:rPr>
          <w:sz w:val="22"/>
          <w:szCs w:val="22"/>
        </w:rPr>
      </w:pPr>
      <w:r>
        <w:rPr>
          <w:sz w:val="22"/>
          <w:szCs w:val="22"/>
        </w:rPr>
        <w:t>- mrežna stranica e oglasna ploča</w:t>
      </w:r>
      <w:r w:rsidR="0020059B" w:rsidRPr="00086A8D">
        <w:rPr>
          <w:sz w:val="22"/>
          <w:szCs w:val="22"/>
        </w:rPr>
        <w:t>.</w:t>
      </w:r>
      <w:r w:rsidR="003C52FE" w:rsidRPr="00086A8D">
        <w:rPr>
          <w:sz w:val="22"/>
          <w:szCs w:val="22"/>
        </w:rPr>
        <w:t xml:space="preserve"> </w:t>
      </w:r>
    </w:p>
    <w:sectPr w:rsidSect="00026673" w:rsidR="00EF4316" w:rsidRPr="00086A8D">
      <w:headerReference w:type="even" r:id="rId13"/>
      <w:headerReference w:type="default" r:id="rId14"/>
      <w:pgSz w:h="16838" w:w="11906"/>
      <w:pgMar w:gutter="0" w:footer="720" w:header="720" w:left="1800" w:bottom="993"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D5F96">
      <w:rPr>
        <w:rStyle w:val="Brojstranice"/>
        <w:noProof/>
      </w:rPr>
      <w:t>3</w:t>
    </w:r>
    <w:r>
      <w:rPr>
        <w:rStyle w:val="Brojstranice"/>
      </w:rPr>
      <w:fldChar w:fldCharType="end"/>
    </w:r>
  </w:p>
  <w:p w:rsidRDefault="006F26A6" w:rsidP="006F26A6" w:rsidR="006F26A6" w:rsidRPr="006F26A6">
    <w:pPr>
      <w:jc w:val="right"/>
      <w:rPr>
        <w:b/>
        <w:sz w:val="22"/>
        <w:szCs w:val="22"/>
        <w:lang w:val="hr-HR"/>
      </w:rPr>
    </w:pPr>
    <w:r w:rsidRPr="006F26A6">
      <w:rPr>
        <w:b/>
        <w:sz w:val="22"/>
        <w:szCs w:val="22"/>
        <w:lang w:val="hr-HR"/>
      </w:rPr>
      <w:t>Posl. br. 6-St.</w:t>
    </w:r>
    <w:r w:rsidR="00D83F4F">
      <w:rPr>
        <w:b/>
        <w:sz w:val="22"/>
        <w:szCs w:val="22"/>
        <w:lang w:val="hr-HR"/>
      </w:rPr>
      <w:t>198</w:t>
    </w:r>
    <w:r w:rsidR="00271BB6">
      <w:rPr>
        <w:b/>
        <w:sz w:val="22"/>
        <w:szCs w:val="22"/>
        <w:lang w:val="hr-HR"/>
      </w:rPr>
      <w:t>5</w:t>
    </w:r>
    <w:r w:rsidRPr="006F26A6">
      <w:rPr>
        <w:b/>
        <w:sz w:val="22"/>
        <w:szCs w:val="22"/>
        <w:lang w:val="hr-HR"/>
      </w:rPr>
      <w:t>/2016-4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C84893"/>
    <w:multiLevelType w:val="hybridMultilevel"/>
    <w:tmpl w:val="9AAAE962"/>
    <w:lvl w:tplc="4276F73E"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62" w:val="textFit"/>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4B2C"/>
    <w:rsid w:val="00017072"/>
    <w:rsid w:val="00026673"/>
    <w:rsid w:val="000320B8"/>
    <w:rsid w:val="0004675B"/>
    <w:rsid w:val="0008519B"/>
    <w:rsid w:val="00086A8D"/>
    <w:rsid w:val="000B14D5"/>
    <w:rsid w:val="000C2457"/>
    <w:rsid w:val="000C4CFD"/>
    <w:rsid w:val="000C6841"/>
    <w:rsid w:val="000E7E22"/>
    <w:rsid w:val="00104BE3"/>
    <w:rsid w:val="001544B5"/>
    <w:rsid w:val="00170C78"/>
    <w:rsid w:val="00185441"/>
    <w:rsid w:val="00193502"/>
    <w:rsid w:val="00194D26"/>
    <w:rsid w:val="00196001"/>
    <w:rsid w:val="001A20B6"/>
    <w:rsid w:val="001A5ECC"/>
    <w:rsid w:val="001F08BA"/>
    <w:rsid w:val="001F73DA"/>
    <w:rsid w:val="0020059B"/>
    <w:rsid w:val="002043CB"/>
    <w:rsid w:val="00210E7C"/>
    <w:rsid w:val="00231393"/>
    <w:rsid w:val="002377F4"/>
    <w:rsid w:val="00245B7A"/>
    <w:rsid w:val="00251597"/>
    <w:rsid w:val="00256749"/>
    <w:rsid w:val="00271BB6"/>
    <w:rsid w:val="0027428B"/>
    <w:rsid w:val="002877F3"/>
    <w:rsid w:val="002A2C64"/>
    <w:rsid w:val="002C5D66"/>
    <w:rsid w:val="002D59C7"/>
    <w:rsid w:val="00330F58"/>
    <w:rsid w:val="003328D9"/>
    <w:rsid w:val="0034135B"/>
    <w:rsid w:val="00342844"/>
    <w:rsid w:val="00357AC3"/>
    <w:rsid w:val="0039040F"/>
    <w:rsid w:val="003A1AC1"/>
    <w:rsid w:val="003C0C95"/>
    <w:rsid w:val="003C52FE"/>
    <w:rsid w:val="003E475F"/>
    <w:rsid w:val="00410B76"/>
    <w:rsid w:val="00410D53"/>
    <w:rsid w:val="004154ED"/>
    <w:rsid w:val="00421825"/>
    <w:rsid w:val="004245FD"/>
    <w:rsid w:val="00434741"/>
    <w:rsid w:val="00446F6E"/>
    <w:rsid w:val="00452C55"/>
    <w:rsid w:val="00457BD7"/>
    <w:rsid w:val="0049238A"/>
    <w:rsid w:val="004C1224"/>
    <w:rsid w:val="004C271B"/>
    <w:rsid w:val="004C3D10"/>
    <w:rsid w:val="004D5719"/>
    <w:rsid w:val="004E350E"/>
    <w:rsid w:val="004F5933"/>
    <w:rsid w:val="0059486F"/>
    <w:rsid w:val="0059596A"/>
    <w:rsid w:val="00596D9B"/>
    <w:rsid w:val="005A78A8"/>
    <w:rsid w:val="005F01BE"/>
    <w:rsid w:val="005F1ED8"/>
    <w:rsid w:val="00607A51"/>
    <w:rsid w:val="00612073"/>
    <w:rsid w:val="00617A81"/>
    <w:rsid w:val="0063087C"/>
    <w:rsid w:val="00645D3A"/>
    <w:rsid w:val="0065029E"/>
    <w:rsid w:val="006835DF"/>
    <w:rsid w:val="00697CE6"/>
    <w:rsid w:val="006B56C1"/>
    <w:rsid w:val="006D7447"/>
    <w:rsid w:val="006E38D8"/>
    <w:rsid w:val="006F26A6"/>
    <w:rsid w:val="00714001"/>
    <w:rsid w:val="00742494"/>
    <w:rsid w:val="0074356D"/>
    <w:rsid w:val="00763F7D"/>
    <w:rsid w:val="007718B2"/>
    <w:rsid w:val="00772A03"/>
    <w:rsid w:val="00793003"/>
    <w:rsid w:val="007A1681"/>
    <w:rsid w:val="007B3220"/>
    <w:rsid w:val="007D0B67"/>
    <w:rsid w:val="007E065A"/>
    <w:rsid w:val="007E206B"/>
    <w:rsid w:val="007F03E6"/>
    <w:rsid w:val="00805354"/>
    <w:rsid w:val="0082407F"/>
    <w:rsid w:val="00871F4E"/>
    <w:rsid w:val="00876343"/>
    <w:rsid w:val="008A0BDF"/>
    <w:rsid w:val="008B261F"/>
    <w:rsid w:val="008B2C6D"/>
    <w:rsid w:val="008D339B"/>
    <w:rsid w:val="0093736B"/>
    <w:rsid w:val="009505E6"/>
    <w:rsid w:val="0098025C"/>
    <w:rsid w:val="00995278"/>
    <w:rsid w:val="009D1CA9"/>
    <w:rsid w:val="009D373A"/>
    <w:rsid w:val="009D495D"/>
    <w:rsid w:val="009D4A3A"/>
    <w:rsid w:val="00A329F3"/>
    <w:rsid w:val="00A366C8"/>
    <w:rsid w:val="00A448B5"/>
    <w:rsid w:val="00A5580E"/>
    <w:rsid w:val="00A665ED"/>
    <w:rsid w:val="00A7736F"/>
    <w:rsid w:val="00A97235"/>
    <w:rsid w:val="00AB3330"/>
    <w:rsid w:val="00AC3146"/>
    <w:rsid w:val="00AC583E"/>
    <w:rsid w:val="00AD040A"/>
    <w:rsid w:val="00AE21DC"/>
    <w:rsid w:val="00B11191"/>
    <w:rsid w:val="00B17CD4"/>
    <w:rsid w:val="00B22FEB"/>
    <w:rsid w:val="00BB68B9"/>
    <w:rsid w:val="00BF5B72"/>
    <w:rsid w:val="00C103CE"/>
    <w:rsid w:val="00C21211"/>
    <w:rsid w:val="00C26265"/>
    <w:rsid w:val="00C34F84"/>
    <w:rsid w:val="00C56F63"/>
    <w:rsid w:val="00C628C8"/>
    <w:rsid w:val="00CC3B20"/>
    <w:rsid w:val="00CE77C0"/>
    <w:rsid w:val="00CE7D5C"/>
    <w:rsid w:val="00CF455D"/>
    <w:rsid w:val="00D24022"/>
    <w:rsid w:val="00D32BF2"/>
    <w:rsid w:val="00D330A2"/>
    <w:rsid w:val="00D37004"/>
    <w:rsid w:val="00D46E18"/>
    <w:rsid w:val="00D64CDD"/>
    <w:rsid w:val="00D83F4F"/>
    <w:rsid w:val="00DA50A1"/>
    <w:rsid w:val="00DA50B4"/>
    <w:rsid w:val="00DE3274"/>
    <w:rsid w:val="00E12EAD"/>
    <w:rsid w:val="00E2152F"/>
    <w:rsid w:val="00E224F2"/>
    <w:rsid w:val="00E36739"/>
    <w:rsid w:val="00E40632"/>
    <w:rsid w:val="00E46EC0"/>
    <w:rsid w:val="00E50E44"/>
    <w:rsid w:val="00E63362"/>
    <w:rsid w:val="00EB6CF9"/>
    <w:rsid w:val="00EC423A"/>
    <w:rsid w:val="00EF4316"/>
    <w:rsid w:val="00EF58FF"/>
    <w:rsid w:val="00F00884"/>
    <w:rsid w:val="00F33D6E"/>
    <w:rsid w:val="00F37032"/>
    <w:rsid w:val="00F60049"/>
    <w:rsid w:val="00FD5F96"/>
    <w:rsid w:val="00FD77E2"/>
    <w:rsid w:val="00FE740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Odlomakpopisa" w:type="paragraph">
    <w:name w:val="List Paragraph"/>
    <w:basedOn w:val="Normal"/>
    <w:uiPriority w:val="34"/>
    <w:qFormat/>
    <w:rsid w:val="007F03E6"/>
    <w:pPr>
      <w:ind w:left="720"/>
      <w:contextualSpacing/>
    </w:pPr>
    <w:rPr>
      <w:sz w:val="24"/>
      <w:szCs w:val="24"/>
      <w:lang w:val="hr-HR"/>
    </w:rPr>
  </w:style>
  <w:style w:styleId="Tekstrezerviranogmjesta" w:type="character">
    <w:name w:val="Placeholder Text"/>
    <w:basedOn w:val="Zadanifontodlomka"/>
    <w:uiPriority w:val="99"/>
    <w:semiHidden/>
    <w:rsid w:val="00FD5F96"/>
    <w:rPr>
      <w:color w:val="808080"/>
      <w:bdr w:space="0" w:sz="0" w:color="auto" w:val="none"/>
      <w:shd w:fill="auto" w:color="auto" w:val="clear"/>
    </w:rPr>
  </w:style>
  <w:style w:customStyle="true" w:styleId="eSPISCCParagraphDefaultFont" w:type="character">
    <w:name w:val="eSPIS_CC_Paragraph Default Font"/>
    <w:basedOn w:val="Zadanifontodlomka"/>
    <w:rsid w:val="00FD5F96"/>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FD5F96"/>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FD5F96"/>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FD5F96"/>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Odlomakpopisa" w:type="paragraph">
    <w:name w:val="List Paragraph"/>
    <w:basedOn w:val="Normal"/>
    <w:uiPriority w:val="34"/>
    <w:qFormat/>
    <w:rsid w:val="007F03E6"/>
    <w:pPr>
      <w:ind w:left="720"/>
      <w:contextualSpacing/>
    </w:pPr>
    <w:rPr>
      <w:sz w:val="24"/>
      <w:szCs w:val="24"/>
      <w:lang w:val="hr-HR"/>
    </w:rPr>
  </w:style>
  <w:style w:styleId="Tekstrezerviranogmjesta" w:type="character">
    <w:name w:val="Placeholder Text"/>
    <w:basedOn w:val="Zadanifontodlomka"/>
    <w:uiPriority w:val="99"/>
    <w:semiHidden/>
    <w:rsid w:val="00FD5F96"/>
    <w:rPr>
      <w:color w:val="808080"/>
      <w:bdr w:color="auto" w:space="0" w:sz="0" w:val="none"/>
      <w:shd w:color="auto" w:fill="auto" w:val="clear"/>
    </w:rPr>
  </w:style>
  <w:style w:customStyle="1" w:styleId="eSPISCCParagraphDefaultFont" w:type="character">
    <w:name w:val="eSPIS_CC_Paragraph Default Font"/>
    <w:basedOn w:val="Zadanifontodlomka"/>
    <w:rsid w:val="00FD5F96"/>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FD5F96"/>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FD5F96"/>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FD5F96"/>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prosinca 2016.</izvorni_sadrzaj>
    <derivirana_varijabla naziv="DomainObject.DatumDonosenjaOdluke_1">1.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1985</izvorni_sadrzaj>
    <derivirana_varijabla naziv="DomainObject.Predmet.Broj_1">1985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2016.</izvorni_sadrzaj>
    <derivirana_varijabla naziv="DomainObject.Predmet.DatumOsnivanja_1">16.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St-1985/2016</izvorni_sadrzaj>
    <derivirana_varijabla naziv="DomainObject.Predmet.OznakaBroj_1">St-1985/2016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W.I.S. TRADE, d.o.o. za trgovinu, uvoz-izvoz i usluge</izvorni_sadrzaj>
    <derivirana_varijabla naziv="DomainObject.Predmet.ProtustrankaFormated_1">  W.I.S. TRADE, d.o.o. za trgovinu, uvoz-izvoz i usluge</derivirana_varijabla>
  </DomainObject.Predmet.ProtustrankaFormated>
  <DomainObject.Predmet.ProtustrankaFormatedOIB>
    <izvorni_sadrzaj>  W.I.S. TRADE, d.o.o. za trgovinu, uvoz-izvoz i usluge, OIB 39735097642</izvorni_sadrzaj>
    <derivirana_varijabla naziv="DomainObject.Predmet.ProtustrankaFormatedOIB_1">  W.I.S. TRADE, d.o.o. za trgovinu, uvoz-izvoz i usluge, OIB 39735097642</derivirana_varijabla>
  </DomainObject.Predmet.ProtustrankaFormatedOIB>
  <DomainObject.Predmet.ProtustrankaFormatedWithAdress>
    <izvorni_sadrzaj> W.I.S. TRADE, d.o.o. za trgovinu, uvoz-izvoz i usluge, Obala Stjepana Radića 13, 20000 Dubrovnik</izvorni_sadrzaj>
    <derivirana_varijabla naziv="DomainObject.Predmet.ProtustrankaFormatedWithAdress_1"> W.I.S. TRADE, d.o.o. za trgovinu, uvoz-izvoz i usluge, Obala Stjepana Radića 13, 20000 Dubrovnik</derivirana_varijabla>
  </DomainObject.Predmet.ProtustrankaFormatedWithAdress>
  <DomainObject.Predmet.ProtustrankaFormatedWithAdressOIB>
    <izvorni_sadrzaj> W.I.S. TRADE, d.o.o. za trgovinu, uvoz-izvoz i usluge, OIB 39735097642, Obala Stjepana Radića 13, 20000 Dubrovnik</izvorni_sadrzaj>
    <derivirana_varijabla naziv="DomainObject.Predmet.ProtustrankaFormatedWithAdressOIB_1"> W.I.S. TRADE, d.o.o. za trgovinu, uvoz-izvoz i usluge, OIB 39735097642, Obala Stjepana Radića 13, 20000 Dubrovnik</derivirana_varijabla>
  </DomainObject.Predmet.ProtustrankaFormatedWithAdressOIB>
  <DomainObject.Predmet.ProtustrankaWithAdress>
    <izvorni_sadrzaj>W.I.S. TRADE, d.o.o. za trgovinu, uvoz-izvoz i usluge Obala Stjepana Radića 13, 20000 Dubrovnik</izvorni_sadrzaj>
    <derivirana_varijabla naziv="DomainObject.Predmet.ProtustrankaWithAdress_1">W.I.S. TRADE, d.o.o. za trgovinu, uvoz-izvoz i usluge Obala Stjepana Radića 13, 20000 Dubrovnik</derivirana_varijabla>
  </DomainObject.Predmet.ProtustrankaWithAdress>
  <DomainObject.Predmet.ProtustrankaWithAdressOIB>
    <izvorni_sadrzaj>W.I.S. TRADE, d.o.o. za trgovinu, uvoz-izvoz i usluge, OIB 39735097642, Obala Stjepana Radića 13, 20000 Dubrovnik</izvorni_sadrzaj>
    <derivirana_varijabla naziv="DomainObject.Predmet.ProtustrankaWithAdressOIB_1">W.I.S. TRADE, d.o.o. za trgovinu, uvoz-izvoz i usluge, OIB 39735097642, Obala Stjepana Radića 13, 20000 Dubrovnik</derivirana_varijabla>
  </DomainObject.Predmet.ProtustrankaWithAdressOIB>
  <DomainObject.Predmet.ProtustrankaNazivFormated>
    <izvorni_sadrzaj>W.I.S. TRADE, d.o.o. za trgovinu, uvoz-izvoz i usluge</izvorni_sadrzaj>
    <derivirana_varijabla naziv="DomainObject.Predmet.ProtustrankaNazivFormated_1">W.I.S. TRADE, d.o.o. za trgovinu, uvoz-izvoz i usluge</derivirana_varijabla>
  </DomainObject.Predmet.ProtustrankaNazivFormated>
  <DomainObject.Predmet.ProtustrankaNazivFormatedOIB>
    <izvorni_sadrzaj>W.I.S. TRADE, d.o.o. za trgovinu, uvoz-izvoz i usluge, OIB 39735097642</izvorni_sadrzaj>
    <derivirana_varijabla naziv="DomainObject.Predmet.ProtustrankaNazivFormatedOIB_1">W.I.S. TRADE, d.o.o. za trgovinu, uvoz-izvoz i usluge, OIB 39735097642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47518.68</izvorni_sadrzaj>
    <derivirana_varijabla naziv="DomainObject.Predmet.TrenutnaVrijednost_1">47518.68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W.I.S. TRADE, d.o.o. za trgovinu, uvoz-izvoz i usluge</item>
    </izvorni_sadrzaj>
    <derivirana_varijabla naziv="DomainObject.Predmet.ProtuStrankaListFormated_1">
      <item>W.I.S. TRADE, d.o.o. za trgovinu, uvoz-izvoz i usluge</item>
    </derivirana_varijabla>
  </DomainObject.Predmet.ProtuStrankaListFormated>
  <DomainObject.Predmet.ProtuStrankaListFormatedOIB>
    <izvorni_sadrzaj>
      <item>W.I.S. TRADE, d.o.o. za trgovinu, uvoz-izvoz i usluge, OIB 39735097642</item>
    </izvorni_sadrzaj>
    <derivirana_varijabla naziv="DomainObject.Predmet.ProtuStrankaListFormatedOIB_1">
      <item>W.I.S. TRADE, d.o.o. za trgovinu, uvoz-izvoz i usluge, OIB 39735097642</item>
    </derivirana_varijabla>
  </DomainObject.Predmet.ProtuStrankaListFormatedOIB>
  <DomainObject.Predmet.ProtuStrankaListFormatedWithAdress>
    <izvorni_sadrzaj>
      <item>W.I.S. TRADE, d.o.o. za trgovinu, uvoz-izvoz i usluge, Obala Stjepana Radića 13, 20000 Dubrovnik</item>
    </izvorni_sadrzaj>
    <derivirana_varijabla naziv="DomainObject.Predmet.ProtuStrankaListFormatedWithAdress_1">
      <item>W.I.S. TRADE, d.o.o. za trgovinu, uvoz-izvoz i usluge, Obala Stjepana Radića 13, 20000 Dubrovnik</item>
    </derivirana_varijabla>
  </DomainObject.Predmet.ProtuStrankaListFormatedWithAdress>
  <DomainObject.Predmet.ProtuStrankaListFormatedWithAdressOIB>
    <izvorni_sadrzaj>
      <item>W.I.S. TRADE, d.o.o. za trgovinu, uvoz-izvoz i usluge, OIB 39735097642, Obala Stjepana Radića 13, 20000 Dubrovnik</item>
    </izvorni_sadrzaj>
    <derivirana_varijabla naziv="DomainObject.Predmet.ProtuStrankaListFormatedWithAdressOIB_1">
      <item>W.I.S. TRADE, d.o.o. za trgovinu, uvoz-izvoz i usluge, OIB 39735097642, Obala Stjepana Radića 13, 20000 Dubrovnik</item>
    </derivirana_varijabla>
  </DomainObject.Predmet.ProtuStrankaListFormatedWithAdressOIB>
  <DomainObject.Predmet.ProtuStrankaListNazivFormated>
    <izvorni_sadrzaj>
      <item>W.I.S. TRADE, d.o.o. za trgovinu, uvoz-izvoz i usluge</item>
    </izvorni_sadrzaj>
    <derivirana_varijabla naziv="DomainObject.Predmet.ProtuStrankaListNazivFormated_1">
      <item>W.I.S. TRADE, d.o.o. za trgovinu, uvoz-izvoz i usluge</item>
    </derivirana_varijabla>
  </DomainObject.Predmet.ProtuStrankaListNazivFormated>
  <DomainObject.Predmet.ProtuStrankaListNazivFormatedOIB>
    <izvorni_sadrzaj>
      <item>W.I.S. TRADE, d.o.o. za trgovinu, uvoz-izvoz i usluge, OIB 39735097642</item>
    </izvorni_sadrzaj>
    <derivirana_varijabla naziv="DomainObject.Predmet.ProtuStrankaListNazivFormatedOIB_1">
      <item>W.I.S. TRADE, d.o.o. za trgovinu, uvoz-izvoz i usluge, OIB 39735097642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prosinca 2016.</izvorni_sadrzaj>
    <derivirana_varijabla naziv="DomainObject.Datum_1">1. prosinca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W.I.S. TRADE, d.o.o. za trgovinu, uvoz-izvoz i usluge</izvorni_sadrzaj>
    <derivirana_varijabla naziv="DomainObject.Predmet.ProtustrankaIDrugi_1">W.I.S. TRADE, d.o.o. za trgovinu, uvoz-izvoz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W.I.S. TRADE, d.o.o. za trgovinu, uvoz-izvoz i usluge, OIB 39735097642, Obala Stjepana Radića 13, 20000 Dubrovnik</izvorni_sadrzaj>
    <derivirana_varijabla naziv="DomainObject.Predmet.ProtustrankaIDrugiAdressOIB_1">W.I.S. TRADE, d.o.o. za trgovinu, uvoz-izvoz i usluge, OIB 39735097642, Obala Stjepana Radića 13,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W.I.S. TRADE, d.o.o. za trgovinu, uvoz-izvoz i usluge</item>
    </izvorni_sadrzaj>
    <derivirana_varijabla naziv="DomainObject.Predmet.SudioniciListNaziv_1">
      <item>FINA, RC Split, Podružnica Dubrovnik</item>
      <item>W.I.S. TRADE, d.o.o. za trgovinu, uvoz-izvoz i usluge</item>
    </derivirana_varijabla>
  </DomainObject.Predmet.SudioniciListNaziv>
  <DomainObject.Predmet.SudioniciListAdressOIB>
    <izvorni_sadrzaj>
      <item>FINA, RC Split, Podružnica Dubrovnik, OIB 85821130368, Vukovarska 2,20000 Dubrovnik</item>
      <item>W.I.S. TRADE, d.o.o. za trgovinu, uvoz-izvoz i usluge, OIB 39735097642, Obala Stjepana Radića 13,20000 Dubrovnik</item>
    </izvorni_sadrzaj>
    <derivirana_varijabla naziv="DomainObject.Predmet.SudioniciListAdressOIB_1">
      <item>FINA, RC Split, Podružnica Dubrovnik, OIB 85821130368, Vukovarska 2,20000 Dubrovnik</item>
      <item>W.I.S. TRADE, d.o.o. za trgovinu, uvoz-izvoz i usluge, OIB 39735097642, Obala Stjepana Radića 13,20000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39735097642</item>
    </izvorni_sadrzaj>
    <derivirana_varijabla naziv="DomainObject.Predmet.SudioniciListNazivOIB_1">
      <item>, OIB 85821130368</item>
      <item>, OIB 39735097642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9B26D8B-9DD7-4091-AE03-83E6B8ADF45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995</properties:Words>
  <properties:Characters>5425</properties:Characters>
  <properties:Lines>136</properties:Lines>
  <properties:Paragraphs>51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6423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2016-11-30T14:36:00Z</dcterms:created>
  <dc:creator>Ante Kačić</dc:creator>
  <cp:lastModifiedBy>Srđan Gavranić</cp:lastModifiedBy>
  <cp:lastPrinted>2016-11-11T10:26:00Z</cp:lastPrinted>
  <dcterms:modified xmlns:xsi="http://www.w3.org/2001/XMLSchema-instance" xsi:type="dcterms:W3CDTF">2016-12-01T14:41:00Z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