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7a02e" w14:paraId="6c7a02e" w:rsidRDefault="00B46CF5" w:rsidP="00E62F7E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1C1019">
        <w:rPr>
          <w:rFonts w:hAnsi="Times New Roman" w:ascii="Times New Roman"/>
        </w:rPr>
        <w:t>3 St-</w:t>
      </w:r>
      <w:r w:rsidR="00E544C1">
        <w:rPr>
          <w:rFonts w:hAnsi="Times New Roman" w:ascii="Times New Roman"/>
        </w:rPr>
        <w:t>2327</w:t>
      </w:r>
      <w:r w:rsidR="00674E31">
        <w:rPr>
          <w:rFonts w:hAnsi="Times New Roman" w:ascii="Times New Roman"/>
        </w:rPr>
        <w:t>/</w:t>
      </w:r>
      <w:r w:rsidR="00F33BE0">
        <w:rPr>
          <w:rFonts w:hAnsi="Times New Roman" w:ascii="Times New Roman"/>
        </w:rPr>
        <w:t>16</w:t>
      </w:r>
    </w:p>
    <w:p w:rsidRDefault="009A3118" w:rsidP="00B46CF5" w:rsidR="00B46CF5" w:rsidRPr="001C1019">
      <w:pPr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46CF5" w:rsidP="00B46CF5" w:rsidR="00B46CF5" w:rsidRPr="001C1019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 xml:space="preserve">REPUBLIKA HRVATSKA </w:t>
      </w:r>
    </w:p>
    <w:p w:rsidRDefault="00B46CF5" w:rsidP="00B46CF5" w:rsidR="00B46CF5" w:rsidRPr="001C1019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>TRGOVAČKI SUD U ZAGREBU</w:t>
      </w:r>
    </w:p>
    <w:p w:rsidRDefault="00D46BFE" w:rsidP="00B46CF5" w:rsidR="00B46CF5" w:rsidRPr="001C1019">
      <w:pPr>
        <w:rPr>
          <w:rFonts w:hAnsi="Times New Roman" w:ascii="Times New Roman"/>
        </w:rPr>
      </w:pPr>
      <w:r>
        <w:rPr>
          <w:rFonts w:hAnsi="Times New Roman" w:ascii="Times New Roman"/>
        </w:rPr>
        <w:t>STAL</w:t>
      </w:r>
      <w:r w:rsidR="00B46CF5" w:rsidRPr="001C1019">
        <w:rPr>
          <w:rFonts w:hAnsi="Times New Roman" w:ascii="Times New Roman"/>
        </w:rPr>
        <w:t xml:space="preserve">NA SLUŽBA </w:t>
      </w:r>
    </w:p>
    <w:p w:rsidRDefault="00B46CF5" w:rsidP="00B46CF5" w:rsidR="00B46CF5" w:rsidRPr="001C1019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>Karlovac, Ljudevita Šestića 4</w:t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1878A9" w:rsidR="00B46CF5">
      <w:pPr>
        <w:jc w:val="center"/>
        <w:rPr>
          <w:rFonts w:hAnsi="Times New Roman" w:ascii="Times New Roman"/>
        </w:rPr>
      </w:pPr>
      <w:r w:rsidRPr="001C1019">
        <w:rPr>
          <w:rFonts w:hAnsi="Times New Roman" w:ascii="Times New Roman"/>
        </w:rPr>
        <w:t>R E P U B L I K A  H R V A T S K A</w:t>
      </w:r>
    </w:p>
    <w:p w:rsidRDefault="005151B2" w:rsidP="001C1019" w:rsidR="005151B2">
      <w:pPr>
        <w:jc w:val="center"/>
        <w:rPr>
          <w:rFonts w:hAnsi="Times New Roman" w:ascii="Times New Roman"/>
        </w:rPr>
      </w:pPr>
      <w:r w:rsidRPr="005151B2">
        <w:rPr>
          <w:rFonts w:hAnsi="Times New Roman" w:ascii="Times New Roman"/>
        </w:rPr>
        <w:t>R J E Š E N J E</w:t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B6796F" w:rsidR="00B46CF5">
      <w:pPr>
        <w:ind w:firstLine="708"/>
        <w:jc w:val="both"/>
        <w:rPr>
          <w:rFonts w:hAnsi="Times New Roman" w:ascii="Times New Roman"/>
        </w:rPr>
      </w:pPr>
      <w:r w:rsidRPr="001C1019">
        <w:rPr>
          <w:rFonts w:hAnsi="Times New Roman" w:ascii="Times New Roman"/>
        </w:rPr>
        <w:t xml:space="preserve">Trgovački sud u Zagrebu, Stalna služba, po stečajnom sucu Vesni Fundurulić Perišin,  kao sucu pojedincu, postupajući po prijedlogu Financijske agencije, u </w:t>
      </w:r>
      <w:r w:rsidR="004D5D59">
        <w:rPr>
          <w:rFonts w:hAnsi="Times New Roman" w:ascii="Times New Roman"/>
        </w:rPr>
        <w:t xml:space="preserve">stečajnom postupku nad dužnikom </w:t>
      </w:r>
      <w:r w:rsidR="00E544C1" w:rsidRPr="00E544C1">
        <w:rPr>
          <w:rFonts w:hAnsi="Times New Roman" w:ascii="Times New Roman"/>
        </w:rPr>
        <w:t>U</w:t>
      </w:r>
      <w:r w:rsidR="00E544C1">
        <w:rPr>
          <w:rFonts w:hAnsi="Times New Roman" w:ascii="Times New Roman"/>
        </w:rPr>
        <w:t>DRUGA</w:t>
      </w:r>
      <w:r w:rsidR="00E544C1" w:rsidRPr="00E544C1">
        <w:rPr>
          <w:rFonts w:hAnsi="Times New Roman" w:ascii="Times New Roman"/>
        </w:rPr>
        <w:t xml:space="preserve"> </w:t>
      </w:r>
      <w:r w:rsidR="00E544C1">
        <w:rPr>
          <w:rFonts w:hAnsi="Times New Roman" w:ascii="Times New Roman"/>
        </w:rPr>
        <w:t>GRAĐANA</w:t>
      </w:r>
      <w:r w:rsidR="00E544C1" w:rsidRPr="00E544C1">
        <w:rPr>
          <w:rFonts w:hAnsi="Times New Roman" w:ascii="Times New Roman"/>
        </w:rPr>
        <w:t xml:space="preserve"> ILICA 93</w:t>
      </w:r>
      <w:r w:rsidR="00E544C1">
        <w:rPr>
          <w:rFonts w:hAnsi="Times New Roman" w:ascii="Times New Roman"/>
        </w:rPr>
        <w:t xml:space="preserve">, </w:t>
      </w:r>
      <w:r w:rsidR="004D5D59">
        <w:rPr>
          <w:rFonts w:hAnsi="Times New Roman" w:ascii="Times New Roman"/>
        </w:rPr>
        <w:t>Zagreb</w:t>
      </w:r>
      <w:r w:rsidRPr="001C1019">
        <w:rPr>
          <w:rFonts w:hAnsi="Times New Roman" w:ascii="Times New Roman"/>
        </w:rPr>
        <w:t xml:space="preserve">, </w:t>
      </w:r>
      <w:r w:rsidR="00E544C1">
        <w:rPr>
          <w:rFonts w:hAnsi="Times New Roman" w:ascii="Times New Roman"/>
        </w:rPr>
        <w:t>Ilica 93</w:t>
      </w:r>
      <w:r w:rsidR="00F776E4">
        <w:rPr>
          <w:rFonts w:hAnsi="Times New Roman" w:ascii="Times New Roman"/>
        </w:rPr>
        <w:t xml:space="preserve">, </w:t>
      </w:r>
      <w:r w:rsidRPr="001C1019">
        <w:rPr>
          <w:rFonts w:hAnsi="Times New Roman" w:ascii="Times New Roman"/>
        </w:rPr>
        <w:t>OIB:</w:t>
      </w:r>
      <w:r w:rsidR="00E544C1">
        <w:rPr>
          <w:rFonts w:hAnsi="Times New Roman" w:ascii="Times New Roman"/>
        </w:rPr>
        <w:t xml:space="preserve"> </w:t>
      </w:r>
      <w:r w:rsidR="00E544C1" w:rsidRPr="00E544C1">
        <w:rPr>
          <w:rFonts w:hAnsi="Times New Roman" w:ascii="Times New Roman"/>
        </w:rPr>
        <w:t>22022068833</w:t>
      </w:r>
      <w:r w:rsidR="00943B15">
        <w:rPr>
          <w:rFonts w:hAnsi="Times New Roman" w:ascii="Times New Roman"/>
        </w:rPr>
        <w:t xml:space="preserve">, </w:t>
      </w:r>
      <w:r w:rsidR="00E544C1">
        <w:rPr>
          <w:rFonts w:hAnsi="Times New Roman" w:ascii="Times New Roman"/>
        </w:rPr>
        <w:t>3</w:t>
      </w:r>
      <w:r w:rsidR="008C0FD2">
        <w:rPr>
          <w:rFonts w:hAnsi="Times New Roman" w:ascii="Times New Roman"/>
        </w:rPr>
        <w:t xml:space="preserve">. </w:t>
      </w:r>
      <w:r w:rsidR="00E544C1">
        <w:rPr>
          <w:rFonts w:hAnsi="Times New Roman" w:ascii="Times New Roman"/>
        </w:rPr>
        <w:t>siječnja</w:t>
      </w:r>
      <w:r w:rsidR="007D4762">
        <w:rPr>
          <w:rFonts w:hAnsi="Times New Roman" w:ascii="Times New Roman"/>
        </w:rPr>
        <w:t xml:space="preserve"> </w:t>
      </w:r>
      <w:r w:rsidRPr="001C1019">
        <w:rPr>
          <w:rFonts w:hAnsi="Times New Roman" w:ascii="Times New Roman"/>
        </w:rPr>
        <w:t xml:space="preserve"> 201</w:t>
      </w:r>
      <w:r w:rsidR="00E544C1">
        <w:rPr>
          <w:rFonts w:hAnsi="Times New Roman" w:ascii="Times New Roman"/>
        </w:rPr>
        <w:t>7</w:t>
      </w:r>
      <w:r w:rsidRPr="001C1019">
        <w:rPr>
          <w:rFonts w:hAnsi="Times New Roman" w:ascii="Times New Roman"/>
        </w:rPr>
        <w:t xml:space="preserve">. </w:t>
      </w:r>
    </w:p>
    <w:p w:rsidRDefault="00F776E4" w:rsidP="00F776E4" w:rsidR="00F776E4" w:rsidRPr="001C1019">
      <w:pPr>
        <w:ind w:firstLine="708"/>
        <w:rPr>
          <w:rFonts w:hAnsi="Times New Roman" w:ascii="Times New Roman"/>
        </w:rPr>
      </w:pPr>
    </w:p>
    <w:p w:rsidRDefault="005151B2" w:rsidP="001C1019" w:rsidR="00B46CF5">
      <w:pPr>
        <w:jc w:val="center"/>
        <w:rPr>
          <w:rFonts w:hAnsi="Times New Roman" w:ascii="Times New Roman"/>
        </w:rPr>
      </w:pPr>
      <w:r w:rsidRPr="005151B2">
        <w:rPr>
          <w:rFonts w:hAnsi="Times New Roman" w:ascii="Times New Roman"/>
        </w:rPr>
        <w:t xml:space="preserve">r i j e š i o  </w:t>
      </w:r>
      <w:r w:rsidR="00B46CF5" w:rsidRPr="001C1019">
        <w:rPr>
          <w:rFonts w:hAnsi="Times New Roman" w:ascii="Times New Roman"/>
        </w:rPr>
        <w:t>j e</w:t>
      </w:r>
    </w:p>
    <w:p w:rsidRDefault="00FC3A67" w:rsidP="001C1019" w:rsidR="00FC3A67">
      <w:pPr>
        <w:jc w:val="center"/>
        <w:rPr>
          <w:rFonts w:hAnsi="Times New Roman" w:ascii="Times New Roman"/>
        </w:rPr>
      </w:pPr>
    </w:p>
    <w:p w:rsidRDefault="00FC3A67" w:rsidP="00FC3A67" w:rsidR="00B46CF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Odbacuje se prijedlog za otvaranje stečajnog postupka </w:t>
      </w:r>
      <w:r w:rsidR="00B46CF5" w:rsidRPr="001C1019">
        <w:rPr>
          <w:rFonts w:hAnsi="Times New Roman" w:ascii="Times New Roman"/>
        </w:rPr>
        <w:t>nad</w:t>
      </w:r>
      <w:r>
        <w:rPr>
          <w:rFonts w:hAnsi="Times New Roman" w:ascii="Times New Roman"/>
        </w:rPr>
        <w:t xml:space="preserve"> dužnikom</w:t>
      </w:r>
      <w:r w:rsidR="00B46CF5" w:rsidRPr="001C1019">
        <w:rPr>
          <w:rFonts w:hAnsi="Times New Roman" w:ascii="Times New Roman"/>
        </w:rPr>
        <w:t xml:space="preserve"> </w:t>
      </w:r>
      <w:r w:rsidR="009A39DF" w:rsidRPr="009A39DF">
        <w:rPr>
          <w:rFonts w:hAnsi="Times New Roman" w:ascii="Times New Roman"/>
        </w:rPr>
        <w:t>UDRUGA GRAĐANA ILICA 93, Zagreb, Ilica 93, OIB: 22022068833</w:t>
      </w:r>
      <w:r w:rsidR="00B46CF5" w:rsidRPr="001C1019">
        <w:rPr>
          <w:rFonts w:hAnsi="Times New Roman" w:ascii="Times New Roman"/>
        </w:rPr>
        <w:t>.</w:t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9A3118" w:rsidR="00B46CF5" w:rsidRPr="001C1019">
      <w:pPr>
        <w:jc w:val="center"/>
        <w:rPr>
          <w:rFonts w:hAnsi="Times New Roman" w:ascii="Times New Roman"/>
        </w:rPr>
      </w:pPr>
      <w:r w:rsidRPr="001C1019">
        <w:rPr>
          <w:rFonts w:hAnsi="Times New Roman" w:ascii="Times New Roman"/>
        </w:rPr>
        <w:t>Obrazloženje</w:t>
      </w:r>
    </w:p>
    <w:p w:rsidRDefault="00B46CF5" w:rsidP="009A3118" w:rsidR="00B46CF5">
      <w:pPr>
        <w:jc w:val="both"/>
        <w:rPr>
          <w:rFonts w:hAnsi="Times New Roman" w:ascii="Times New Roman"/>
        </w:rPr>
      </w:pPr>
      <w:r w:rsidRPr="001C1019">
        <w:rPr>
          <w:rFonts w:hAnsi="Times New Roman" w:ascii="Times New Roman"/>
        </w:rPr>
        <w:tab/>
        <w:t xml:space="preserve"> </w:t>
      </w:r>
    </w:p>
    <w:p w:rsidRDefault="00FC3A67" w:rsidP="009A3118" w:rsidR="00FC3A6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Financijska agencija je</w:t>
      </w:r>
      <w:r w:rsidR="009A39DF">
        <w:rPr>
          <w:rFonts w:hAnsi="Times New Roman" w:ascii="Times New Roman"/>
        </w:rPr>
        <w:t xml:space="preserve"> 9</w:t>
      </w:r>
      <w:r>
        <w:rPr>
          <w:rFonts w:hAnsi="Times New Roman" w:ascii="Times New Roman"/>
        </w:rPr>
        <w:t xml:space="preserve">. </w:t>
      </w:r>
      <w:r w:rsidR="009A39DF">
        <w:rPr>
          <w:rFonts w:hAnsi="Times New Roman" w:ascii="Times New Roman"/>
        </w:rPr>
        <w:t>ožujka</w:t>
      </w:r>
      <w:r>
        <w:rPr>
          <w:rFonts w:hAnsi="Times New Roman" w:ascii="Times New Roman"/>
        </w:rPr>
        <w:t xml:space="preserve"> 201</w:t>
      </w:r>
      <w:r w:rsidR="009A39DF">
        <w:rPr>
          <w:rFonts w:hAnsi="Times New Roman" w:ascii="Times New Roman"/>
        </w:rPr>
        <w:t>6</w:t>
      </w:r>
      <w:r>
        <w:rPr>
          <w:rFonts w:hAnsi="Times New Roman" w:ascii="Times New Roman"/>
        </w:rPr>
        <w:t>. podnijela ovom sudu prijedlog za otvaranje stečajnog postupka</w:t>
      </w:r>
      <w:r w:rsidR="004E5ED8">
        <w:rPr>
          <w:rFonts w:hAnsi="Times New Roman" w:ascii="Times New Roman"/>
        </w:rPr>
        <w:t xml:space="preserve"> </w:t>
      </w:r>
      <w:r w:rsidR="00B80441">
        <w:rPr>
          <w:rFonts w:hAnsi="Times New Roman" w:ascii="Times New Roman"/>
        </w:rPr>
        <w:t xml:space="preserve">nad </w:t>
      </w:r>
      <w:r w:rsidR="00B80441" w:rsidRPr="00B80441">
        <w:rPr>
          <w:rFonts w:hAnsi="Times New Roman" w:ascii="Times New Roman"/>
        </w:rPr>
        <w:t xml:space="preserve">dužnikom </w:t>
      </w:r>
      <w:r w:rsidR="009A39DF" w:rsidRPr="009A39DF">
        <w:rPr>
          <w:rFonts w:hAnsi="Times New Roman" w:ascii="Times New Roman"/>
        </w:rPr>
        <w:t>UDRUGA GRAĐANA ILICA 93, Zagreb, Ilica 93, OIB: 22022068833</w:t>
      </w:r>
      <w:r w:rsidR="000B5D47">
        <w:rPr>
          <w:rFonts w:hAnsi="Times New Roman" w:ascii="Times New Roman"/>
        </w:rPr>
        <w:t xml:space="preserve">, temeljem odredbe čl. </w:t>
      </w:r>
      <w:r w:rsidR="009A39DF">
        <w:rPr>
          <w:rFonts w:hAnsi="Times New Roman" w:ascii="Times New Roman"/>
        </w:rPr>
        <w:t>444</w:t>
      </w:r>
      <w:r w:rsidR="000B5D47">
        <w:rPr>
          <w:rFonts w:hAnsi="Times New Roman" w:ascii="Times New Roman"/>
        </w:rPr>
        <w:t xml:space="preserve">. st. </w:t>
      </w:r>
      <w:r w:rsidR="009A39DF">
        <w:rPr>
          <w:rFonts w:hAnsi="Times New Roman" w:ascii="Times New Roman"/>
        </w:rPr>
        <w:t>2</w:t>
      </w:r>
      <w:r w:rsidR="000B5D47">
        <w:rPr>
          <w:rFonts w:hAnsi="Times New Roman" w:ascii="Times New Roman"/>
        </w:rPr>
        <w:t xml:space="preserve">. </w:t>
      </w:r>
      <w:r w:rsidR="009A39DF">
        <w:rPr>
          <w:rFonts w:hAnsi="Times New Roman" w:ascii="Times New Roman"/>
        </w:rPr>
        <w:t>Stečajnog zakona ("Narodne novine"</w:t>
      </w:r>
      <w:r w:rsidR="002D2696">
        <w:rPr>
          <w:rFonts w:hAnsi="Times New Roman" w:ascii="Times New Roman"/>
        </w:rPr>
        <w:t xml:space="preserve"> broj 71/15 –dalje </w:t>
      </w:r>
      <w:r w:rsidR="000B5D47" w:rsidRPr="000B5D47">
        <w:rPr>
          <w:rFonts w:hAnsi="Times New Roman" w:ascii="Times New Roman"/>
        </w:rPr>
        <w:t>SZ)</w:t>
      </w:r>
      <w:r w:rsidR="000B5D47">
        <w:rPr>
          <w:rFonts w:hAnsi="Times New Roman" w:ascii="Times New Roman"/>
        </w:rPr>
        <w:t>.</w:t>
      </w:r>
    </w:p>
    <w:p w:rsidRDefault="008B53D7" w:rsidP="009A3118" w:rsidR="008B53D7">
      <w:pPr>
        <w:jc w:val="both"/>
        <w:rPr>
          <w:rFonts w:hAnsi="Times New Roman" w:ascii="Times New Roman"/>
        </w:rPr>
      </w:pPr>
    </w:p>
    <w:p w:rsidRDefault="008B53D7" w:rsidP="009A3118" w:rsidR="008B53D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Provjerom u registru udruga </w:t>
      </w:r>
      <w:r w:rsidR="001766CD">
        <w:rPr>
          <w:rFonts w:hAnsi="Times New Roman" w:ascii="Times New Roman"/>
        </w:rPr>
        <w:t xml:space="preserve">utvrđeno je da je </w:t>
      </w:r>
      <w:r w:rsidR="004971F5">
        <w:rPr>
          <w:rFonts w:hAnsi="Times New Roman" w:ascii="Times New Roman"/>
        </w:rPr>
        <w:t>sukladno čl. 55. Zakona o udrugama ("Narodne novine" broj 74/14), osoba ovlaštena za zastupanje upisana u registar udruga naznačena kao likvidator i to Sabina Bučaj, te nisu naznačeni ostali podaci za istu</w:t>
      </w:r>
      <w:r w:rsidR="00010CAE">
        <w:rPr>
          <w:rFonts w:hAnsi="Times New Roman" w:ascii="Times New Roman"/>
        </w:rPr>
        <w:t>. Navedenom odredbom propisano je da su udruge dužne uskladiti svoje statute s tim zakonom u roku od godinu dana od dana stupanja na snagu istog, te će nadležni ured za udruge koje ne usklade svoje statute pokrenuti postupak likvidacije i u tom slučaju za likvidatora će odrediti osobu ovlaštenu za zastupanje upisanu u registar udruga</w:t>
      </w:r>
      <w:r w:rsidR="001D4BBB">
        <w:rPr>
          <w:rFonts w:hAnsi="Times New Roman" w:ascii="Times New Roman"/>
        </w:rPr>
        <w:t>.</w:t>
      </w:r>
    </w:p>
    <w:p w:rsidRDefault="001D4BBB" w:rsidP="009A3118" w:rsidR="001D4BBB">
      <w:pPr>
        <w:jc w:val="both"/>
        <w:rPr>
          <w:rFonts w:hAnsi="Times New Roman" w:ascii="Times New Roman"/>
        </w:rPr>
      </w:pPr>
    </w:p>
    <w:p w:rsidRDefault="001D4BBB" w:rsidP="00562685" w:rsidR="00B46CF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Kako je dakle pokrenut postupak likvidacije udruge sukladno navedenim odredbama</w:t>
      </w:r>
      <w:r w:rsidR="00562685">
        <w:rPr>
          <w:rFonts w:hAnsi="Times New Roman" w:ascii="Times New Roman"/>
        </w:rPr>
        <w:t xml:space="preserve"> Zakona o udrugama, to je odlučeno kao u izreci rješenja temeljem odredbe čl. 194. Zakona o </w:t>
      </w:r>
      <w:r w:rsidR="00562685" w:rsidRPr="00562685">
        <w:rPr>
          <w:rFonts w:hAnsi="Times New Roman" w:ascii="Times New Roman"/>
        </w:rPr>
        <w:t>parničnom postupku ("Narodne novine" broj 53/91, 91/92, 58/93, 112/99, 117/03, 88/05, 2/07, 84/08, 123/08, 57/11, 25/13 – dalje ZPP)</w:t>
      </w:r>
      <w:r w:rsidR="00562685">
        <w:rPr>
          <w:rFonts w:hAnsi="Times New Roman" w:ascii="Times New Roman"/>
        </w:rPr>
        <w:t>, a u svezi čl. 10. SZ-a.</w:t>
      </w:r>
    </w:p>
    <w:p w:rsidRDefault="00562685" w:rsidP="00562685" w:rsidR="00562685" w:rsidRPr="001C1019">
      <w:pPr>
        <w:jc w:val="both"/>
        <w:rPr>
          <w:rFonts w:hAnsi="Times New Roman" w:ascii="Times New Roman"/>
        </w:rPr>
      </w:pPr>
    </w:p>
    <w:p w:rsidRDefault="00B46CF5" w:rsidP="00B03901" w:rsidR="00B46CF5" w:rsidRPr="001C1019">
      <w:pPr>
        <w:jc w:val="center"/>
        <w:rPr>
          <w:rFonts w:hAnsi="Times New Roman" w:ascii="Times New Roman"/>
        </w:rPr>
      </w:pPr>
      <w:r w:rsidRPr="001C1019">
        <w:rPr>
          <w:rFonts w:hAnsi="Times New Roman" w:ascii="Times New Roman"/>
        </w:rPr>
        <w:t xml:space="preserve">U Karlovcu </w:t>
      </w:r>
      <w:r w:rsidR="00AC42EA">
        <w:rPr>
          <w:rFonts w:hAnsi="Times New Roman" w:ascii="Times New Roman"/>
        </w:rPr>
        <w:t>3</w:t>
      </w:r>
      <w:r w:rsidR="00CA4F2A">
        <w:rPr>
          <w:rFonts w:hAnsi="Times New Roman" w:ascii="Times New Roman"/>
        </w:rPr>
        <w:t xml:space="preserve">. </w:t>
      </w:r>
      <w:r w:rsidR="00AC42EA">
        <w:rPr>
          <w:rFonts w:hAnsi="Times New Roman" w:ascii="Times New Roman"/>
        </w:rPr>
        <w:t>siječnja</w:t>
      </w:r>
      <w:r w:rsidRPr="001C1019">
        <w:rPr>
          <w:rFonts w:hAnsi="Times New Roman" w:ascii="Times New Roman"/>
        </w:rPr>
        <w:t xml:space="preserve"> 201</w:t>
      </w:r>
      <w:r w:rsidR="00AC42EA">
        <w:rPr>
          <w:rFonts w:hAnsi="Times New Roman" w:ascii="Times New Roman"/>
        </w:rPr>
        <w:t>7</w:t>
      </w:r>
      <w:r w:rsidRPr="001C1019">
        <w:rPr>
          <w:rFonts w:hAnsi="Times New Roman" w:ascii="Times New Roman"/>
        </w:rPr>
        <w:t>.</w:t>
      </w:r>
    </w:p>
    <w:p w:rsidRDefault="00B46CF5" w:rsidP="009A3118" w:rsidR="00B46CF5" w:rsidRPr="001C1019">
      <w:pPr>
        <w:jc w:val="right"/>
        <w:rPr>
          <w:rFonts w:hAnsi="Times New Roman" w:ascii="Times New Roman"/>
        </w:rPr>
      </w:pPr>
      <w:r w:rsidRPr="001C1019">
        <w:rPr>
          <w:rFonts w:hAnsi="Times New Roman" w:ascii="Times New Roman"/>
        </w:rPr>
        <w:t>SUDAC:</w:t>
      </w:r>
    </w:p>
    <w:p w:rsidRDefault="00B46CF5" w:rsidP="000F3CF9" w:rsidR="000F3CF9">
      <w:pPr>
        <w:jc w:val="right"/>
        <w:rPr>
          <w:rFonts w:hAnsi="Times New Roman" w:ascii="Times New Roman"/>
        </w:rPr>
      </w:pPr>
      <w:r w:rsidRPr="001C1019">
        <w:rPr>
          <w:rFonts w:hAnsi="Times New Roman" w:ascii="Times New Roman"/>
        </w:rPr>
        <w:t>Vesna Fundurulić Perišin</w:t>
      </w:r>
      <w:r w:rsidR="00B03901">
        <w:rPr>
          <w:rFonts w:hAnsi="Times New Roman" w:ascii="Times New Roman"/>
        </w:rPr>
        <w:t>, v.r.</w:t>
      </w:r>
    </w:p>
    <w:p w:rsidRDefault="00B03901" w:rsidP="000F3CF9" w:rsidR="00B03901">
      <w:pPr>
        <w:jc w:val="right"/>
        <w:rPr>
          <w:rFonts w:hAnsi="Times New Roman" w:ascii="Times New Roman"/>
        </w:rPr>
      </w:pPr>
    </w:p>
    <w:p w:rsidRDefault="00B03901" w:rsidP="000F3CF9" w:rsidR="00B0390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B03901" w:rsidP="000F3CF9" w:rsidR="00B0390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B03901" w:rsidP="000F3CF9" w:rsidR="00B0390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5E7AA5" w:rsidP="000F3CF9" w:rsidR="005E7AA5">
      <w:pPr>
        <w:jc w:val="right"/>
        <w:rPr>
          <w:rFonts w:hAnsi="Times New Roman" w:ascii="Times New Roman"/>
        </w:rPr>
      </w:pP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2E7EBA" w:rsidP="002E7EBA" w:rsidR="002E7EBA" w:rsidRPr="002E7EBA">
      <w:pPr>
        <w:rPr>
          <w:rFonts w:hAnsi="Times New Roman" w:ascii="Times New Roman"/>
        </w:rPr>
      </w:pPr>
      <w:r w:rsidRPr="002E7EBA">
        <w:rPr>
          <w:rFonts w:hAnsi="Times New Roman" w:ascii="Times New Roman"/>
        </w:rPr>
        <w:t xml:space="preserve">POUKA O PRAVNOM LIJEKU: </w:t>
      </w:r>
    </w:p>
    <w:p w:rsidRDefault="002E7EBA" w:rsidP="005E7AA5" w:rsidR="002E7EBA">
      <w:pPr>
        <w:ind w:firstLine="708"/>
        <w:jc w:val="both"/>
        <w:rPr>
          <w:rFonts w:hAnsi="Times New Roman" w:ascii="Times New Roman"/>
        </w:rPr>
      </w:pPr>
      <w:r w:rsidRPr="002E7EBA">
        <w:rPr>
          <w:rFonts w:hAnsi="Times New Roman" w:ascii="Times New Roman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B46CF5" w:rsidP="002E7EBA" w:rsidR="00B46CF5" w:rsidRPr="001C1019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 xml:space="preserve"> </w:t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9C3172" w:rsidR="009C3172" w:rsidRPr="001C1019">
      <w:pPr>
        <w:rPr>
          <w:rFonts w:hAnsi="Times New Roman" w:ascii="Times New Roman"/>
        </w:rPr>
      </w:pPr>
    </w:p>
    <w:sectPr w:rsidSect="00B03901" w:rsidR="009C3172" w:rsidRPr="001C1019">
      <w:headerReference w:type="default" r:id="rId11"/>
      <w:pgSz w:h="16838" w:w="11906"/>
      <w:pgMar w:gutter="0" w:footer="709" w:header="709" w:left="1418" w:bottom="993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5A2B">
          <w:rPr>
            <w:noProof/>
          </w:rPr>
          <w:t>2</w:t>
        </w:r>
        <w:r>
          <w:fldChar w:fldCharType="end"/>
        </w:r>
      </w:p>
    </w:sdtContent>
  </w:sdt>
  <w:p w:rsidRDefault="00A83AC6" w:rsidP="00A83AC6" w:rsidR="00A83AC6" w:rsidRPr="00A83AC6">
    <w:pPr>
      <w:pStyle w:val="Zaglavlje"/>
      <w:jc w:val="right"/>
      <w:rPr>
        <w:rFonts w:hAnsi="Times New Roman" w:ascii="Times New Roman"/>
      </w:rPr>
    </w:pPr>
    <w:r w:rsidRPr="00A83AC6">
      <w:rPr>
        <w:rFonts w:hAnsi="Times New Roman" w:ascii="Times New Roman"/>
      </w:rPr>
      <w:t>3 St-</w:t>
    </w:r>
    <w:r w:rsidR="005D4367">
      <w:rPr>
        <w:rFonts w:hAnsi="Times New Roman" w:ascii="Times New Roman"/>
      </w:rPr>
      <w:t>2</w:t>
    </w:r>
    <w:r w:rsidR="00AC42EA">
      <w:rPr>
        <w:rFonts w:hAnsi="Times New Roman" w:ascii="Times New Roman"/>
      </w:rPr>
      <w:t>327</w:t>
    </w:r>
    <w:r w:rsidR="00674E31">
      <w:rPr>
        <w:rFonts w:hAnsi="Times New Roman" w:ascii="Times New Roman"/>
      </w:rPr>
      <w:t>/</w:t>
    </w:r>
    <w:r w:rsidRPr="00A83AC6">
      <w:rPr>
        <w:rFonts w:hAnsi="Times New Roman" w:ascii="Times New Roman"/>
      </w:rPr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9E6A87"/>
    <w:multiLevelType w:val="hybridMultilevel"/>
    <w:tmpl w:val="BC4C699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10CAE"/>
    <w:rsid w:val="00055A2B"/>
    <w:rsid w:val="00072597"/>
    <w:rsid w:val="000953AF"/>
    <w:rsid w:val="000B5D47"/>
    <w:rsid w:val="000F3CF9"/>
    <w:rsid w:val="00152C37"/>
    <w:rsid w:val="00172697"/>
    <w:rsid w:val="001766CD"/>
    <w:rsid w:val="001878A9"/>
    <w:rsid w:val="001C1019"/>
    <w:rsid w:val="001D4BBB"/>
    <w:rsid w:val="001D67C7"/>
    <w:rsid w:val="001F371D"/>
    <w:rsid w:val="00235E4F"/>
    <w:rsid w:val="002539F0"/>
    <w:rsid w:val="00282E6B"/>
    <w:rsid w:val="002C352F"/>
    <w:rsid w:val="002D2696"/>
    <w:rsid w:val="002E4960"/>
    <w:rsid w:val="002E7EBA"/>
    <w:rsid w:val="002F4B87"/>
    <w:rsid w:val="00347559"/>
    <w:rsid w:val="00354C62"/>
    <w:rsid w:val="00356C90"/>
    <w:rsid w:val="003B534B"/>
    <w:rsid w:val="003B5879"/>
    <w:rsid w:val="00446A94"/>
    <w:rsid w:val="004475AF"/>
    <w:rsid w:val="00462914"/>
    <w:rsid w:val="004723EB"/>
    <w:rsid w:val="00482B2E"/>
    <w:rsid w:val="004971F5"/>
    <w:rsid w:val="004D1BAA"/>
    <w:rsid w:val="004D5D59"/>
    <w:rsid w:val="004E5ED8"/>
    <w:rsid w:val="005151B2"/>
    <w:rsid w:val="005246A4"/>
    <w:rsid w:val="00562685"/>
    <w:rsid w:val="0057775D"/>
    <w:rsid w:val="00592F6E"/>
    <w:rsid w:val="005D4367"/>
    <w:rsid w:val="005E7AA5"/>
    <w:rsid w:val="005F750B"/>
    <w:rsid w:val="006032F6"/>
    <w:rsid w:val="00665D5F"/>
    <w:rsid w:val="00674E31"/>
    <w:rsid w:val="006902B0"/>
    <w:rsid w:val="00756DC1"/>
    <w:rsid w:val="007D4215"/>
    <w:rsid w:val="007D4762"/>
    <w:rsid w:val="007F7BBA"/>
    <w:rsid w:val="00845E6C"/>
    <w:rsid w:val="008B53D7"/>
    <w:rsid w:val="008C0FD2"/>
    <w:rsid w:val="008D18B2"/>
    <w:rsid w:val="008D49C0"/>
    <w:rsid w:val="00932205"/>
    <w:rsid w:val="00943B15"/>
    <w:rsid w:val="00985176"/>
    <w:rsid w:val="009A3118"/>
    <w:rsid w:val="009A39DF"/>
    <w:rsid w:val="009B58C3"/>
    <w:rsid w:val="009B7407"/>
    <w:rsid w:val="009C3172"/>
    <w:rsid w:val="009E2A4D"/>
    <w:rsid w:val="00A15228"/>
    <w:rsid w:val="00A303F7"/>
    <w:rsid w:val="00A81532"/>
    <w:rsid w:val="00A83AC6"/>
    <w:rsid w:val="00AB11C7"/>
    <w:rsid w:val="00AC42EA"/>
    <w:rsid w:val="00B02661"/>
    <w:rsid w:val="00B03901"/>
    <w:rsid w:val="00B0422D"/>
    <w:rsid w:val="00B33B57"/>
    <w:rsid w:val="00B3529A"/>
    <w:rsid w:val="00B46CF5"/>
    <w:rsid w:val="00B510E1"/>
    <w:rsid w:val="00B6796F"/>
    <w:rsid w:val="00B80441"/>
    <w:rsid w:val="00BC41A7"/>
    <w:rsid w:val="00BC580B"/>
    <w:rsid w:val="00C3624C"/>
    <w:rsid w:val="00C52A39"/>
    <w:rsid w:val="00C61E05"/>
    <w:rsid w:val="00CA4F2A"/>
    <w:rsid w:val="00CF107E"/>
    <w:rsid w:val="00D03581"/>
    <w:rsid w:val="00D46BFE"/>
    <w:rsid w:val="00DE5A25"/>
    <w:rsid w:val="00E00E55"/>
    <w:rsid w:val="00E374B1"/>
    <w:rsid w:val="00E37F24"/>
    <w:rsid w:val="00E544C1"/>
    <w:rsid w:val="00E62F7E"/>
    <w:rsid w:val="00E63410"/>
    <w:rsid w:val="00F22A72"/>
    <w:rsid w:val="00F33BE0"/>
    <w:rsid w:val="00F776E4"/>
    <w:rsid w:val="00FC3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039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39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390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39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39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039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39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390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39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39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2327</izvorni_sadrzaj>
    <derivirana_varijabla naziv="DomainObject.Predmet.Broj_1">2327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St-2327/2016</izvorni_sadrzaj>
    <derivirana_varijabla naziv="DomainObject.Predmet.OznakaBroj_1">St-2327/2016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građana ILICA 93</izvorni_sadrzaj>
    <derivirana_varijabla naziv="DomainObject.Predmet.ProtustrankaFormated_1">  Udruga građana ILICA 93</derivirana_varijabla>
  </DomainObject.Predmet.ProtustrankaFormated>
  <DomainObject.Predmet.ProtustrankaFormatedOIB>
    <izvorni_sadrzaj>  Udruga građana ILICA 93, OIB 22022068833</izvorni_sadrzaj>
    <derivirana_varijabla naziv="DomainObject.Predmet.ProtustrankaFormatedOIB_1">  Udruga građana ILICA 93, OIB 22022068833</derivirana_varijabla>
  </DomainObject.Predmet.ProtustrankaFormatedOIB>
  <DomainObject.Predmet.ProtustrankaFormatedWithAdress>
    <izvorni_sadrzaj> Udruga građana ILICA 93, Ilica 93, 10000 Zagreb</izvorni_sadrzaj>
    <derivirana_varijabla naziv="DomainObject.Predmet.ProtustrankaFormatedWithAdress_1"> Udruga građana ILICA 93, Ilica 93, 10000 Zagreb</derivirana_varijabla>
  </DomainObject.Predmet.ProtustrankaFormatedWithAdress>
  <DomainObject.Predmet.ProtustrankaFormatedWithAdressOIB>
    <izvorni_sadrzaj> Udruga građana ILICA 93, OIB 22022068833, Ilica 93, 10000 Zagreb</izvorni_sadrzaj>
    <derivirana_varijabla naziv="DomainObject.Predmet.ProtustrankaFormatedWithAdressOIB_1"> Udruga građana ILICA 93, OIB 22022068833, Ilica 93, 10000 Zagreb</derivirana_varijabla>
  </DomainObject.Predmet.ProtustrankaFormatedWithAdressOIB>
  <DomainObject.Predmet.ProtustrankaWithAdress>
    <izvorni_sadrzaj>Udruga građana ILICA 93 Ilica 93, 10000 Zagreb</izvorni_sadrzaj>
    <derivirana_varijabla naziv="DomainObject.Predmet.ProtustrankaWithAdress_1">Udruga građana ILICA 93 Ilica 93, 10000 Zagreb</derivirana_varijabla>
  </DomainObject.Predmet.ProtustrankaWithAdress>
  <DomainObject.Predmet.ProtustrankaWithAdressOIB>
    <izvorni_sadrzaj>Udruga građana ILICA 93, OIB 22022068833, Ilica 93, 10000 Zagreb</izvorni_sadrzaj>
    <derivirana_varijabla naziv="DomainObject.Predmet.ProtustrankaWithAdressOIB_1">Udruga građana ILICA 93, OIB 22022068833, Ilica 93, 10000 Zagreb</derivirana_varijabla>
  </DomainObject.Predmet.ProtustrankaWithAdressOIB>
  <DomainObject.Predmet.ProtustrankaNazivFormated>
    <izvorni_sadrzaj>Udruga građana ILICA 93</izvorni_sadrzaj>
    <derivirana_varijabla naziv="DomainObject.Predmet.ProtustrankaNazivFormated_1">Udruga građana ILICA 93</derivirana_varijabla>
  </DomainObject.Predmet.ProtustrankaNazivFormated>
  <DomainObject.Predmet.ProtustrankaNazivFormatedOIB>
    <izvorni_sadrzaj>Udruga građana ILICA 93, OIB 22022068833</izvorni_sadrzaj>
    <derivirana_varijabla naziv="DomainObject.Predmet.ProtustrankaNazivFormatedOIB_1">Udruga građana ILICA 93, OIB 22022068833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građana ILICA 93</item>
    </izvorni_sadrzaj>
    <derivirana_varijabla naziv="DomainObject.Predmet.ProtuStrankaListFormated_1">
      <item>Udruga građana ILICA 93</item>
    </derivirana_varijabla>
  </DomainObject.Predmet.ProtuStrankaListFormated>
  <DomainObject.Predmet.ProtuStrankaListFormatedOIB>
    <izvorni_sadrzaj>
      <item>Udruga građana ILICA 93, OIB 22022068833</item>
    </izvorni_sadrzaj>
    <derivirana_varijabla naziv="DomainObject.Predmet.ProtuStrankaListFormatedOIB_1">
      <item>Udruga građana ILICA 93, OIB 22022068833</item>
    </derivirana_varijabla>
  </DomainObject.Predmet.ProtuStrankaListFormatedOIB>
  <DomainObject.Predmet.ProtuStrankaListFormatedWithAdress>
    <izvorni_sadrzaj>
      <item>Udruga građana ILICA 93, Ilica 93, 10000 Zagreb</item>
    </izvorni_sadrzaj>
    <derivirana_varijabla naziv="DomainObject.Predmet.ProtuStrankaListFormatedWithAdress_1">
      <item>Udruga građana ILICA 93, Ilica 93, 10000 Zagreb</item>
    </derivirana_varijabla>
  </DomainObject.Predmet.ProtuStrankaListFormatedWithAdress>
  <DomainObject.Predmet.ProtuStrankaListFormatedWithAdressOIB>
    <izvorni_sadrzaj>
      <item>Udruga građana ILICA 93, OIB 22022068833, Ilica 93, 10000 Zagreb</item>
    </izvorni_sadrzaj>
    <derivirana_varijabla naziv="DomainObject.Predmet.ProtuStrankaListFormatedWithAdressOIB_1">
      <item>Udruga građana ILICA 93, OIB 22022068833, Ilica 93, 10000 Zagreb</item>
    </derivirana_varijabla>
  </DomainObject.Predmet.ProtuStrankaListFormatedWithAdressOIB>
  <DomainObject.Predmet.ProtuStrankaListNazivFormated>
    <izvorni_sadrzaj>
      <item>Udruga građana ILICA 93</item>
    </izvorni_sadrzaj>
    <derivirana_varijabla naziv="DomainObject.Predmet.ProtuStrankaListNazivFormated_1">
      <item>Udruga građana ILICA 93</item>
    </derivirana_varijabla>
  </DomainObject.Predmet.ProtuStrankaListNazivFormated>
  <DomainObject.Predmet.ProtuStrankaListNazivFormatedOIB>
    <izvorni_sadrzaj>
      <item>Udruga građana ILICA 93, OIB 22022068833</item>
    </izvorni_sadrzaj>
    <derivirana_varijabla naziv="DomainObject.Predmet.ProtuStrankaListNazivFormatedOIB_1">
      <item>Udruga građana ILICA 93, OIB 22022068833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građana ILICA 93</izvorni_sadrzaj>
    <derivirana_varijabla naziv="DomainObject.Predmet.ProtustrankaIDrugi_1">Udruga građana ILICA 93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građana ILICA 93, OIB 22022068833, Ilica 93, 10000 Zagreb</izvorni_sadrzaj>
    <derivirana_varijabla naziv="DomainObject.Predmet.ProtustrankaIDrugiAdressOIB_1">Udruga građana ILICA 93, OIB 22022068833, Ilica 93,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građana ILICA 93</item>
    </izvorni_sadrzaj>
    <derivirana_varijabla naziv="DomainObject.Predmet.SudioniciListNaziv_1">
      <item>FINA Regionalni centar Zagreb</item>
      <item>Udruga građana ILICA 93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građana ILICA 93, OIB 22022068833, Ilica 93,10000 Zagreb</item>
    </izvorni_sadrzaj>
    <derivirana_varijabla naziv="DomainObject.Predmet.SudioniciListAdressOIB_1">
      <item>FINA Regionalni centar Zagreb, OIB 85821130368, Trg svibanjskih žrtava 1995. 1,10000 Zagreb</item>
      <item>Udruga građana ILICA 93, OIB 22022068833, Ilica 93,10000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22022068833</item>
    </izvorni_sadrzaj>
    <derivirana_varijabla naziv="DomainObject.Predmet.SudioniciListNazivOIB_1">
      <item>, OIB 85821130368</item>
      <item>, OIB 22022068833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1E7DD1-4AE7-486D-81C0-043D5958A0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348</properties:Words>
  <properties:Characters>1780</properties:Characters>
  <properties:Lines>58</properties:Lines>
  <properties:Paragraphs>22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2017-01-03T11:17:00Z</dcterms:created>
  <dc:creator>Vesna Fundurulić Perišin</dc:creator>
  <cp:lastModifiedBy>Žana Livaja</cp:lastModifiedBy>
  <cp:lastPrinted>2017-01-03T11:38:00Z</cp:lastPrinted>
  <dcterms:modified xmlns:xsi="http://www.w3.org/2001/XMLSchema-instance" xsi:type="dcterms:W3CDTF">2017-01-03T11:38:00Z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