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6dfca" w14:paraId="556dfca" w:rsidRDefault="00947FF1" w:rsidP="00947FF1" w:rsidR="00947FF1" w:rsidRPr="00F40F61">
      <w:pPr>
        <w:jc w:val="both"/>
        <w15:collapsed w:val="false"/>
      </w:pPr>
      <w:bookmarkStart w:name="_GoBack" w:id="0"/>
      <w:bookmarkEnd w:id="0"/>
      <w:r w:rsidRPr="00F40F61">
        <w:t xml:space="preserve">           </w:t>
      </w:r>
      <w:r>
        <w:t xml:space="preserve"> </w:t>
      </w:r>
      <w:r w:rsidRPr="00F40F61">
        <w:t xml:space="preserve">      </w:t>
      </w:r>
      <w:r w:rsidRPr="00F40F61">
        <w:rPr>
          <w:noProof/>
          <w:lang w:eastAsia="hr-HR"/>
        </w:rPr>
        <w:drawing>
          <wp:inline distR="0" distL="0" distB="0" distT="0">
            <wp:extent cy="687628" cx="545889"/>
            <wp:effectExtent b="0" r="6985" t="0" l="0"/>
            <wp:docPr descr="HR grb" name="Slika 1" id="2"/>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9993" cx="547767"/>
                    </a:xfrm>
                    <a:prstGeom prst="rect">
                      <a:avLst/>
                    </a:prstGeom>
                    <a:noFill/>
                    <a:ln>
                      <a:noFill/>
                    </a:ln>
                  </pic:spPr>
                </pic:pic>
              </a:graphicData>
            </a:graphic>
          </wp:inline>
        </w:drawing>
      </w:r>
      <w:r w:rsidRPr="00F40F61">
        <w:t xml:space="preserve">                                </w:t>
      </w:r>
      <w:r>
        <w:t xml:space="preserve"> </w:t>
      </w:r>
      <w:r w:rsidRPr="00F40F61">
        <w:t xml:space="preserve">                               </w:t>
      </w:r>
    </w:p>
    <w:p w:rsidRDefault="00947FF1" w:rsidP="00947FF1" w:rsidR="00947FF1" w:rsidRPr="00625166">
      <w:r w:rsidRPr="00F40F61">
        <w:t xml:space="preserve">   REPUBLIKA HRVATSKA</w:t>
      </w:r>
      <w:r>
        <w:t xml:space="preserve"> </w:t>
      </w:r>
      <w:r>
        <w:tab/>
      </w:r>
      <w:r>
        <w:tab/>
      </w:r>
      <w:r>
        <w:tab/>
      </w:r>
      <w:r>
        <w:tab/>
      </w:r>
      <w:r>
        <w:tab/>
      </w:r>
      <w:r>
        <w:tab/>
        <w:t xml:space="preserve">     </w:t>
      </w:r>
      <w:r w:rsidRPr="00F40F61">
        <w:t xml:space="preserve">2 </w:t>
      </w:r>
      <w:r>
        <w:t>St-853</w:t>
      </w:r>
      <w:r w:rsidRPr="000E11E0">
        <w:t>/</w:t>
      </w:r>
      <w:r>
        <w:t>2016</w:t>
      </w:r>
      <w:r w:rsidRPr="00625166">
        <w:t>-57</w:t>
      </w:r>
    </w:p>
    <w:p w:rsidRDefault="00947FF1" w:rsidP="00947FF1" w:rsidR="00947FF1" w:rsidRPr="00625166">
      <w:r w:rsidRPr="00625166">
        <w:t xml:space="preserve">TRGOVAČKI SUD U PAZINU </w:t>
      </w:r>
      <w:r w:rsidRPr="00625166">
        <w:tab/>
      </w:r>
      <w:r w:rsidRPr="00625166">
        <w:tab/>
      </w:r>
      <w:r w:rsidRPr="00625166">
        <w:tab/>
      </w:r>
      <w:r w:rsidRPr="00625166">
        <w:tab/>
      </w:r>
      <w:r w:rsidRPr="00625166">
        <w:tab/>
        <w:t xml:space="preserve">             </w:t>
      </w:r>
    </w:p>
    <w:p w:rsidRDefault="00947FF1" w:rsidP="00947FF1" w:rsidR="00947FF1" w:rsidRPr="00625166">
      <w:pPr>
        <w:jc w:val="both"/>
      </w:pPr>
      <w:r w:rsidRPr="00625166">
        <w:t xml:space="preserve">      52000 Pazin, Dršćevka 1</w:t>
      </w:r>
      <w:r w:rsidRPr="00625166">
        <w:tab/>
      </w:r>
      <w:r w:rsidRPr="00625166">
        <w:tab/>
      </w:r>
      <w:r w:rsidRPr="00625166">
        <w:tab/>
      </w:r>
      <w:r w:rsidRPr="00625166">
        <w:tab/>
      </w:r>
      <w:r w:rsidRPr="00625166">
        <w:tab/>
      </w:r>
      <w:r w:rsidRPr="00625166">
        <w:tab/>
      </w:r>
      <w:r w:rsidRPr="00625166">
        <w:tab/>
      </w:r>
    </w:p>
    <w:p w:rsidRDefault="00947FF1" w:rsidP="00947FF1" w:rsidR="00947FF1" w:rsidRPr="00625166"/>
    <w:p w:rsidRDefault="00947FF1" w:rsidP="00947FF1" w:rsidR="00947FF1" w:rsidRPr="00625166"/>
    <w:p w:rsidRDefault="00947FF1" w:rsidP="00947FF1" w:rsidR="00947FF1" w:rsidRPr="00625166">
      <w:pPr>
        <w:jc w:val="center"/>
      </w:pPr>
      <w:r w:rsidRPr="00625166">
        <w:t>R E P U B L I K A  H R V A T S K A</w:t>
      </w:r>
    </w:p>
    <w:p w:rsidRDefault="00947FF1" w:rsidP="00947FF1" w:rsidR="00947FF1" w:rsidRPr="00625166">
      <w:pPr>
        <w:jc w:val="center"/>
      </w:pPr>
    </w:p>
    <w:p w:rsidRDefault="00947FF1" w:rsidP="00947FF1" w:rsidR="00947FF1" w:rsidRPr="00625166">
      <w:pPr>
        <w:jc w:val="center"/>
      </w:pPr>
      <w:r w:rsidRPr="00625166">
        <w:t>R J E Š E N J E</w:t>
      </w:r>
    </w:p>
    <w:p w:rsidRDefault="00947FF1" w:rsidP="00947FF1" w:rsidR="00947FF1" w:rsidRPr="00625166">
      <w:pPr>
        <w:jc w:val="center"/>
      </w:pPr>
    </w:p>
    <w:p w:rsidRDefault="00947FF1" w:rsidP="00947FF1" w:rsidR="00947FF1" w:rsidRPr="00625166">
      <w:pPr>
        <w:ind w:firstLine="708"/>
        <w:jc w:val="both"/>
      </w:pPr>
      <w:r w:rsidRPr="00625166">
        <w:t xml:space="preserve">Trgovački sud u Pazinu, po stečajnom sucu Adrijani Labinjan Skok, u stečajnom postupku nad stečajnim dužnikom SOL MARIS d.o.o. u stečaju, Poreč, Vukovarska 19, OIB: 44996906507, kojeg zastupa stečajni upravitelj Dražen Vidman iz Ivaneca, V. Nazora 77, OIB: 42883746819, 28. prosinca 2017. </w:t>
      </w:r>
    </w:p>
    <w:p w:rsidRDefault="00947FF1" w:rsidP="00947FF1" w:rsidR="00947FF1">
      <w:pPr>
        <w:jc w:val="center"/>
      </w:pPr>
    </w:p>
    <w:p w:rsidRDefault="00947FF1" w:rsidP="00947FF1" w:rsidR="00947FF1" w:rsidRPr="000776AF">
      <w:pPr>
        <w:jc w:val="center"/>
      </w:pPr>
    </w:p>
    <w:p w:rsidRDefault="00947FF1" w:rsidP="00947FF1" w:rsidR="00947FF1" w:rsidRPr="000776AF">
      <w:pPr>
        <w:jc w:val="center"/>
      </w:pPr>
      <w:r w:rsidRPr="000776AF">
        <w:t>r i j e š i o  j e</w:t>
      </w:r>
    </w:p>
    <w:p w:rsidRDefault="00947FF1" w:rsidP="00947FF1" w:rsidR="00947FF1" w:rsidRPr="000776AF"/>
    <w:p w:rsidRDefault="00947FF1" w:rsidP="00947FF1" w:rsidR="00947FF1" w:rsidRPr="00625166">
      <w:pPr>
        <w:jc w:val="both"/>
      </w:pPr>
      <w:r w:rsidRPr="00625166">
        <w:tab/>
        <w:t>I.</w:t>
      </w:r>
      <w:r w:rsidRPr="00625166">
        <w:tab/>
        <w:t xml:space="preserve">Iz iznosa kupovnine od </w:t>
      </w:r>
      <w:r w:rsidRPr="00625166">
        <w:rPr>
          <w:bCs/>
        </w:rPr>
        <w:t>25.034,66 kn</w:t>
      </w:r>
      <w:r w:rsidRPr="00625166">
        <w:t>, ostvarenog skupnom prodajom nekretnina stečajnog dužnika u k.o. Frata označene kao:</w:t>
      </w:r>
    </w:p>
    <w:p w:rsidRDefault="00947FF1" w:rsidP="00947FF1" w:rsidR="00947FF1" w:rsidRPr="00625166">
      <w:pPr>
        <w:jc w:val="both"/>
        <w:rPr>
          <w:b/>
        </w:rPr>
      </w:pPr>
      <w:r w:rsidRPr="00625166">
        <w:t>- k.č. 636/4, 636/5, 636/6, 636/7, 636/8 upisane u zk.ul. 2760 (u 184/7952 dijela),</w:t>
      </w:r>
    </w:p>
    <w:p w:rsidRDefault="00947FF1" w:rsidP="00947FF1" w:rsidR="00947FF1" w:rsidRPr="00625166">
      <w:pPr>
        <w:jc w:val="both"/>
        <w:rPr>
          <w:b/>
        </w:rPr>
      </w:pPr>
      <w:r w:rsidRPr="00625166">
        <w:t>- k.č. 636/3 upisane u zk.ul. 1154 (u 184/7952 dijela),</w:t>
      </w:r>
    </w:p>
    <w:p w:rsidRDefault="00947FF1" w:rsidP="00947FF1" w:rsidR="00947FF1" w:rsidRPr="00625166">
      <w:pPr>
        <w:jc w:val="both"/>
      </w:pPr>
      <w:r w:rsidRPr="00625166">
        <w:t>- k.č. 636/1 upisane u zk.ul. 2836 (u 123/7952 dijela), namirit</w:t>
      </w:r>
      <w:r w:rsidR="00625166" w:rsidRPr="00625166">
        <w:t>i</w:t>
      </w:r>
      <w:r w:rsidRPr="00625166">
        <w:t xml:space="preserve"> će se: </w:t>
      </w:r>
    </w:p>
    <w:p w:rsidRDefault="00947FF1" w:rsidP="00947FF1" w:rsidR="00947FF1" w:rsidRPr="00625166">
      <w:pPr>
        <w:jc w:val="both"/>
      </w:pPr>
    </w:p>
    <w:p w:rsidRDefault="00625166" w:rsidP="00625166" w:rsidR="00625166" w:rsidRPr="00625166">
      <w:pPr>
        <w:jc w:val="both"/>
      </w:pPr>
      <w:r w:rsidRPr="00625166">
        <w:t>1.)</w:t>
      </w:r>
      <w:r w:rsidRPr="00625166">
        <w:tab/>
        <w:t>troškovi</w:t>
      </w:r>
      <w:r>
        <w:t xml:space="preserve"> utvrđivanja predmeta razlučnog prava i troškovi</w:t>
      </w:r>
      <w:r w:rsidRPr="00625166">
        <w:t xml:space="preserve"> unovčenja u iznosu od </w:t>
      </w:r>
      <w:r>
        <w:t>7.797,70</w:t>
      </w:r>
      <w:r w:rsidRPr="00625166">
        <w:t xml:space="preserve"> kn, </w:t>
      </w:r>
    </w:p>
    <w:p w:rsidRDefault="00625166" w:rsidP="00625166" w:rsidR="00625166" w:rsidRPr="00625166">
      <w:pPr>
        <w:jc w:val="both"/>
      </w:pPr>
    </w:p>
    <w:p w:rsidRDefault="00625166" w:rsidP="00625166" w:rsidR="00625166">
      <w:pPr>
        <w:jc w:val="both"/>
      </w:pPr>
      <w:r w:rsidRPr="00625166">
        <w:t>2.)</w:t>
      </w:r>
      <w:r w:rsidRPr="00625166">
        <w:tab/>
      </w:r>
      <w:r>
        <w:t xml:space="preserve">djelomično </w:t>
      </w:r>
      <w:r w:rsidRPr="00625166">
        <w:t xml:space="preserve">tražbina razlučnog vjerovnika Republike Hrvatske, Ministarstva financija, Porezne </w:t>
      </w:r>
      <w:r>
        <w:t>uprave, Područnog ureda Pazin, M. B. Rašana 2/4, Pazin,</w:t>
      </w:r>
      <w:r w:rsidRPr="001045E9">
        <w:t xml:space="preserve"> </w:t>
      </w:r>
      <w:r>
        <w:t>OIB: 52634238587, u iznosu od 17.236,96 kn.</w:t>
      </w:r>
    </w:p>
    <w:p w:rsidRDefault="00947FF1" w:rsidP="00947FF1" w:rsidR="00947FF1" w:rsidRPr="00625166">
      <w:pPr>
        <w:jc w:val="both"/>
      </w:pPr>
    </w:p>
    <w:p w:rsidRDefault="00625166" w:rsidP="00625166" w:rsidR="00625166" w:rsidRPr="00625166">
      <w:pPr>
        <w:jc w:val="both"/>
      </w:pPr>
      <w:r w:rsidRPr="00625166">
        <w:tab/>
        <w:t>II.</w:t>
      </w:r>
      <w:r w:rsidRPr="00625166">
        <w:tab/>
        <w:t>Nalaže se Financijskog agenciji, Regionalni centar Rijeka, Frana Kurelca 3, da nakon pravomoćnosti ovog rješenja izvrši isplatu sa računa HR3323900011300028779 (iz iznosa jamčevine od 10.013,86 kn uplaćene po JADRANKI SEVER, Karpijan 43b, 52470 Kmeti, OIB: 31240475017) i sa računa HR1123900011300028787 (model: HR11, iz iznosa od 15.020,87 kn uplaćenog po JADRANKI SEVER, Karpijan 43b, 52470 Kmeti, OIB: 31240475017) kako slijedi:</w:t>
      </w:r>
    </w:p>
    <w:p w:rsidRDefault="00625166" w:rsidP="00625166" w:rsidR="00625166" w:rsidRPr="00625166">
      <w:pPr>
        <w:jc w:val="both"/>
      </w:pPr>
    </w:p>
    <w:p w:rsidRDefault="00625166" w:rsidP="00625166" w:rsidR="00625166" w:rsidRPr="00625166">
      <w:pPr>
        <w:jc w:val="both"/>
      </w:pPr>
      <w:r w:rsidRPr="00625166">
        <w:tab/>
        <w:t>- stečajnom dužniku SOL MARIS d.o.o. u stečaju, Poreč, Vukovarska 19, OIB: 44996906507, iznos od 7.797,70 kn na račun HR6241330061110000401, otvoren kod Banka kovanica d.d.,</w:t>
      </w:r>
    </w:p>
    <w:p w:rsidRDefault="00625166" w:rsidP="00625166" w:rsidR="00625166" w:rsidRPr="00625166">
      <w:pPr>
        <w:jc w:val="both"/>
        <w:rPr>
          <w:color w:themeColor="accent2" w:val="C0504D"/>
        </w:rPr>
      </w:pPr>
    </w:p>
    <w:p w:rsidRDefault="00625166" w:rsidP="00625166" w:rsidR="00625166" w:rsidRPr="00625166">
      <w:pPr>
        <w:jc w:val="both"/>
      </w:pPr>
      <w:r w:rsidRPr="00625166">
        <w:tab/>
        <w:t>- razlučnom vjerovniku Republici Hrvatskoj, Ministarstvu financija, Poreznoj upravi, Područnom uredu Pazin, M. B. Rašana 2/4, Pazin, OIB: 52634238587, u iznosu od 17.236,96 kn, na račun HR1210010051863000160, HR68 poziv na broj: 1201-44996906507</w:t>
      </w:r>
      <w:r w:rsidR="0064394E">
        <w:t>.</w:t>
      </w:r>
    </w:p>
    <w:p w:rsidRDefault="00625166" w:rsidP="00625166" w:rsidR="00625166" w:rsidRPr="00625166">
      <w:pPr>
        <w:jc w:val="both"/>
        <w:rPr>
          <w:color w:themeColor="accent2" w:val="C0504D"/>
        </w:rPr>
      </w:pPr>
    </w:p>
    <w:p w:rsidRDefault="00947FF1" w:rsidP="00947FF1" w:rsidR="00947FF1" w:rsidRPr="00C543F8">
      <w:pPr>
        <w:jc w:val="both"/>
      </w:pPr>
    </w:p>
    <w:p w:rsidRDefault="00947FF1" w:rsidP="00947FF1" w:rsidR="00947FF1" w:rsidRPr="00C543F8">
      <w:pPr>
        <w:jc w:val="center"/>
      </w:pPr>
      <w:r w:rsidRPr="00C543F8">
        <w:lastRenderedPageBreak/>
        <w:t>Obrazloženje</w:t>
      </w:r>
    </w:p>
    <w:p w:rsidRDefault="00947FF1" w:rsidP="00947FF1" w:rsidR="00947FF1" w:rsidRPr="00C543F8">
      <w:pPr>
        <w:ind w:firstLine="708"/>
        <w:jc w:val="both"/>
      </w:pPr>
    </w:p>
    <w:p w:rsidRDefault="00947FF1" w:rsidP="00947FF1" w:rsidR="00947FF1" w:rsidRPr="00625166">
      <w:pPr>
        <w:jc w:val="both"/>
      </w:pPr>
      <w:r w:rsidRPr="00625166">
        <w:tab/>
        <w:t>Nekretnine stečajnog dužnika u k.o. Frata označene kao:</w:t>
      </w:r>
    </w:p>
    <w:p w:rsidRDefault="00947FF1" w:rsidP="00947FF1" w:rsidR="00947FF1" w:rsidRPr="00625166">
      <w:pPr>
        <w:jc w:val="both"/>
        <w:rPr>
          <w:b/>
        </w:rPr>
      </w:pPr>
      <w:r w:rsidRPr="00625166">
        <w:t>- k.č. 636/4, 636/5, 636/6, 636/7, 636/8 upisane u zk.ul. 2760 (u 184/7952 dijela),</w:t>
      </w:r>
    </w:p>
    <w:p w:rsidRDefault="00947FF1" w:rsidP="00947FF1" w:rsidR="00947FF1" w:rsidRPr="00625166">
      <w:pPr>
        <w:jc w:val="both"/>
        <w:rPr>
          <w:b/>
        </w:rPr>
      </w:pPr>
      <w:r w:rsidRPr="00625166">
        <w:t>- k.č. 636/3 upisane u zk.ul. 1154 (u 184/7952 dijela),</w:t>
      </w:r>
    </w:p>
    <w:p w:rsidRDefault="00625166" w:rsidP="00947FF1" w:rsidR="00947FF1" w:rsidRPr="00625166">
      <w:pPr>
        <w:jc w:val="both"/>
        <w:rPr>
          <w:b/>
        </w:rPr>
      </w:pPr>
      <w:r>
        <w:t xml:space="preserve">- </w:t>
      </w:r>
      <w:r w:rsidR="00947FF1" w:rsidRPr="00625166">
        <w:t xml:space="preserve">k.č. 636/1 upisane u zk.ul. 2836 (u 123/7952 dijela), prodane su skupno u stečajnom postupku na elektroničkoj javnoj dražbi za iznos od </w:t>
      </w:r>
      <w:r w:rsidR="00947FF1" w:rsidRPr="00625166">
        <w:rPr>
          <w:bCs/>
        </w:rPr>
        <w:t>25.034,66</w:t>
      </w:r>
      <w:r w:rsidR="00947FF1" w:rsidRPr="00625166">
        <w:t xml:space="preserve"> kn. </w:t>
      </w:r>
    </w:p>
    <w:p w:rsidRDefault="00947FF1" w:rsidP="00947FF1" w:rsidR="00947FF1" w:rsidRPr="00947FF1">
      <w:pPr>
        <w:ind w:firstLine="708"/>
        <w:jc w:val="both"/>
        <w:rPr>
          <w:color w:themeShade="BF" w:themeColor="accent3" w:val="76923C"/>
        </w:rPr>
      </w:pPr>
    </w:p>
    <w:p w:rsidRDefault="00947FF1" w:rsidP="00947FF1" w:rsidR="00947FF1" w:rsidRPr="00BB6757">
      <w:pPr>
        <w:ind w:firstLine="708"/>
        <w:jc w:val="both"/>
      </w:pPr>
      <w:r w:rsidRPr="00BB6757">
        <w:t>Odredbom čl. 248. st. 1. Stečajnog zakona (NN 71/15, dalje: SZ) u svezi s čl. 37. st. 1. Zakona o izmjenama i dopunama stečajnog zakona (NN 104/17), propisano je da će, nakon unovčenja stvari ili prava na kojemu postoji razlučno pravo upisano u javnoj knjizi, sud iz iznosa ostvarenog prodajom: 1. namiriti troškove unovčenja iz čl. 254. tog Zakona, 2. namiriti tražbine razlučnih vjerovnika prema redoslijedu određenom pravilima ovršnog postupka i 3. preostali iznos predati stečajnom upravitelju za namirenje stečajnih vjerovnika.</w:t>
      </w:r>
    </w:p>
    <w:p w:rsidRDefault="00947FF1" w:rsidP="00947FF1" w:rsidR="00947FF1" w:rsidRPr="00BB6757">
      <w:pPr>
        <w:ind w:firstLine="708"/>
        <w:jc w:val="both"/>
      </w:pPr>
      <w:r w:rsidRPr="00BB6757">
        <w:t xml:space="preserve">Po odredbi čl. 114. st. 1. i 3. Ovršnog zakona (NN 112/12, 25/13, 93/14, 55/16-Odluka USRH, dalje: OZ), nakon namirenja tražbina koje se prvenstveno namiruju, namiruju se tražbine osigurane založnim pravom po redu stjecanja založnog prava. </w:t>
      </w:r>
    </w:p>
    <w:p w:rsidRDefault="00947FF1" w:rsidP="00947FF1" w:rsidR="00947FF1" w:rsidRPr="00947FF1">
      <w:pPr>
        <w:ind w:firstLine="708"/>
        <w:jc w:val="both"/>
        <w:rPr>
          <w:color w:themeShade="BF" w:themeColor="accent3" w:val="76923C"/>
        </w:rPr>
      </w:pPr>
    </w:p>
    <w:p w:rsidRDefault="00BB6757" w:rsidP="00BB6757" w:rsidR="00BB6757">
      <w:pPr>
        <w:jc w:val="both"/>
      </w:pPr>
      <w:r>
        <w:tab/>
      </w:r>
      <w:r w:rsidR="00947FF1" w:rsidRPr="00BB6757">
        <w:t xml:space="preserve">Stečajni upravitelj stečajnog dužnika </w:t>
      </w:r>
      <w:r w:rsidRPr="00BB6757">
        <w:t>SOL MARIS d.o.o. u stečaju, Poreč, Vukovarska 19, OIB: 44996906507</w:t>
      </w:r>
      <w:r w:rsidR="00947FF1" w:rsidRPr="00BB6757">
        <w:t xml:space="preserve">, podnio je obrazloženi prijedlog za namirenje troškova </w:t>
      </w:r>
      <w:r w:rsidRPr="00BB6757">
        <w:t>utvrđivanja predmeta razlučnog prava i troškova unovčenja u iznosu od 7.797,70 kn (</w:t>
      </w:r>
      <w:r>
        <w:t>za troškove utvrđivanja u iznosu od 1.251,73 kn, za bruto nagradu stečajnom upravitelju u iznosu od 4.305,97 kn, za troškove elektroničke javne dražbe u iznosu od 2.240,00 kn</w:t>
      </w:r>
      <w:r w:rsidRPr="00BB6757">
        <w:t>)</w:t>
      </w:r>
      <w:r>
        <w:t>.</w:t>
      </w:r>
    </w:p>
    <w:p w:rsidRDefault="00BB6757" w:rsidP="00BB6757" w:rsidR="00BB6757" w:rsidRPr="00BB6757">
      <w:pPr>
        <w:jc w:val="both"/>
      </w:pPr>
      <w:r>
        <w:tab/>
        <w:t>Jedini razlučni vjerovnik Republika Hrvatska, Ministarstvo financija, Porezna</w:t>
      </w:r>
      <w:r w:rsidRPr="00625166">
        <w:t xml:space="preserve"> </w:t>
      </w:r>
      <w:r>
        <w:t>uprava, Područni ured Pazin, M. B. Rašana 2/4, Pazin,</w:t>
      </w:r>
      <w:r w:rsidRPr="001045E9">
        <w:t xml:space="preserve"> </w:t>
      </w:r>
      <w:r>
        <w:t>OIB: 52634238587, zatražio je namirenje na ime poreza na dodanu vrijednost u iznosu od 2.057.417,96 kn i na ime troška prisilne naplate iznos od 200,00 kn, ili ukupno 2.057.617,96 kn.</w:t>
      </w:r>
    </w:p>
    <w:p w:rsidRDefault="00947FF1" w:rsidP="00947FF1" w:rsidR="00BB6757" w:rsidRPr="00BB6757">
      <w:pPr>
        <w:jc w:val="both"/>
      </w:pPr>
      <w:r w:rsidRPr="00BB6757">
        <w:tab/>
      </w:r>
      <w:r w:rsidR="00BB6757" w:rsidRPr="00BB6757">
        <w:t>Osporavanja zahtjeva za namirenje nije bilo.</w:t>
      </w:r>
    </w:p>
    <w:p w:rsidRDefault="00BB6757" w:rsidP="00947FF1" w:rsidR="00947FF1" w:rsidRPr="00BB6757">
      <w:pPr>
        <w:jc w:val="both"/>
      </w:pPr>
      <w:r w:rsidRPr="00BB6757">
        <w:tab/>
        <w:t xml:space="preserve">Slijedom navedenog iz raspoloživog iznosa kupovnine od 25.034,66 kn namiruju se troškovi utvrđivanja predmeta razlučnog prava i troškovi unovčenja u iznosu od 7.797,70 kn, te djelomično tražbina razlučnog vjerovnika Republike Hrvatske, Ministarstva financija, Porezne uprave, Područnog ureda Pazin, M. B. Rašana 2/4, Pazin, OIB: 52634238587, u iznosu od 17.236,96 kn, </w:t>
      </w:r>
      <w:r w:rsidR="00947FF1" w:rsidRPr="00BB6757">
        <w:t>pa je donesena odluka kao u izreci.</w:t>
      </w:r>
    </w:p>
    <w:p w:rsidRDefault="00947FF1" w:rsidP="00947FF1" w:rsidR="00947FF1" w:rsidRPr="00BB6757">
      <w:pPr>
        <w:ind w:firstLine="708"/>
        <w:jc w:val="both"/>
      </w:pPr>
    </w:p>
    <w:p w:rsidRDefault="00947FF1" w:rsidP="00947FF1" w:rsidR="00947FF1" w:rsidRPr="00F40F61">
      <w:pPr>
        <w:ind w:firstLine="708"/>
        <w:jc w:val="both"/>
      </w:pPr>
    </w:p>
    <w:p w:rsidRDefault="00947FF1" w:rsidP="00947FF1" w:rsidR="00947FF1" w:rsidRPr="00BB6757">
      <w:pPr>
        <w:jc w:val="center"/>
      </w:pPr>
      <w:r w:rsidRPr="00BB6757">
        <w:t xml:space="preserve">U Pazinu 28. prosinca 2017. </w:t>
      </w:r>
    </w:p>
    <w:p w:rsidRDefault="00947FF1" w:rsidP="00947FF1" w:rsidR="00947FF1"/>
    <w:p w:rsidRDefault="00947FF1" w:rsidP="00947FF1" w:rsidR="00947FF1" w:rsidRPr="00F40F61"/>
    <w:p w:rsidRDefault="00947FF1" w:rsidP="00947FF1" w:rsidR="00947FF1" w:rsidRPr="00F40F61">
      <w:pPr>
        <w:ind w:left="4956"/>
      </w:pPr>
      <w:r>
        <w:t xml:space="preserve">        </w:t>
      </w:r>
      <w:r>
        <w:tab/>
      </w:r>
      <w:r>
        <w:tab/>
        <w:t xml:space="preserve">        Stečajna sutkinja</w:t>
      </w:r>
      <w:r w:rsidRPr="00F40F61">
        <w:t xml:space="preserve"> </w:t>
      </w:r>
    </w:p>
    <w:p w:rsidRDefault="00947FF1" w:rsidP="00947FF1" w:rsidR="00947FF1">
      <w:pPr>
        <w:ind w:left="4956"/>
      </w:pPr>
      <w:r w:rsidRPr="00F40F61">
        <w:tab/>
        <w:t xml:space="preserve">           Adrijana Labinjan Skok, v.r.</w:t>
      </w:r>
    </w:p>
    <w:p w:rsidRDefault="00947FF1" w:rsidP="00947FF1" w:rsidR="00947FF1" w:rsidRPr="00F40F61">
      <w:pPr>
        <w:ind w:left="4956"/>
      </w:pPr>
    </w:p>
    <w:p w:rsidRDefault="00947FF1" w:rsidP="00947FF1" w:rsidR="00947FF1" w:rsidRPr="00F40F61"/>
    <w:p w:rsidRDefault="00947FF1" w:rsidP="00947FF1" w:rsidR="00947FF1" w:rsidRPr="00BB6757">
      <w:pPr>
        <w:jc w:val="both"/>
      </w:pPr>
      <w:r w:rsidRPr="00BB6757">
        <w:t>UPUTA O PRAVNOM LIJEKU:</w:t>
      </w:r>
    </w:p>
    <w:p w:rsidRDefault="00947FF1" w:rsidP="00947FF1" w:rsidR="00947FF1" w:rsidRPr="00BB6757">
      <w:pPr>
        <w:jc w:val="both"/>
      </w:pPr>
      <w:r w:rsidRPr="00BB6757">
        <w:tab/>
        <w:t xml:space="preserve">Protiv ovog rješenja pravo na žalbu imaju stranke i sve osobe koje su polagale pravo na namirenje iz kupovnine. Žalba se podnosi u roku od 8 dana od </w:t>
      </w:r>
      <w:r w:rsidR="00BB6757" w:rsidRPr="00BB6757">
        <w:t xml:space="preserve">dostave ovog rješenja, a dostava se smatra obavljenom po proteku 8 </w:t>
      </w:r>
      <w:r w:rsidRPr="00BB6757">
        <w:t>dana</w:t>
      </w:r>
      <w:r w:rsidR="00BB6757" w:rsidRPr="00BB6757">
        <w:t xml:space="preserve"> od dana</w:t>
      </w:r>
      <w:r w:rsidRPr="00BB6757">
        <w:t xml:space="preserve"> objave rješenja na mrežnoj stranici e-Oglasna ploča sudova (čl. 12. st. 1. i 2. SZ-a, NN 71/15</w:t>
      </w:r>
      <w:r w:rsidR="00BB6757" w:rsidRPr="00BB6757">
        <w:t>, 104/17</w:t>
      </w:r>
      <w:r w:rsidRPr="00BB6757">
        <w:t>), putem ovog suda u četiri primjerka, a o žalbi odlučuje Visoki trgovački sud Republike Hrvatske. Žalba protiv rješenja o namirenju odgađa isplatu (članak 125. stavak 6. Ovršnog zakona).</w:t>
      </w:r>
    </w:p>
    <w:p w:rsidRDefault="00947FF1" w:rsidP="00947FF1" w:rsidR="00947FF1" w:rsidRPr="00F40F61"/>
    <w:p w:rsidRDefault="00947FF1" w:rsidP="00947FF1" w:rsidR="00947FF1" w:rsidRPr="00F40F61">
      <w:r w:rsidRPr="00F40F61">
        <w:lastRenderedPageBreak/>
        <w:t xml:space="preserve">DNA: </w:t>
      </w:r>
    </w:p>
    <w:p w:rsidRDefault="00947FF1" w:rsidP="00947FF1" w:rsidR="00947FF1" w:rsidRPr="00410C80">
      <w:r>
        <w:t>- stečajni</w:t>
      </w:r>
      <w:r w:rsidRPr="00410C80">
        <w:t xml:space="preserve"> upravitelj </w:t>
      </w:r>
      <w:r w:rsidRPr="00685111">
        <w:t>Dražen Vidman iz Ivaneca, V. Nazora 77</w:t>
      </w:r>
    </w:p>
    <w:p w:rsidRDefault="00947FF1" w:rsidP="00947FF1" w:rsidR="00947FF1" w:rsidRPr="00410C80">
      <w:r w:rsidRPr="00410C80">
        <w:t>- Republika Hrvatska po ŽDO Pula, Pula, Rovinjska ul. 2</w:t>
      </w:r>
    </w:p>
    <w:p w:rsidRDefault="00947FF1" w:rsidP="00947FF1" w:rsidR="00947FF1">
      <w:r w:rsidRPr="00761D3B">
        <w:t>- e-oglasna ploča suda (8 dana)</w:t>
      </w:r>
    </w:p>
    <w:p w:rsidRDefault="00947FF1" w:rsidP="00947FF1" w:rsidR="00947FF1"/>
    <w:p w:rsidRDefault="00947FF1" w:rsidP="00947FF1" w:rsidR="00947FF1">
      <w:r>
        <w:t>Po pravomoćnosti:</w:t>
      </w:r>
    </w:p>
    <w:p w:rsidRDefault="00947FF1" w:rsidP="00947FF1" w:rsidR="00947FF1" w:rsidRPr="00F40F61">
      <w:r>
        <w:t>- FINA, F. Kurelca 8, Rijeka</w:t>
      </w:r>
    </w:p>
    <w:p w:rsidRDefault="00947FF1" w:rsidP="00947FF1" w:rsidR="00947FF1" w:rsidRPr="00F40F61"/>
    <w:p w:rsidRDefault="00947FF1" w:rsidP="00947FF1" w:rsidR="00947FF1" w:rsidRPr="00F40F61">
      <w:pPr>
        <w:jc w:val="both"/>
      </w:pPr>
      <w:r w:rsidRPr="00F40F61">
        <w:t xml:space="preserve">          </w:t>
      </w:r>
    </w:p>
    <w:p w:rsidRDefault="00947FF1" w:rsidP="00947FF1" w:rsidR="00947FF1" w:rsidRPr="00F40F61">
      <w:pPr>
        <w:jc w:val="both"/>
      </w:pPr>
    </w:p>
    <w:p w:rsidRDefault="00947FF1" w:rsidP="00947FF1" w:rsidR="00947FF1" w:rsidRPr="00F40F61">
      <w:pPr>
        <w:jc w:val="both"/>
      </w:pPr>
    </w:p>
    <w:p w:rsidRDefault="00947FF1" w:rsidP="00947FF1" w:rsidR="00947FF1" w:rsidRPr="00F40F61">
      <w:pPr>
        <w:jc w:val="both"/>
      </w:pPr>
    </w:p>
    <w:p w:rsidRDefault="00947FF1" w:rsidP="00947FF1" w:rsidR="00947FF1" w:rsidRPr="00F40F61">
      <w:pPr>
        <w:jc w:val="both"/>
      </w:pPr>
    </w:p>
    <w:p w:rsidRDefault="00947FF1" w:rsidP="00947FF1" w:rsidR="00947FF1" w:rsidRPr="00F40F61"/>
    <w:p w:rsidRDefault="00947FF1" w:rsidP="00947FF1" w:rsidR="00947FF1" w:rsidRPr="00F40F61"/>
    <w:p w:rsidRDefault="00947FF1" w:rsidP="00947FF1" w:rsidR="00947FF1" w:rsidRPr="00F40F61"/>
    <w:p w:rsidRDefault="00947FF1" w:rsidP="00947FF1" w:rsidR="00947FF1"/>
    <w:p w:rsidRDefault="00947FF1" w:rsidP="00947FF1" w:rsidR="00947FF1"/>
    <w:p w:rsidRDefault="00947FF1" w:rsidP="00947FF1" w:rsidR="00947FF1"/>
    <w:p w:rsidRDefault="00947FF1" w:rsidP="00947FF1" w:rsidR="00947FF1"/>
    <w:p w:rsidRDefault="003D7E91" w:rsidR="00500701"/>
    <w:sectPr w:rsidSect="00005439" w:rsidR="00500701">
      <w:headerReference w:type="default" r:id="rId10"/>
      <w:footnotePr>
        <w:pos w:val="beneathText"/>
      </w:footnotePr>
      <w:pgSz w:h="16837" w:w="11905"/>
      <w:pgMar w:gutter="0" w:footer="708" w:header="720" w:left="1417" w:bottom="1560"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FF1" w:rsidP="00947FF1" w:rsidR="00947FF1">
      <w:r>
        <w:separator/>
      </w:r>
    </w:p>
  </w:endnote>
  <w:endnote w:id="0" w:type="continuationSeparator">
    <w:p w:rsidRDefault="00947FF1" w:rsidP="00947FF1" w:rsidR="00947F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FF1" w:rsidP="00947FF1" w:rsidR="00947FF1">
      <w:r>
        <w:separator/>
      </w:r>
    </w:p>
  </w:footnote>
  <w:footnote w:id="0" w:type="continuationSeparator">
    <w:p w:rsidRDefault="00947FF1" w:rsidP="00947FF1" w:rsidR="00947F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7E91" w:rsidR="004059D4" w:rsidRPr="000776AF">
    <w:pPr>
      <w:pStyle w:val="Zaglavlje"/>
    </w:pPr>
    <w:r>
      <w:rPr>
        <w:noProof/>
        <w:lang w:eastAsia="hr-HR"/>
      </w:rPr>
      <w:pict>
        <v:shapetype id="_x0000_t202" coordsize="21600,21600" path="m,l,21600r21600,l21600,xe" o:spt="202.0">
          <v:stroke joinstyle="miter"/>
          <v:path o:connecttype="rect" gradientshapeok="t"/>
        </v:shapetype>
        <v:shape stroked="f" o:spid="_x0000_s2049" id="Text Box 1" style="position:absolute;margin-left:0;margin-top:.05pt;width:13.2pt;height:19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">
          <v:fill opacity="0"/>
          <v:textbox inset="0,0,0,0">
            <w:txbxContent>
              <w:p w:rsidRDefault="00F01277" w:rsidR="004059D4">
                <w:pPr>
                  <w:pStyle w:val="Zaglavlje"/>
                </w:pPr>
                <w:r>
                  <w:rPr>
                    <w:rStyle w:val="Brojstranice"/>
                  </w:rPr>
                  <w:fldChar w:fldCharType="begin"/>
                </w:r>
                <w:r>
                  <w:rPr>
                    <w:rStyle w:val="Brojstranice"/>
                  </w:rPr>
                  <w:instrText xml:space="preserve"> PAGE </w:instrText>
                </w:r>
                <w:r>
                  <w:rPr>
                    <w:rStyle w:val="Brojstranice"/>
                  </w:rPr>
                  <w:fldChar w:fldCharType="separate"/>
                </w:r>
                <w:r w:rsidR="003D7E91">
                  <w:rPr>
                    <w:rStyle w:val="Brojstranice"/>
                    <w:noProof/>
                  </w:rPr>
                  <w:t>3</w:t>
                </w:r>
                <w:r>
                  <w:rPr>
                    <w:rStyle w:val="Brojstranice"/>
                  </w:rPr>
                  <w:fldChar w:fldCharType="end"/>
                </w:r>
                <w:r>
                  <w:rPr>
                    <w:rStyle w:val="Brojstranice"/>
                  </w:rPr>
                  <w:t xml:space="preserve"> </w:t>
                </w:r>
              </w:p>
            </w:txbxContent>
          </v:textbox>
          <w10:wrap anchorx="margin" side="largest" type="square"/>
        </v:shape>
      </w:pict>
    </w:r>
    <w:r w:rsidR="00F01277">
      <w:tab/>
    </w:r>
    <w:r w:rsidR="00F01277">
      <w:tab/>
    </w:r>
    <w:r w:rsidR="00947FF1" w:rsidRPr="00F40F61">
      <w:t xml:space="preserve">2 </w:t>
    </w:r>
    <w:r w:rsidR="00947FF1">
      <w:t>St-853</w:t>
    </w:r>
    <w:r w:rsidR="00947FF1" w:rsidRPr="000E11E0">
      <w:t>/</w:t>
    </w:r>
    <w:r w:rsidR="00947FF1">
      <w:t>20</w:t>
    </w:r>
    <w:r w:rsidR="00947FF1" w:rsidRPr="00BB6757">
      <w:t>16-57</w:t>
    </w:r>
  </w:p>
  <w:p w:rsidRDefault="003D7E91" w:rsidR="0000543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7FF1"/>
    <w:rsid w:val="003D7E91"/>
    <w:rsid w:val="00554328"/>
    <w:rsid w:val="00625166"/>
    <w:rsid w:val="0064394E"/>
    <w:rsid w:val="00947FF1"/>
    <w:rsid w:val="00985388"/>
    <w:rsid w:val="00BB6757"/>
    <w:rsid w:val="00F012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6757"/>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basedOn w:val="Zadanifontodlomka"/>
    <w:rsid w:val="00947FF1"/>
  </w:style>
  <w:style w:styleId="Zaglavlje" w:type="paragraph">
    <w:name w:val="header"/>
    <w:basedOn w:val="Normal"/>
    <w:link w:val="ZaglavljeChar"/>
    <w:rsid w:val="00947FF1"/>
    <w:pPr>
      <w:tabs>
        <w:tab w:pos="4536" w:val="center"/>
        <w:tab w:pos="9072" w:val="right"/>
      </w:tabs>
    </w:pPr>
  </w:style>
  <w:style w:customStyle="true" w:styleId="ZaglavljeChar" w:type="character">
    <w:name w:val="Zaglavlje Char"/>
    <w:basedOn w:val="Zadanifontodlomka"/>
    <w:link w:val="Zaglavlje"/>
    <w:rsid w:val="00947FF1"/>
    <w:rPr>
      <w:rFonts w:cs="Times New Roman" w:eastAsia="Times New Roman" w:hAnsi="Times New Roman" w:ascii="Times New Roman"/>
      <w:sz w:val="24"/>
      <w:szCs w:val="24"/>
      <w:lang w:eastAsia="ar-SA"/>
    </w:rPr>
  </w:style>
  <w:style w:styleId="Tekstbalonia" w:type="paragraph">
    <w:name w:val="Balloon Text"/>
    <w:basedOn w:val="Normal"/>
    <w:link w:val="TekstbaloniaChar"/>
    <w:uiPriority w:val="99"/>
    <w:semiHidden/>
    <w:unhideWhenUsed/>
    <w:rsid w:val="00947FF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7FF1"/>
    <w:rPr>
      <w:rFonts w:cs="Tahoma" w:eastAsia="Times New Roman" w:hAnsi="Tahoma" w:ascii="Tahoma"/>
      <w:sz w:val="16"/>
      <w:szCs w:val="16"/>
      <w:lang w:eastAsia="ar-SA"/>
    </w:rPr>
  </w:style>
  <w:style w:styleId="Podnoje" w:type="paragraph">
    <w:name w:val="footer"/>
    <w:basedOn w:val="Normal"/>
    <w:link w:val="PodnojeChar"/>
    <w:uiPriority w:val="99"/>
    <w:unhideWhenUsed/>
    <w:rsid w:val="00947FF1"/>
    <w:pPr>
      <w:tabs>
        <w:tab w:pos="4536" w:val="center"/>
        <w:tab w:pos="9072" w:val="right"/>
      </w:tabs>
    </w:pPr>
  </w:style>
  <w:style w:customStyle="true" w:styleId="PodnojeChar" w:type="character">
    <w:name w:val="Podnožje Char"/>
    <w:basedOn w:val="Zadanifontodlomka"/>
    <w:link w:val="Podnoje"/>
    <w:uiPriority w:val="99"/>
    <w:rsid w:val="00947FF1"/>
    <w:rPr>
      <w:rFonts w:cs="Times New Roman" w:eastAsia="Times New Roman" w:hAnsi="Times New Roman" w:ascii="Times New Roman"/>
      <w:sz w:val="24"/>
      <w:szCs w:val="24"/>
      <w:lang w:eastAsia="ar-SA"/>
    </w:rPr>
  </w:style>
  <w:style w:styleId="Tekstrezerviranogmjesta" w:type="character">
    <w:name w:val="Placeholder Text"/>
    <w:basedOn w:val="Zadanifontodlomka"/>
    <w:uiPriority w:val="99"/>
    <w:semiHidden/>
    <w:rsid w:val="003D7E91"/>
    <w:rPr>
      <w:color w:val="808080"/>
      <w:bdr w:space="0" w:sz="0" w:color="auto" w:val="none"/>
      <w:shd w:fill="auto" w:color="auto" w:val="clear"/>
    </w:rPr>
  </w:style>
  <w:style w:customStyle="true" w:styleId="eSPISCCParagraphDefaultFont" w:type="character">
    <w:name w:val="eSPIS_CC_Paragraph Default Font"/>
    <w:basedOn w:val="Zadanifontodlomka"/>
    <w:rsid w:val="003D7E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7E91"/>
    <w:rPr>
      <w:bdr w:space="0" w:sz="0" w:color="auto" w:val="none"/>
      <w:shd w:fill="FFFFCC" w:color="auto" w:val="clear"/>
      <w:lang w:val="hr-HR"/>
    </w:rPr>
  </w:style>
  <w:style w:customStyle="true" w:styleId="PozadinaSvijetloCrvena" w:type="character">
    <w:name w:val="Pozadina_SvijetloCrvena"/>
    <w:basedOn w:val="eSPISCCParagraphDefaultFont"/>
    <w:rsid w:val="003D7E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7E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6757"/>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basedOn w:val="Zadanifontodlomka"/>
    <w:rsid w:val="00947FF1"/>
  </w:style>
  <w:style w:styleId="Zaglavlje" w:type="paragraph">
    <w:name w:val="header"/>
    <w:basedOn w:val="Normal"/>
    <w:link w:val="ZaglavljeChar"/>
    <w:rsid w:val="00947FF1"/>
    <w:pPr>
      <w:tabs>
        <w:tab w:pos="4536" w:val="center"/>
        <w:tab w:pos="9072" w:val="right"/>
      </w:tabs>
    </w:pPr>
  </w:style>
  <w:style w:customStyle="1" w:styleId="ZaglavljeChar" w:type="character">
    <w:name w:val="Zaglavlje Char"/>
    <w:basedOn w:val="Zadanifontodlomka"/>
    <w:link w:val="Zaglavlje"/>
    <w:rsid w:val="00947FF1"/>
    <w:rPr>
      <w:rFonts w:ascii="Times New Roman" w:cs="Times New Roman" w:eastAsia="Times New Roman" w:hAnsi="Times New Roman"/>
      <w:sz w:val="24"/>
      <w:szCs w:val="24"/>
      <w:lang w:eastAsia="ar-SA"/>
    </w:rPr>
  </w:style>
  <w:style w:styleId="Tekstbalonia" w:type="paragraph">
    <w:name w:val="Balloon Text"/>
    <w:basedOn w:val="Normal"/>
    <w:link w:val="TekstbaloniaChar"/>
    <w:uiPriority w:val="99"/>
    <w:semiHidden/>
    <w:unhideWhenUsed/>
    <w:rsid w:val="00947FF1"/>
    <w:rPr>
      <w:rFonts w:ascii="Tahoma" w:cs="Tahoma" w:hAnsi="Tahoma"/>
      <w:sz w:val="16"/>
      <w:szCs w:val="16"/>
    </w:rPr>
  </w:style>
  <w:style w:customStyle="1" w:styleId="TekstbaloniaChar" w:type="character">
    <w:name w:val="Tekst balončića Char"/>
    <w:basedOn w:val="Zadanifontodlomka"/>
    <w:link w:val="Tekstbalonia"/>
    <w:uiPriority w:val="99"/>
    <w:semiHidden/>
    <w:rsid w:val="00947FF1"/>
    <w:rPr>
      <w:rFonts w:ascii="Tahoma" w:cs="Tahoma" w:eastAsia="Times New Roman" w:hAnsi="Tahoma"/>
      <w:sz w:val="16"/>
      <w:szCs w:val="16"/>
      <w:lang w:eastAsia="ar-SA"/>
    </w:rPr>
  </w:style>
  <w:style w:styleId="Podnoje" w:type="paragraph">
    <w:name w:val="footer"/>
    <w:basedOn w:val="Normal"/>
    <w:link w:val="PodnojeChar"/>
    <w:uiPriority w:val="99"/>
    <w:unhideWhenUsed/>
    <w:rsid w:val="00947FF1"/>
    <w:pPr>
      <w:tabs>
        <w:tab w:pos="4536" w:val="center"/>
        <w:tab w:pos="9072" w:val="right"/>
      </w:tabs>
    </w:pPr>
  </w:style>
  <w:style w:customStyle="1" w:styleId="PodnojeChar" w:type="character">
    <w:name w:val="Podnožje Char"/>
    <w:basedOn w:val="Zadanifontodlomka"/>
    <w:link w:val="Podnoje"/>
    <w:uiPriority w:val="99"/>
    <w:rsid w:val="00947FF1"/>
    <w:rPr>
      <w:rFonts w:ascii="Times New Roman" w:cs="Times New Roman" w:eastAsia="Times New Roman" w:hAnsi="Times New Roman"/>
      <w:sz w:val="24"/>
      <w:szCs w:val="24"/>
      <w:lang w:eastAsia="ar-SA"/>
    </w:rPr>
  </w:style>
  <w:style w:styleId="Tekstrezerviranogmjesta" w:type="character">
    <w:name w:val="Placeholder Text"/>
    <w:basedOn w:val="Zadanifontodlomka"/>
    <w:uiPriority w:val="99"/>
    <w:semiHidden/>
    <w:rsid w:val="003D7E91"/>
    <w:rPr>
      <w:color w:val="808080"/>
      <w:bdr w:color="auto" w:space="0" w:sz="0" w:val="none"/>
      <w:shd w:color="auto" w:fill="auto" w:val="clear"/>
    </w:rPr>
  </w:style>
  <w:style w:customStyle="1" w:styleId="eSPISCCParagraphDefaultFont" w:type="character">
    <w:name w:val="eSPIS_CC_Paragraph Default Font"/>
    <w:basedOn w:val="Zadanifontodlomka"/>
    <w:rsid w:val="003D7E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7E91"/>
    <w:rPr>
      <w:bdr w:color="auto" w:space="0" w:sz="0" w:val="none"/>
      <w:shd w:color="auto" w:fill="FFFFCC" w:val="clear"/>
      <w:lang w:val="hr-HR"/>
    </w:rPr>
  </w:style>
  <w:style w:customStyle="1" w:styleId="PozadinaSvijetloCrvena" w:type="character">
    <w:name w:val="Pozadina_SvijetloCrvena"/>
    <w:basedOn w:val="eSPISCCParagraphDefaultFont"/>
    <w:rsid w:val="003D7E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7E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St-853/2016</izvorni_sadrzaj>
    <derivirana_varijabla naziv="DomainObject.Predmet.OznakaBroj_1">St-853/2016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 MARIS d.o.o. POREČ</izvorni_sadrzaj>
    <derivirana_varijabla naziv="DomainObject.Predmet.ProtustrankaFormated_1">  SOL MARIS d.o.o. POREČ</derivirana_varijabla>
  </DomainObject.Predmet.ProtustrankaFormated>
  <DomainObject.Predmet.ProtustrankaFormatedOIB>
    <izvorni_sadrzaj>  SOL MARIS d.o.o. POREČ, OIB 44996906507</izvorni_sadrzaj>
    <derivirana_varijabla naziv="DomainObject.Predmet.ProtustrankaFormatedOIB_1">  SOL MARIS d.o.o. POREČ, OIB 44996906507</derivirana_varijabla>
  </DomainObject.Predmet.ProtustrankaFormatedOIB>
  <DomainObject.Predmet.ProtustrankaFormatedWithAdress>
    <izvorni_sadrzaj> SOL MARIS d.o.o. POREČ, Vukovarska 19, 52440 Poreč</izvorni_sadrzaj>
    <derivirana_varijabla naziv="DomainObject.Predmet.ProtustrankaFormatedWithAdress_1"> SOL MARIS d.o.o. POREČ, Vukovarska 19, 52440 Poreč</derivirana_varijabla>
  </DomainObject.Predmet.ProtustrankaFormatedWithAdress>
  <DomainObject.Predmet.ProtustrankaFormatedWithAdressOIB>
    <izvorni_sadrzaj> SOL MARIS d.o.o. POREČ, OIB 44996906507, Vukovarska 19, 52440 Poreč</izvorni_sadrzaj>
    <derivirana_varijabla naziv="DomainObject.Predmet.ProtustrankaFormatedWithAdressOIB_1"> SOL MARIS d.o.o. POREČ, OIB 44996906507, Vukovarska 19, 52440 Poreč</derivirana_varijabla>
  </DomainObject.Predmet.ProtustrankaFormatedWithAdressOIB>
  <DomainObject.Predmet.ProtustrankaWithAdress>
    <izvorni_sadrzaj>SOL MARIS d.o.o. POREČ Vukovarska 19, 52440 Poreč</izvorni_sadrzaj>
    <derivirana_varijabla naziv="DomainObject.Predmet.ProtustrankaWithAdress_1">SOL MARIS d.o.o. POREČ Vukovarska 19, 52440 Poreč</derivirana_varijabla>
  </DomainObject.Predmet.ProtustrankaWithAdress>
  <DomainObject.Predmet.ProtustrankaWithAdressOIB>
    <izvorni_sadrzaj>SOL MARIS d.o.o. POREČ, OIB 44996906507, Vukovarska 19, 52440 Poreč</izvorni_sadrzaj>
    <derivirana_varijabla naziv="DomainObject.Predmet.ProtustrankaWithAdressOIB_1">SOL MARIS d.o.o. POREČ, OIB 44996906507, Vukovarska 19, 52440 Poreč</derivirana_varijabla>
  </DomainObject.Predmet.ProtustrankaWithAdressOIB>
  <DomainObject.Predmet.ProtustrankaNazivFormated>
    <izvorni_sadrzaj>SOL MARIS d.o.o. POREČ</izvorni_sadrzaj>
    <derivirana_varijabla naziv="DomainObject.Predmet.ProtustrankaNazivFormated_1">SOL MARIS d.o.o. POREČ</derivirana_varijabla>
  </DomainObject.Predmet.ProtustrankaNazivFormated>
  <DomainObject.Predmet.ProtustrankaNazivFormatedOIB>
    <izvorni_sadrzaj>SOL MARIS d.o.o. POREČ, OIB 44996906507</izvorni_sadrzaj>
    <derivirana_varijabla naziv="DomainObject.Predmet.ProtustrankaNazivFormatedOIB_1">SOL MARIS d.o.o. POREČ, OIB 44996906507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istra, Primorje, Lika zastupanog po punomoćniku ŽUPANIJSKO DRŽAVNO ODVJETNIŠTVO U PULI - POLA</izvorni_sadrzaj>
    <derivirana_varijabla naziv="DomainObject.Predmet.StrankaFormated_1">  Ministarstvo financija, Porezna uprava, Područni ured istra, Primorje, Lika zastupanog po punomoćniku ŽUPANIJSKO DRŽAVNO ODVJETNIŠTVO U PULI - POLA</derivirana_varijabla>
  </DomainObject.Predmet.StrankaFormated>
  <DomainObject.Predmet.StrankaFormatedOIB>
    <izvorni_sadrzaj>  Ministarstvo financija, Porezna uprava, Područni ured istra, Primorje, Lika, OIB 52634238587 zastupanog po punomoćniku ŽUPANIJSKO DRŽAVNO ODVJETNIŠTVO U PULI - POLA</izvorni_sadrzaj>
    <derivirana_varijabla naziv="DomainObject.Predmet.StrankaFormatedOIB_1">  Ministarstvo financija, Porezna uprava, Područni ured istra, Primorje, Lika, OIB 52634238587 zastupanog po punomoćniku ŽUPANIJSKO DRŽAVNO ODVJETNIŠTVO U PULI - POLA</derivirana_varijabla>
  </DomainObject.Predmet.StrankaFormatedOIB>
  <DomainObject.Predmet.StrankaFormatedWithAdress>
    <izvorni_sadrzaj> Ministarstvo financija, Porezna uprava, Područni ured istra, Primorje, Lika, M. B. Rašana 2/4, 52000 Pazin zastupanog po punomoćniku ŽUPANIJSKO DRŽAVNO ODVJETNIŠTVO U PULI - POLA</izvorni_sadrzaj>
    <derivirana_varijabla naziv="DomainObject.Predmet.StrankaFormatedWithAdress_1"> Ministarstvo financija, Porezna uprava, Područni ured istra, Primorje, Lika, M. B. Rašana 2/4, 52000 Pazin zastupanog po punomoćniku ŽUPANIJSKO DRŽAVNO ODVJETNIŠTVO U PULI - POLA</derivirana_varijabla>
  </DomainObject.Predmet.StrankaFormatedWithAdress>
  <DomainObject.Predmet.StrankaFormatedWithAdressOIB>
    <izvorni_sadrzaj> Ministarstvo financija, Porezna uprava, Područni ured istra, Primorje, Lika, OIB 52634238587, M. B. Rašana 2/4, 52000 Pazin zastupanog po punomoćniku ŽUPANIJSKO DRŽAVNO ODVJETNIŠTVO U PULI - POLA</izvorni_sadrzaj>
    <derivirana_varijabla naziv="DomainObject.Predmet.StrankaFormatedWithAdressOIB_1"> Ministarstvo financija, Porezna uprava, Područni ured istra, Primorje, Lika, OIB 52634238587, M. B. Rašana 2/4, 52000 Pazin zastupanog po punomoćniku ŽUPANIJSKO DRŽAVNO ODVJETNIŠTVO U PULI - POLA</derivirana_varijabla>
  </DomainObject.Predmet.StrankaFormatedWithAdressOIB>
  <DomainObject.Predmet.StrankaWithAdress>
    <izvorni_sadrzaj>Ministarstvo financija, Porezna uprava, Područni ured istra, Primorje, Lika M. B. Rašana 2/4,52000 Pazin</izvorni_sadrzaj>
    <derivirana_varijabla naziv="DomainObject.Predmet.StrankaWithAdress_1">Ministarstvo financija, Porezna uprava, Područni ured istra, Primorje, Lika M. B. Rašana 2/4,52000 Pazin</derivirana_varijabla>
  </DomainObject.Predmet.StrankaWithAdress>
  <DomainObject.Predmet.StrankaWithAdressOIB>
    <izvorni_sadrzaj>Ministarstvo financija, Porezna uprava, Područni ured istra, Primorje, Lika, OIB 52634238587, M. B. Rašana 2/4,52000 Pazin</izvorni_sadrzaj>
    <derivirana_varijabla naziv="DomainObject.Predmet.StrankaWithAdressOIB_1">Ministarstvo financija, Porezna uprava, Područni ured istra, Primorje, Lika, OIB 52634238587, M. B. Rašana 2/4,52000 Pazin</derivirana_varijabla>
  </DomainObject.Predmet.StrankaWithAdressOIB>
  <DomainObject.Predmet.StrankaNazivFormated>
    <izvorni_sadrzaj>Ministarstvo financija, Porezna uprava, Područni ured istra, Primorje, Lika</izvorni_sadrzaj>
    <derivirana_varijabla naziv="DomainObject.Predmet.StrankaNazivFormated_1">Ministarstvo financija, Porezna uprava, Područni ured istra, Primorje, Lika</derivirana_varijabla>
  </DomainObject.Predmet.StrankaNazivFormated>
  <DomainObject.Predmet.StrankaNazivFormatedOIB>
    <izvorni_sadrzaj>Ministarstvo financija, Porezna uprava, Područni ured istra, Primorje, Lika, OIB 52634238587</izvorni_sadrzaj>
    <derivirana_varijabla naziv="DomainObject.Predmet.StrankaNazivFormatedOIB_1">Ministarstvo financija, Porezna uprava, Područni ured istra, Primorje,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2076475.83</izvorni_sadrzaj>
    <derivirana_varijabla naziv="DomainObject.Predmet.TrenutnaVrijednost_1">2076475.83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Ministarstvo financija, Porezna uprava, Područni ured istra, Primorje, Lika zastupanog po punomoćniku ŽUPANIJSKO DRŽAVNO ODVJETNIŠTVO U PULI - POLA</item>
    </izvorni_sadrzaj>
    <derivirana_varijabla naziv="DomainObject.Predmet.StrankaListFormated_1">
      <item>Ministarstvo financija, Porezna uprava, Područni ured istra, Primorje, Lika zastupanog po punomoćniku ŽUPANIJSKO DRŽAVNO ODVJETNIŠTVO U PULI - POLA</item>
    </derivirana_varijabla>
  </DomainObject.Predmet.StrankaListFormated>
  <DomainObject.Predmet.StrankaListFormatedOIB>
    <izvorni_sadrzaj>
      <item>Ministarstvo financija, Porezna uprava, Područni ured istra, Primorje, Lika, OIB 52634238587 zastupanog po punomoćniku ŽUPANIJSKO DRŽAVNO ODVJETNIŠTVO U PULI - POLA</item>
    </izvorni_sadrzaj>
    <derivirana_varijabla naziv="DomainObject.Predmet.StrankaListFormatedOIB_1">
      <item>Ministarstvo financija, Porezna uprava, Područni ured istra, Primorje, Lika, OIB 52634238587 zastupanog po punomoćniku ŽUPANIJSKO DRŽAVNO ODVJETNIŠTVO U PULI - POLA</item>
    </derivirana_varijabla>
  </DomainObject.Predmet.StrankaListFormatedOIB>
  <DomainObject.Predmet.StrankaListFormatedWithAdress>
    <izvorni_sadrzaj>
      <item>Ministarstvo financija, Porezna uprava, Područni ured istra, Primorje, Lika, M. B. Rašana 2/4, 52000 Pazin zastupanog po punomoćniku ŽUPANIJSKO DRŽAVNO ODVJETNIŠTVO U PULI - POLA</item>
    </izvorni_sadrzaj>
    <derivirana_varijabla naziv="DomainObject.Predmet.StrankaListFormatedWithAdress_1">
      <item>Ministarstvo financija, Porezna uprava, Područni ured istra, Primorje, Lika, M. B. Rašana 2/4, 52000 Pazin zastupanog po punomoćniku ŽUPANIJSKO DRŽAVNO ODVJETNIŠTVO U PULI - POLA</item>
    </derivirana_varijabla>
  </DomainObject.Predmet.StrankaListFormatedWithAdress>
  <DomainObject.Predmet.StrankaListFormatedWithAdressOIB>
    <izvorni_sadrzaj>
      <item>Ministarstvo financija, Porezna uprava, Područni ured istra, Primorje, Lika, OIB 52634238587, M. B. Rašana 2/4, 52000 Pazin zastupanog po punomoćniku ŽUPANIJSKO DRŽAVNO ODVJETNIŠTVO U PULI - POLA</item>
    </izvorni_sadrzaj>
    <derivirana_varijabla naziv="DomainObject.Predmet.StrankaListFormatedWithAdressOIB_1">
      <item>Ministarstvo financija, Porezna uprava, Područni ured istra, Primorje, Lika, OIB 52634238587, M. B. Rašana 2/4, 52000 Pazin zastupanog po punomoćniku ŽUPANIJSKO DRŽAVNO ODVJETNIŠTVO U PULI - POLA</item>
    </derivirana_varijabla>
  </DomainObject.Predmet.StrankaListFormatedWithAdressOIB>
  <DomainObject.Predmet.StrankaListNazivFormated>
    <izvorni_sadrzaj>
      <item>Ministarstvo financija, Porezna uprava, Područni ured istra, Primorje, Lika</item>
    </izvorni_sadrzaj>
    <derivirana_varijabla naziv="DomainObject.Predmet.StrankaListNazivFormated_1">
      <item>Ministarstvo financija, Porezna uprava, Područni ured istra, Primorje, Lika</item>
    </derivirana_varijabla>
  </DomainObject.Predmet.StrankaListNazivFormated>
  <DomainObject.Predmet.StrankaListNazivFormatedOIB>
    <izvorni_sadrzaj>
      <item>Ministarstvo financija, Porezna uprava, Područni ured istra, Primorje, Lika, OIB 52634238587</item>
    </izvorni_sadrzaj>
    <derivirana_varijabla naziv="DomainObject.Predmet.StrankaListNazivFormatedOIB_1">
      <item>Ministarstvo financija, Porezna uprava, Područni ured istra, Primorje, Lika, OIB 52634238587</item>
    </derivirana_varijabla>
  </DomainObject.Predmet.StrankaListNazivFormatedOIB>
  <DomainObject.Predmet.ProtuStrankaListFormated>
    <izvorni_sadrzaj>
      <item>SOL MARIS d.o.o. POREČ</item>
    </izvorni_sadrzaj>
    <derivirana_varijabla naziv="DomainObject.Predmet.ProtuStrankaListFormated_1">
      <item>SOL MARIS d.o.o. POREČ</item>
    </derivirana_varijabla>
  </DomainObject.Predmet.ProtuStrankaListFormated>
  <DomainObject.Predmet.ProtuStrankaListFormatedOIB>
    <izvorni_sadrzaj>
      <item>SOL MARIS d.o.o. POREČ, OIB 44996906507</item>
    </izvorni_sadrzaj>
    <derivirana_varijabla naziv="DomainObject.Predmet.ProtuStrankaListFormatedOIB_1">
      <item>SOL MARIS d.o.o. POREČ, OIB 44996906507</item>
    </derivirana_varijabla>
  </DomainObject.Predmet.ProtuStrankaListFormatedOIB>
  <DomainObject.Predmet.ProtuStrankaListFormatedWithAdress>
    <izvorni_sadrzaj>
      <item>SOL MARIS d.o.o. POREČ, Vukovarska 19, 52440 Poreč</item>
    </izvorni_sadrzaj>
    <derivirana_varijabla naziv="DomainObject.Predmet.ProtuStrankaListFormatedWithAdress_1">
      <item>SOL MARIS d.o.o. POREČ, Vukovarska 19, 52440 Poreč</item>
    </derivirana_varijabla>
  </DomainObject.Predmet.ProtuStrankaListFormatedWithAdress>
  <DomainObject.Predmet.ProtuStrankaListFormatedWithAdressOIB>
    <izvorni_sadrzaj>
      <item>SOL MARIS d.o.o. POREČ, OIB 44996906507, Vukovarska 19, 52440 Poreč</item>
    </izvorni_sadrzaj>
    <derivirana_varijabla naziv="DomainObject.Predmet.ProtuStrankaListFormatedWithAdressOIB_1">
      <item>SOL MARIS d.o.o. POREČ, OIB 44996906507, Vukovarska 19, 52440 Poreč</item>
    </derivirana_varijabla>
  </DomainObject.Predmet.ProtuStrankaListFormatedWithAdressOIB>
  <DomainObject.Predmet.ProtuStrankaListNazivFormated>
    <izvorni_sadrzaj>
      <item>SOL MARIS d.o.o. POREČ</item>
    </izvorni_sadrzaj>
    <derivirana_varijabla naziv="DomainObject.Predmet.ProtuStrankaListNazivFormated_1">
      <item>SOL MARIS d.o.o. POREČ</item>
    </derivirana_varijabla>
  </DomainObject.Predmet.ProtuStrankaListNazivFormated>
  <DomainObject.Predmet.ProtuStrankaListNazivFormatedOIB>
    <izvorni_sadrzaj>
      <item>SOL MARIS d.o.o. POREČ, OIB 44996906507</item>
    </izvorni_sadrzaj>
    <derivirana_varijabla naziv="DomainObject.Predmet.ProtuStrankaListNazivFormatedOIB_1">
      <item>SOL MARIS d.o.o. POREČ, OIB 44996906507</item>
    </derivirana_varijabla>
  </DomainObject.Predmet.ProtuStrankaListNazivFormatedOIB>
  <DomainObject.Predmet.OstaliListFormated>
    <izvorni_sadrzaj>
      <item>ŽUPANIJSKO DRŽAVNO ODVJETNIŠTVO U PULI - POLA punomoćnik sudionika u postupku Ministarstvo financija, Porezna uprava, Područni ured istra, Primorje, Lika</item>
    </izvorni_sadrzaj>
    <derivirana_varijabla naziv="DomainObject.Predmet.OstaliListFormated_1">
      <item>ŽUPANIJSKO DRŽAVNO ODVJETNIŠTVO U PULI - POLA punomoćnik sudionika u postupku Ministarstvo financija, Porezna uprava, Područni ured istra, Primorje, Lika</item>
    </derivirana_varijabla>
  </DomainObject.Predmet.OstaliListFormated>
  <DomainObject.Predmet.OstaliListFormatedOIB>
    <izvorni_sadrzaj>
      <item>ŽUPANIJSKO DRŽAVNO ODVJETNIŠTVO U PULI - POLA punomoćnik sudionika u postupku Ministarstvo financija, Porezna uprava, Područni ured istra, Primorje, Lika</item>
    </izvorni_sadrzaj>
    <derivirana_varijabla naziv="DomainObject.Predmet.OstaliListFormatedOIB_1">
      <item>ŽUPANIJSKO DRŽAVNO ODVJETNIŠTVO U PULI - POLA punomoćnik sudionika u postupku Ministarstvo financija, Porezna uprava, Područni ured istra, Primorje, Lika</item>
    </derivirana_varijabla>
  </DomainObject.Predmet.OstaliListFormatedOIB>
  <DomainObject.Predmet.OstaliListFormatedWithAdress>
    <izvorni_sadrzaj>
      <item>ŽUPANIJSKO DRŽAVNO ODVJETNIŠTVO U PULI - POLA, Kranjčevićeva 8, 52100 Pula punomoćnik sudionika u postupku Ministarstvo financija, Porezna uprava, Područni ured istra, Primorje, Lika</item>
    </izvorni_sadrzaj>
    <derivirana_varijabla naziv="DomainObject.Predmet.OstaliListFormatedWithAdress_1">
      <item>ŽUPANIJSKO DRŽAVNO ODVJETNIŠTVO U PULI - POLA, Kranjčevićeva 8, 52100 Pula punomoćnik sudionika u postupku Ministarstvo financija, Porezna uprava, Područni ured istra, Primorje, Lika</item>
    </derivirana_varijabla>
  </DomainObject.Predmet.OstaliListFormatedWithAdress>
  <DomainObject.Predmet.OstaliListFormatedWithAdressOIB>
    <izvorni_sadrzaj>
      <item>ŽUPANIJSKO DRŽAVNO ODVJETNIŠTVO U PULI - POLA, Kranjčevićeva 8, 52100 Pula punomoćnik sudionika u postupku Ministarstvo financija, Porezna uprava, Područni ured istra, Primorje, Lika</item>
    </izvorni_sadrzaj>
    <derivirana_varijabla naziv="DomainObject.Predmet.OstaliListFormatedWithAdressOIB_1">
      <item>ŽUPANIJSKO DRŽAVNO ODVJETNIŠTVO U PULI - POLA, Kranjčevićeva 8, 52100 Pula punomoćnik sudionika u postupku Ministarstvo financija, Porezna uprava, Područni ured istra, Primorje, Lika</item>
    </derivirana_varijabla>
  </DomainObject.Predmet.OstaliListFormatedWithAdressOIB>
  <DomainObject.Predmet.OstaliListNazivFormated>
    <izvorni_sadrzaj>
      <item>ŽUPANIJSKO DRŽAVNO ODVJETNIŠTVO U PULI - POLA</item>
    </izvorni_sadrzaj>
    <derivirana_varijabla naziv="DomainObject.Predmet.OstaliListNazivFormated_1">
      <item>ŽUPANIJSKO DRŽAVNO ODVJETNIŠTVO U PULI - POLA</item>
    </derivirana_varijabla>
  </DomainObject.Predmet.OstaliListNazivFormated>
  <DomainObject.Predmet.OstaliListNazivFormatedOIB>
    <izvorni_sadrzaj>
      <item>ŽUPANIJSKO DRŽAVNO ODVJETNIŠTVO U PULI - POLA</item>
    </izvorni_sadrzaj>
    <derivirana_varijabla naziv="DomainObject.Predmet.OstaliListNazivFormatedOIB_1">
      <item>ŽUPANIJSKO DRŽAVNO ODVJETNIŠTVO U PULI - POLA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istra, Primorje, Lika</izvorni_sadrzaj>
    <derivirana_varijabla naziv="DomainObject.Predmet.StrankaIDrugi_1">Ministarstvo financija, Porezna uprava, Područni ured istra, Primorje, Lika</derivirana_varijabla>
  </DomainObject.Predmet.StrankaIDrugi>
  <DomainObject.Predmet.ProtustrankaIDrugi>
    <izvorni_sadrzaj>SOL MARIS d.o.o. POREČ</izvorni_sadrzaj>
    <derivirana_varijabla naziv="DomainObject.Predmet.ProtustrankaIDrugi_1">SOL MARIS d.o.o. POREČ</derivirana_varijabla>
  </DomainObject.Predmet.ProtustrankaIDrugi>
  <DomainObject.Predmet.StrankaIDrugiAdressOIB>
    <izvorni_sadrzaj>Ministarstvo financija, Porezna uprava, Područni ured istra, Primorje, Lika, OIB 52634238587, M. B. Rašana 2/4, 52000 Pazin</izvorni_sadrzaj>
    <derivirana_varijabla naziv="DomainObject.Predmet.StrankaIDrugiAdressOIB_1">Ministarstvo financija, Porezna uprava, Područni ured istra, Primorje, Lika, OIB 52634238587, M. B. Rašana 2/4, 52000 Pazin</derivirana_varijabla>
  </DomainObject.Predmet.StrankaIDrugiAdressOIB>
  <DomainObject.Predmet.ProtustrankaIDrugiAdressOIB>
    <izvorni_sadrzaj>SOL MARIS d.o.o. POREČ, OIB 44996906507, Vukovarska 19, 52440 Poreč</izvorni_sadrzaj>
    <derivirana_varijabla naziv="DomainObject.Predmet.ProtustrankaIDrugiAdressOIB_1">SOL MARIS d.o.o. POREČ, OIB 44996906507, Vukovarska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 MARIS d.o.o. POREČ</item>
      <item>ŽUPANIJSKO DRŽAVNO ODVJETNIŠTVO U PULI - POLA</item>
      <item>Ministarstvo financija, Porezna uprava, Područni ured istra, Primorje, Lika</item>
    </izvorni_sadrzaj>
    <derivirana_varijabla naziv="DomainObject.Predmet.SudioniciListNaziv_1">
      <item>SOL MARIS d.o.o. POREČ</item>
      <item>ŽUPANIJSKO DRŽAVNO ODVJETNIŠTVO U PULI - POLA</item>
      <item>Ministarstvo financija, Porezna uprava, Područni ured istra, Primorje, Lika</item>
    </derivirana_varijabla>
  </DomainObject.Predmet.SudioniciListNaziv>
  <DomainObject.Predmet.SudioniciListAdressOIB>
    <izvorni_sadrzaj>
      <item>SOL MARIS d.o.o. POREČ, OIB 44996906507, Vukovarska 19,52440 Poreč</item>
      <item>ŽUPANIJSKO DRŽAVNO ODVJETNIŠTVO U PULI - POLA, Kranjčevićeva 8,52100 Pula</item>
      <item>Ministarstvo financija, Porezna uprava, Područni ured istra, Primorje, Lika, OIB 52634238587, M. B. Rašana 2/4,52000 Pazin</item>
    </izvorni_sadrzaj>
    <derivirana_varijabla naziv="DomainObject.Predmet.SudioniciListAdressOIB_1">
      <item>SOL MARIS d.o.o. POREČ, OIB 44996906507, Vukovarska 19,52440 Poreč</item>
      <item>ŽUPANIJSKO DRŽAVNO ODVJETNIŠTVO U PULI - POLA, Kranjčevićeva 8,52100 Pula</item>
      <item>Ministarstvo financija, Porezna uprava, Područni ured istra, Primorje, Lika, OIB 52634238587, M. B. Rašana 2/4,52000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44996906507</item>
      <item>, OIB null</item>
      <item>, OIB 52634238587</item>
    </izvorni_sadrzaj>
    <derivirana_varijabla naziv="DomainObject.Predmet.SudioniciListNazivOIB_1">
      <item>, OIB 44996906507</item>
      <item>, OIB null</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44F036-56CC-4846-966C-4764DA31B2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784</properties:Words>
  <properties:Characters>4280</properties:Characters>
  <properties:Lines>117</properties:Lines>
  <properties:Paragraphs>38</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2017-12-28T07:57:00Z</dcterms:created>
  <dc:creator>Jasmina Matika</dc:creator>
  <cp:lastModifiedBy>Jasmina Matika</cp:lastModifiedBy>
  <cp:lastPrinted>2017-12-28T08:39:00Z</cp:lastPrinted>
  <dcterms:modified xmlns:xsi="http://www.w3.org/2001/XMLSchema-instance" xsi:type="dcterms:W3CDTF">2017-12-28T08:43:00Z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