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f990" w14:paraId="974f990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257B47" w:rsidRPr="00257B47">
        <w:rPr>
          <w:rFonts w:hAnsi="Times New Roman" w:ascii="Times New Roman"/>
          <w:sz w:val="24"/>
          <w:szCs w:val="24"/>
        </w:rPr>
        <w:t>BOLHA d.o.o. Jurdani, Principi 78/c, OIB: 30979086533, MBS: 040280424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57B47" w:rsidRPr="00257B47">
        <w:rPr>
          <w:rFonts w:hAnsi="Times New Roman" w:ascii="Times New Roman"/>
          <w:sz w:val="24"/>
          <w:szCs w:val="24"/>
        </w:rPr>
        <w:t>BOLHA d.o.o. Jurdani, Principi 78/c, OIB: 30979086533, MBS: 040280424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080357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080357">
        <w:rPr>
          <w:rFonts w:eastAsia="Times New Roman" w:hAnsi="Times New Roman" w:ascii="Times New Roman"/>
          <w:sz w:val="24"/>
          <w:szCs w:val="24"/>
        </w:rPr>
        <w:t>Slaven Gavrić iz Rijeke, Zagrebačka 18</w:t>
      </w:r>
      <w:r w:rsidR="009B08F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080357">
        <w:rPr>
          <w:rFonts w:eastAsia="Times New Roman" w:hAnsi="Times New Roman" w:ascii="Times New Roman"/>
          <w:sz w:val="24"/>
          <w:szCs w:val="24"/>
        </w:rPr>
        <w:t>20372135016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57B47" w:rsidRPr="00257B47">
        <w:rPr>
          <w:rFonts w:hAnsi="Times New Roman" w:ascii="Times New Roman"/>
          <w:sz w:val="24"/>
          <w:szCs w:val="24"/>
        </w:rPr>
        <w:t>BOLHA d.o.o. Jurdani, Principi 78/c, OIB: 30979086533, MBS: 040280424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257B47">
        <w:rPr>
          <w:rFonts w:eastAsia="Times New Roman" w:hAnsi="Times New Roman" w:ascii="Times New Roman"/>
          <w:sz w:val="24"/>
          <w:szCs w:val="24"/>
        </w:rPr>
        <w:t>3</w:t>
      </w:r>
      <w:r w:rsidR="000741C0">
        <w:rPr>
          <w:rFonts w:eastAsia="Times New Roman" w:hAnsi="Times New Roman" w:ascii="Times New Roman"/>
          <w:sz w:val="24"/>
          <w:szCs w:val="24"/>
        </w:rPr>
        <w:t>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57B47" w:rsidRPr="00257B47">
        <w:rPr>
          <w:rFonts w:hAnsi="Times New Roman" w:ascii="Times New Roman"/>
          <w:sz w:val="24"/>
          <w:szCs w:val="24"/>
        </w:rPr>
        <w:t>BOLHA d.o.o. Jurdani, Principi 78/c, OIB: 30979086533, MBS: 040280424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162A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64874">
      <w:rPr>
        <w:rFonts w:eastAsia="Times New Roman" w:hAnsi="Times New Roman" w:ascii="Times New Roman"/>
        <w:sz w:val="24"/>
        <w:szCs w:val="24"/>
        <w:lang w:eastAsia="hr-HR"/>
      </w:rPr>
      <w:t>56</w:t>
    </w:r>
    <w:r w:rsidR="00257B47">
      <w:rPr>
        <w:rFonts w:eastAsia="Times New Roman" w:hAnsi="Times New Roman" w:ascii="Times New Roman"/>
        <w:sz w:val="24"/>
        <w:szCs w:val="24"/>
        <w:lang w:eastAsia="hr-HR"/>
      </w:rPr>
      <w:t>7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8035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57B47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162AA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64874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37B55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29A2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2B8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2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2A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2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2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2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2A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2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2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BOLHA d.o.o.</izvorni_sadrzaj>
    <derivirana_varijabla naziv="DomainObject.Predmet.ProtustrankaFormated_1">  BOLHA d.o.o.</derivirana_varijabla>
  </DomainObject.Predmet.ProtustrankaFormated>
  <DomainObject.Predmet.ProtustrankaFormatedOIB>
    <izvorni_sadrzaj>  BOLHA d.o.o., OIB 30979086533</izvorni_sadrzaj>
    <derivirana_varijabla naziv="DomainObject.Predmet.ProtustrankaFormatedOIB_1">  BOLHA d.o.o., OIB 30979086533</derivirana_varijabla>
  </DomainObject.Predmet.ProtustrankaFormatedOIB>
  <DomainObject.Predmet.ProtustrankaFormatedWithAdress>
    <izvorni_sadrzaj> BOLHA d.o.o., Principi 78c, 51213 Jurdani</izvorni_sadrzaj>
    <derivirana_varijabla naziv="DomainObject.Predmet.ProtustrankaFormatedWithAdress_1"> BOLHA d.o.o., Principi 78c, 51213 Jurdani</derivirana_varijabla>
  </DomainObject.Predmet.ProtustrankaFormatedWithAdress>
  <DomainObject.Predmet.ProtustrankaFormatedWithAdressOIB>
    <izvorni_sadrzaj> BOLHA d.o.o., OIB 30979086533, Principi 78c, 51213 Jurdani</izvorni_sadrzaj>
    <derivirana_varijabla naziv="DomainObject.Predmet.ProtustrankaFormatedWithAdressOIB_1"> BOLHA d.o.o., OIB 30979086533, Principi 78c, 51213 Jurdani</derivirana_varijabla>
  </DomainObject.Predmet.ProtustrankaFormatedWithAdressOIB>
  <DomainObject.Predmet.ProtustrankaWithAdress>
    <izvorni_sadrzaj>BOLHA d.o.o. Principi 78c, 51213 Jurdani</izvorni_sadrzaj>
    <derivirana_varijabla naziv="DomainObject.Predmet.ProtustrankaWithAdress_1">BOLHA d.o.o. Principi 78c, 51213 Jurdani</derivirana_varijabla>
  </DomainObject.Predmet.ProtustrankaWithAdress>
  <DomainObject.Predmet.ProtustrankaWithAdressOIB>
    <izvorni_sadrzaj>BOLHA d.o.o., OIB 30979086533, Principi 78c, 51213 Jurdani</izvorni_sadrzaj>
    <derivirana_varijabla naziv="DomainObject.Predmet.ProtustrankaWithAdressOIB_1">BOLHA d.o.o., OIB 30979086533, Principi 78c, 51213 Jurdani</derivirana_varijabla>
  </DomainObject.Predmet.ProtustrankaWithAdressOIB>
  <DomainObject.Predmet.ProtustrankaNazivFormated>
    <izvorni_sadrzaj>BOLHA d.o.o.</izvorni_sadrzaj>
    <derivirana_varijabla naziv="DomainObject.Predmet.ProtustrankaNazivFormated_1">BOLHA d.o.o.</derivirana_varijabla>
  </DomainObject.Predmet.ProtustrankaNazivFormated>
  <DomainObject.Predmet.ProtustrankaNazivFormatedOIB>
    <izvorni_sadrzaj>BOLHA d.o.o., OIB 30979086533</izvorni_sadrzaj>
    <derivirana_varijabla naziv="DomainObject.Predmet.ProtustrankaNazivFormatedOIB_1">BOLHA d.o.o., OIB 30979086533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BOLHA d.o.o.</item>
    </izvorni_sadrzaj>
    <derivirana_varijabla naziv="DomainObject.Predmet.ProtuStrankaListFormated_1">
      <item>BOLHA d.o.o.</item>
    </derivirana_varijabla>
  </DomainObject.Predmet.ProtuStrankaListFormated>
  <DomainObject.Predmet.ProtuStrankaListFormatedOIB>
    <izvorni_sadrzaj>
      <item>BOLHA d.o.o., OIB 30979086533</item>
    </izvorni_sadrzaj>
    <derivirana_varijabla naziv="DomainObject.Predmet.ProtuStrankaListFormatedOIB_1">
      <item>BOLHA d.o.o., OIB 30979086533</item>
    </derivirana_varijabla>
  </DomainObject.Predmet.ProtuStrankaListFormatedOIB>
  <DomainObject.Predmet.ProtuStrankaListFormatedWithAdress>
    <izvorni_sadrzaj>
      <item>BOLHA d.o.o., Principi 78c, 51213 Jurdani</item>
    </izvorni_sadrzaj>
    <derivirana_varijabla naziv="DomainObject.Predmet.ProtuStrankaListFormatedWithAdress_1">
      <item>BOLHA d.o.o., Principi 78c, 51213 Jurdani</item>
    </derivirana_varijabla>
  </DomainObject.Predmet.ProtuStrankaListFormatedWithAdress>
  <DomainObject.Predmet.ProtuStrankaListFormatedWithAdressOIB>
    <izvorni_sadrzaj>
      <item>BOLHA d.o.o., OIB 30979086533, Principi 78c, 51213 Jurdani</item>
    </izvorni_sadrzaj>
    <derivirana_varijabla naziv="DomainObject.Predmet.ProtuStrankaListFormatedWithAdressOIB_1">
      <item>BOLHA d.o.o., OIB 30979086533, Principi 78c, 51213 Jurdani</item>
    </derivirana_varijabla>
  </DomainObject.Predmet.ProtuStrankaListFormatedWithAdressOIB>
  <DomainObject.Predmet.ProtuStrankaListNazivFormated>
    <izvorni_sadrzaj>
      <item>BOLHA d.o.o.</item>
    </izvorni_sadrzaj>
    <derivirana_varijabla naziv="DomainObject.Predmet.ProtuStrankaListNazivFormated_1">
      <item>BOLHA d.o.o.</item>
    </derivirana_varijabla>
  </DomainObject.Predmet.ProtuStrankaListNazivFormated>
  <DomainObject.Predmet.ProtuStrankaListNazivFormatedOIB>
    <izvorni_sadrzaj>
      <item>BOLHA d.o.o., OIB 30979086533</item>
    </izvorni_sadrzaj>
    <derivirana_varijabla naziv="DomainObject.Predmet.ProtuStrankaListNazivFormatedOIB_1">
      <item>BOLHA d.o.o., OIB 30979086533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BOLHA d.o.o.</izvorni_sadrzaj>
    <derivirana_varijabla naziv="DomainObject.Predmet.ProtustrankaIDrugi_1">BOLHA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BOLHA d.o.o., OIB 30979086533, Principi 78c, 51213 Jurdani</izvorni_sadrzaj>
    <derivirana_varijabla naziv="DomainObject.Predmet.ProtustrankaIDrugiAdressOIB_1">BOLHA d.o.o., OIB 30979086533, Principi 78c,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BOLHA d.o.o.</item>
    </izvorni_sadrzaj>
    <derivirana_varijabla naziv="DomainObject.Predmet.SudioniciListNaziv_1">
      <item>FINA  Rijeka</item>
      <item>BOLHA d.o.o.</item>
    </derivirana_varijabla>
  </DomainObject.Predmet.SudioniciListNaziv>
  <DomainObject.Predmet.SudioniciListAdressOIB>
    <izvorni_sadrzaj>
      <item>FINA  Rijeka, OIB 85821130368, Frana Kurelca 8,51000 Rijeka</item>
      <item>BOLHA d.o.o., OIB 30979086533, Principi 78c,51213 Jurdani</item>
    </izvorni_sadrzaj>
    <derivirana_varijabla naziv="DomainObject.Predmet.SudioniciListAdressOIB_1">
      <item>FINA  Rijeka, OIB 85821130368, Frana Kurelca 8,51000 Rijeka</item>
      <item>BOLHA d.o.o., OIB 30979086533, Principi 78c,51213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30979086533</item>
    </izvorni_sadrzaj>
    <derivirana_varijabla naziv="DomainObject.Predmet.SudioniciListNazivOIB_1">
      <item>, OIB 85821130368</item>
      <item>, OIB 30979086533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St-567/2018-3</izvorni_sadrzaj>
    <derivirana_varijabla naziv="DomainObject.PredzadnjaOdlukaIzPredmeta.Oznaka_1">St-567/2018-3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2449</properties:Characters>
  <properties:Lines>87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2019-01-03T07:40:00Z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(567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