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216b" w14:paraId="7c4216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8D64E6" w:rsidRPr="008D64E6">
        <w:rPr>
          <w:rFonts w:hAnsi="Times New Roman" w:ascii="Times New Roman"/>
          <w:szCs w:val="24"/>
          <w:lang w:val="hr-HR"/>
        </w:rPr>
        <w:t>CATALEYA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8D64E6" w:rsidRPr="008D64E6">
        <w:rPr>
          <w:rFonts w:hAnsi="Times New Roman" w:ascii="Times New Roman"/>
          <w:szCs w:val="24"/>
          <w:lang w:val="hr-HR"/>
        </w:rPr>
        <w:t>Zlatarova zlata 62</w:t>
      </w:r>
      <w:r w:rsidR="008D64E6">
        <w:rPr>
          <w:rFonts w:hAnsi="Times New Roman" w:ascii="Times New Roman"/>
          <w:szCs w:val="24"/>
          <w:lang w:val="hr-HR"/>
        </w:rPr>
        <w:t xml:space="preserve">, Zagreb,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8D64E6">
        <w:rPr>
          <w:rFonts w:hAnsi="Times New Roman" w:ascii="Times New Roman"/>
          <w:szCs w:val="24"/>
          <w:lang w:val="hr-HR"/>
        </w:rPr>
        <w:t xml:space="preserve"> </w:t>
      </w:r>
      <w:r w:rsidR="008D64E6" w:rsidRPr="008D64E6">
        <w:rPr>
          <w:rFonts w:hAnsi="Times New Roman" w:ascii="Times New Roman"/>
          <w:szCs w:val="24"/>
          <w:lang w:val="hr-HR"/>
        </w:rPr>
        <w:t>90910943418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A32F0">
        <w:rPr>
          <w:rFonts w:hAnsi="Times New Roman" w:ascii="Times New Roman"/>
          <w:szCs w:val="24"/>
          <w:lang w:val="hr-HR"/>
        </w:rPr>
        <w:t>1</w:t>
      </w:r>
      <w:r w:rsidR="008D64E6">
        <w:rPr>
          <w:rFonts w:hAnsi="Times New Roman" w:ascii="Times New Roman"/>
          <w:szCs w:val="24"/>
          <w:lang w:val="hr-HR"/>
        </w:rPr>
        <w:t>8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A7E47" w:rsidP="00997BA9" w:rsidR="001A7E47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D64E6" w:rsidRPr="008D64E6">
        <w:rPr>
          <w:rFonts w:hAnsi="Times New Roman" w:ascii="Times New Roman"/>
          <w:szCs w:val="24"/>
          <w:lang w:val="hr-HR"/>
        </w:rPr>
        <w:t>CATALEYA d.o.o.</w:t>
      </w:r>
      <w:r w:rsidR="008D64E6" w:rsidRPr="003A09E3">
        <w:rPr>
          <w:rFonts w:hAnsi="Times New Roman" w:ascii="Times New Roman"/>
          <w:szCs w:val="24"/>
          <w:lang w:val="hr-HR"/>
        </w:rPr>
        <w:t xml:space="preserve">, </w:t>
      </w:r>
      <w:r w:rsidR="008D64E6" w:rsidRPr="008D64E6">
        <w:rPr>
          <w:rFonts w:hAnsi="Times New Roman" w:ascii="Times New Roman"/>
          <w:szCs w:val="24"/>
          <w:lang w:val="hr-HR"/>
        </w:rPr>
        <w:t>Zlatarova zlata 62</w:t>
      </w:r>
      <w:r w:rsidR="008D64E6">
        <w:rPr>
          <w:rFonts w:hAnsi="Times New Roman" w:ascii="Times New Roman"/>
          <w:szCs w:val="24"/>
          <w:lang w:val="hr-HR"/>
        </w:rPr>
        <w:t xml:space="preserve">, Zagreb,  </w:t>
      </w:r>
      <w:r w:rsidR="008D64E6" w:rsidRPr="003A09E3">
        <w:rPr>
          <w:rFonts w:hAnsi="Times New Roman" w:ascii="Times New Roman"/>
          <w:szCs w:val="24"/>
          <w:lang w:val="hr-HR"/>
        </w:rPr>
        <w:t>OIB</w:t>
      </w:r>
      <w:r w:rsidR="008D64E6">
        <w:rPr>
          <w:rFonts w:hAnsi="Times New Roman" w:ascii="Times New Roman"/>
          <w:szCs w:val="24"/>
          <w:lang w:val="hr-HR"/>
        </w:rPr>
        <w:t xml:space="preserve"> </w:t>
      </w:r>
      <w:r w:rsidR="008D64E6" w:rsidRPr="008D64E6">
        <w:rPr>
          <w:rFonts w:hAnsi="Times New Roman" w:ascii="Times New Roman"/>
          <w:szCs w:val="24"/>
          <w:lang w:val="hr-HR"/>
        </w:rPr>
        <w:t>90910943418</w:t>
      </w:r>
      <w:r w:rsidR="008D64E6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8D64E6">
        <w:rPr>
          <w:rFonts w:hAnsi="Times New Roman" w:ascii="Times New Roman"/>
          <w:lang w:val="hr-HR"/>
        </w:rPr>
        <w:t xml:space="preserve">iznosi 50.764,16 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8D64E6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1A7E47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BA64F2">
        <w:rPr>
          <w:rFonts w:hAnsi="Times New Roman" w:ascii="Times New Roman"/>
          <w:lang w:val="hr-HR"/>
        </w:rPr>
        <w:t>1</w:t>
      </w:r>
      <w:r w:rsidR="008D64E6">
        <w:rPr>
          <w:rFonts w:hAnsi="Times New Roman" w:ascii="Times New Roman"/>
          <w:lang w:val="hr-HR"/>
        </w:rPr>
        <w:t>8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8D64E6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D64E6">
        <w:rPr>
          <w:rFonts w:hAnsi="Times New Roman" w:ascii="Times New Roman"/>
          <w:lang w:val="hr-HR"/>
        </w:rPr>
        <w:t>,v.r.</w:t>
      </w:r>
    </w:p>
    <w:p w:rsidRDefault="008D64E6" w:rsidP="00D44D4F" w:rsidR="008D64E6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8D64E6" w:rsidP="008D64E6" w:rsidR="008D64E6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8D64E6" w:rsidP="008D64E6" w:rsidR="008D64E6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8D64E6" w:rsidP="008D64E6" w:rsidR="008D64E6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8D64E6" w:rsidR="00182088" w:rsidRPr="003A09E3">
      <w:pPr>
        <w:jc w:val="both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0C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8D64E6">
      <w:rPr>
        <w:rFonts w:hAnsi="Times New Roman" w:ascii="Times New Roman"/>
        <w:lang w:val="hr-HR"/>
      </w:rPr>
      <w:t>9173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8D64E6">
      <w:rPr>
        <w:rFonts w:hAnsi="Times New Roman" w:ascii="Times New Roman"/>
        <w:lang w:val="hr-HR"/>
      </w:rPr>
      <w:t>9173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A7E47"/>
    <w:rsid w:val="003A09E3"/>
    <w:rsid w:val="003D4490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860C28"/>
    <w:rsid w:val="008D64E6"/>
    <w:rsid w:val="00997BA9"/>
    <w:rsid w:val="009F0AE2"/>
    <w:rsid w:val="00A95334"/>
    <w:rsid w:val="00AA32F0"/>
    <w:rsid w:val="00AB7883"/>
    <w:rsid w:val="00AF40B4"/>
    <w:rsid w:val="00B03169"/>
    <w:rsid w:val="00BA64F2"/>
    <w:rsid w:val="00C46623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C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C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C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C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C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C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C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C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9173</izvorni_sadrzaj>
    <derivirana_varijabla naziv="DomainObject.Predmet.Broj_1">9173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St-9173/2015</izvorni_sadrzaj>
    <derivirana_varijabla naziv="DomainObject.Predmet.OznakaBroj_1">St-9173/2015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CATALEYA d.o.o.</izvorni_sadrzaj>
    <derivirana_varijabla naziv="DomainObject.Predmet.ProtustrankaFormated_1">  CATALEYA d.o.o.</derivirana_varijabla>
  </DomainObject.Predmet.ProtustrankaFormated>
  <DomainObject.Predmet.ProtustrankaFormatedOIB>
    <izvorni_sadrzaj>  CATALEYA d.o.o., OIB 90910943418</izvorni_sadrzaj>
    <derivirana_varijabla naziv="DomainObject.Predmet.ProtustrankaFormatedOIB_1">  CATALEYA d.o.o., OIB 90910943418</derivirana_varijabla>
  </DomainObject.Predmet.ProtustrankaFormatedOIB>
  <DomainObject.Predmet.ProtustrankaFormatedWithAdress>
    <izvorni_sadrzaj> CATALEYA d.o.o., Zlatarova zlata 62, 10000 Zagreb</izvorni_sadrzaj>
    <derivirana_varijabla naziv="DomainObject.Predmet.ProtustrankaFormatedWithAdress_1"> CATALEYA d.o.o., Zlatarova zlata 62, 10000 Zagreb</derivirana_varijabla>
  </DomainObject.Predmet.ProtustrankaFormatedWithAdress>
  <DomainObject.Predmet.ProtustrankaFormatedWithAdressOIB>
    <izvorni_sadrzaj> CATALEYA d.o.o., OIB 90910943418, Zlatarova zlata 62, 10000 Zagreb</izvorni_sadrzaj>
    <derivirana_varijabla naziv="DomainObject.Predmet.ProtustrankaFormatedWithAdressOIB_1"> CATALEYA d.o.o., OIB 90910943418, Zlatarova zlata 62, 10000 Zagreb</derivirana_varijabla>
  </DomainObject.Predmet.ProtustrankaFormatedWithAdressOIB>
  <DomainObject.Predmet.ProtustrankaWithAdress>
    <izvorni_sadrzaj>CATALEYA d.o.o. Zlatarova zlata 62, 10000 Zagreb</izvorni_sadrzaj>
    <derivirana_varijabla naziv="DomainObject.Predmet.ProtustrankaWithAdress_1">CATALEYA d.o.o. Zlatarova zlata 62, 10000 Zagreb</derivirana_varijabla>
  </DomainObject.Predmet.ProtustrankaWithAdress>
  <DomainObject.Predmet.ProtustrankaWithAdressOIB>
    <izvorni_sadrzaj>CATALEYA d.o.o., OIB 90910943418, Zlatarova zlata 62, 10000 Zagreb</izvorni_sadrzaj>
    <derivirana_varijabla naziv="DomainObject.Predmet.ProtustrankaWithAdressOIB_1">CATALEYA d.o.o., OIB 90910943418, Zlatarova zlata 62, 10000 Zagreb</derivirana_varijabla>
  </DomainObject.Predmet.ProtustrankaWithAdressOIB>
  <DomainObject.Predmet.ProtustrankaNazivFormated>
    <izvorni_sadrzaj>CATALEYA d.o.o.</izvorni_sadrzaj>
    <derivirana_varijabla naziv="DomainObject.Predmet.ProtustrankaNazivFormated_1">CATALEYA d.o.o.</derivirana_varijabla>
  </DomainObject.Predmet.ProtustrankaNazivFormated>
  <DomainObject.Predmet.ProtustrankaNazivFormatedOIB>
    <izvorni_sadrzaj>CATALEYA d.o.o., OIB 90910943418</izvorni_sadrzaj>
    <derivirana_varijabla naziv="DomainObject.Predmet.ProtustrankaNazivFormatedOIB_1">CATALEYA d.o.o., OIB 90910943418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CATALEYA d.o.o.</item>
    </izvorni_sadrzaj>
    <derivirana_varijabla naziv="DomainObject.Predmet.ProtuStrankaListFormated_1">
      <item>CATALEYA d.o.o.</item>
    </derivirana_varijabla>
  </DomainObject.Predmet.ProtuStrankaListFormated>
  <DomainObject.Predmet.ProtuStrankaListFormatedOIB>
    <izvorni_sadrzaj>
      <item>CATALEYA d.o.o., OIB 90910943418</item>
    </izvorni_sadrzaj>
    <derivirana_varijabla naziv="DomainObject.Predmet.ProtuStrankaListFormatedOIB_1">
      <item>CATALEYA d.o.o., OIB 90910943418</item>
    </derivirana_varijabla>
  </DomainObject.Predmet.ProtuStrankaListFormatedOIB>
  <DomainObject.Predmet.ProtuStrankaListFormatedWithAdress>
    <izvorni_sadrzaj>
      <item>CATALEYA d.o.o., Zlatarova zlata 62, 10000 Zagreb</item>
    </izvorni_sadrzaj>
    <derivirana_varijabla naziv="DomainObject.Predmet.ProtuStrankaListFormatedWithAdress_1">
      <item>CATALEYA d.o.o., Zlatarova zlata 62, 10000 Zagreb</item>
    </derivirana_varijabla>
  </DomainObject.Predmet.ProtuStrankaListFormatedWithAdress>
  <DomainObject.Predmet.ProtuStrankaListFormatedWithAdressOIB>
    <izvorni_sadrzaj>
      <item>CATALEYA d.o.o., OIB 90910943418, Zlatarova zlata 62, 10000 Zagreb</item>
    </izvorni_sadrzaj>
    <derivirana_varijabla naziv="DomainObject.Predmet.ProtuStrankaListFormatedWithAdressOIB_1">
      <item>CATALEYA d.o.o., OIB 90910943418, Zlatarova zlata 62, 10000 Zagreb</item>
    </derivirana_varijabla>
  </DomainObject.Predmet.ProtuStrankaListFormatedWithAdressOIB>
  <DomainObject.Predmet.ProtuStrankaListNazivFormated>
    <izvorni_sadrzaj>
      <item>CATALEYA d.o.o.</item>
    </izvorni_sadrzaj>
    <derivirana_varijabla naziv="DomainObject.Predmet.ProtuStrankaListNazivFormated_1">
      <item>CATALEYA d.o.o.</item>
    </derivirana_varijabla>
  </DomainObject.Predmet.ProtuStrankaListNazivFormated>
  <DomainObject.Predmet.ProtuStrankaListNazivFormatedOIB>
    <izvorni_sadrzaj>
      <item>CATALEYA d.o.o., OIB 90910943418</item>
    </izvorni_sadrzaj>
    <derivirana_varijabla naziv="DomainObject.Predmet.ProtuStrankaListNazivFormatedOIB_1">
      <item>CATALEYA d.o.o., OIB 90910943418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CATALEYA d.o.o.</izvorni_sadrzaj>
    <derivirana_varijabla naziv="DomainObject.Predmet.ProtustrankaIDrugi_1">CATALEYA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CATALEYA d.o.o., OIB 90910943418, Zlatarova zlata 62, 10000 Zagreb</izvorni_sadrzaj>
    <derivirana_varijabla naziv="DomainObject.Predmet.ProtustrankaIDrugiAdressOIB_1">CATALEYA d.o.o., OIB 90910943418, Zlatarova zlata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CATALEYA d.o.o.</item>
    </izvorni_sadrzaj>
    <derivirana_varijabla naziv="DomainObject.Predmet.SudioniciListNaziv_1">
      <item>FINA Regionalni centar Zagreb</item>
      <item>CATALEYA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CATALEYA d.o.o., OIB 90910943418, Zlatarova zlata 62,10000 Zagreb</item>
    </izvorni_sadrzaj>
    <derivirana_varijabla naziv="DomainObject.Predmet.SudioniciListAdressOIB_1">
      <item>FINA Regionalni centar Zagreb, OIB 85821130368, Trg svibanjskih žrtava 1995. 1,10000 Zagreb</item>
      <item>CATALEYA d.o.o., OIB 90910943418, Zlatarova zlata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90910943418</item>
    </izvorni_sadrzaj>
    <derivirana_varijabla naziv="DomainObject.Predmet.SudioniciListNazivOIB_1">
      <item>, OIB 85821130368</item>
      <item>, OIB 90910943418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1760</properties:Characters>
  <properties:Lines>48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2016-03-17T14:04:00Z</dcterms:created>
  <dc:creator>Anđelka Mandarić</dc:creator>
  <cp:lastModifiedBy>Anđelka Mandarić</cp:lastModifiedBy>
  <cp:lastPrinted>2016-03-18T08:00:00Z</cp:lastPrinted>
  <dcterms:modified xmlns:xsi="http://www.w3.org/2001/XMLSchema-instance" xsi:type="dcterms:W3CDTF">2016-03-18T08:03:00Z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