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c6fa0" w14:paraId="dcc6fa0"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3D246D" w:rsidR="005614FB">
      <w:pPr>
        <w:jc w:val="both"/>
      </w:pPr>
      <w:r w:rsidRPr="002B0335">
        <w:t xml:space="preserve">Trgovački sud u Zagrebu, po sucu Nikoli Ribariću, u stečajnom predmetu u povodu zahtjeva FINANCIJSKE AGENCIJE, za provedbu stečajnog postupka nad dužnikom </w:t>
      </w:r>
      <w:r>
        <w:t xml:space="preserve"> </w:t>
      </w:r>
    </w:p>
    <w:p w:rsidRDefault="004925A9" w:rsidP="003D246D" w:rsidR="003D246D">
      <w:pPr>
        <w:jc w:val="both"/>
      </w:pPr>
      <w:r w:rsidRPr="004925A9">
        <w:t>Kudikamo d.o.o</w:t>
      </w:r>
      <w:r>
        <w:t xml:space="preserve">, Zagreb (Grad Zagreb), Ludbreška 31, OIB: </w:t>
      </w:r>
      <w:r w:rsidRPr="004925A9">
        <w:t>43289829474</w:t>
      </w:r>
      <w:r w:rsidR="005614FB">
        <w:t xml:space="preserve">, </w:t>
      </w:r>
      <w:r w:rsidR="003D246D">
        <w:t>dana 17. ožujka 2017.</w:t>
      </w:r>
    </w:p>
    <w:p w:rsidRDefault="003D246D" w:rsidP="003D246D"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4925A9" w:rsidRPr="004925A9">
        <w:t>Kudikamo d.o.o</w:t>
      </w:r>
      <w:r w:rsidR="004925A9">
        <w:t xml:space="preserve">, Zagreb (Grad Zagreb), Ludbreška 31, OIB: </w:t>
      </w:r>
      <w:r w:rsidR="004925A9" w:rsidRPr="004925A9">
        <w:t>43289829474</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4925A9" w:rsidP="004925A9" w:rsidR="004925A9">
      <w:pPr>
        <w:pStyle w:val="Odlomakpopisa"/>
        <w:ind w:left="540"/>
        <w:jc w:val="both"/>
      </w:pPr>
      <w:r>
        <w:t xml:space="preserve">KATA VIDOŠUŠIĆ, OIB: 35662793112 </w:t>
      </w:r>
    </w:p>
    <w:p w:rsidRDefault="004925A9" w:rsidP="004925A9" w:rsidR="004925A9">
      <w:pPr>
        <w:pStyle w:val="Odlomakpopisa"/>
        <w:ind w:left="540"/>
        <w:jc w:val="both"/>
      </w:pPr>
      <w:r>
        <w:t xml:space="preserve">Blinja, BLINJA 11 - direktor - zastupa pojedinačno i samostalno </w:t>
      </w:r>
    </w:p>
    <w:p w:rsidRDefault="004925A9" w:rsidP="004925A9" w:rsidR="004925A9">
      <w:pPr>
        <w:pStyle w:val="Odlomakpopisa"/>
        <w:ind w:left="540"/>
        <w:jc w:val="both"/>
      </w:pPr>
      <w:r>
        <w:t xml:space="preserve"> </w:t>
      </w:r>
    </w:p>
    <w:p w:rsidRDefault="004925A9" w:rsidP="004925A9" w:rsidR="004925A9">
      <w:pPr>
        <w:pStyle w:val="Odlomakpopisa"/>
        <w:ind w:left="540"/>
        <w:jc w:val="both"/>
      </w:pPr>
      <w:r>
        <w:t xml:space="preserve">  i </w:t>
      </w:r>
    </w:p>
    <w:p w:rsidRDefault="004925A9" w:rsidP="004925A9" w:rsidR="004925A9">
      <w:pPr>
        <w:pStyle w:val="Odlomakpopisa"/>
        <w:ind w:left="540"/>
        <w:jc w:val="both"/>
      </w:pPr>
    </w:p>
    <w:p w:rsidRDefault="004925A9" w:rsidP="004925A9" w:rsidR="004925A9">
      <w:pPr>
        <w:pStyle w:val="Odlomakpopisa"/>
        <w:ind w:left="540"/>
        <w:jc w:val="both"/>
      </w:pPr>
      <w:r>
        <w:t xml:space="preserve">Tomislava Barbir, OIB: 83222176089 </w:t>
      </w:r>
    </w:p>
    <w:p w:rsidRDefault="004925A9" w:rsidP="004925A9" w:rsidR="004925A9">
      <w:pPr>
        <w:pStyle w:val="Odlomakpopisa"/>
        <w:ind w:left="540"/>
        <w:jc w:val="both"/>
      </w:pPr>
      <w:r>
        <w:t xml:space="preserve">Zagreb, Ludbreška 31 - direktor - zastupa pojedinačno i samostalno </w:t>
      </w:r>
    </w:p>
    <w:p w:rsidRDefault="004925A9" w:rsidP="004925A9" w:rsidR="004925A9">
      <w:pPr>
        <w:pStyle w:val="Odlomakpopisa"/>
        <w:ind w:left="540"/>
        <w:jc w:val="both"/>
      </w:pPr>
      <w:r>
        <w:t xml:space="preserve"> </w:t>
      </w:r>
    </w:p>
    <w:p w:rsidRDefault="005F0997" w:rsidP="005F0997" w:rsidR="005F0997">
      <w:pPr>
        <w:pStyle w:val="Odlomakpopisa"/>
        <w:ind w:left="540"/>
        <w:jc w:val="both"/>
      </w:pPr>
    </w:p>
    <w:p w:rsidRDefault="004501DB" w:rsidP="0060532B" w:rsidR="004501DB" w:rsidRPr="00E974B3">
      <w:pPr>
        <w:pStyle w:val="Odlomakpopisa"/>
        <w:ind w:left="540"/>
        <w:jc w:val="both"/>
      </w:pPr>
      <w:r w:rsidRPr="00E974B3">
        <w:t xml:space="preserve">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w:t>
      </w:r>
      <w:r w:rsidRPr="00E974B3">
        <w:lastRenderedPageBreak/>
        <w:t>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B90663" w:rsidRPr="00B90663">
        <w:rPr>
          <w:b/>
        </w:rPr>
        <w:t>20. travnja</w:t>
      </w:r>
      <w:r w:rsidR="00CE12FE" w:rsidRPr="00B90663">
        <w:rPr>
          <w:b/>
        </w:rPr>
        <w:t xml:space="preserve"> 201</w:t>
      </w:r>
      <w:r w:rsidR="00B90663" w:rsidRPr="00B90663">
        <w:rPr>
          <w:b/>
        </w:rPr>
        <w:t>7</w:t>
      </w:r>
      <w:r w:rsidR="00CE12FE" w:rsidRPr="00B90663">
        <w:rPr>
          <w:b/>
        </w:rPr>
        <w:t xml:space="preserve">. u </w:t>
      </w:r>
      <w:r w:rsidR="00AA3B71">
        <w:rPr>
          <w:b/>
        </w:rPr>
        <w:t>1</w:t>
      </w:r>
      <w:r w:rsidR="005F0997">
        <w:rPr>
          <w:b/>
        </w:rPr>
        <w:t>1,</w:t>
      </w:r>
      <w:r w:rsidR="004925A9">
        <w:rPr>
          <w:b/>
        </w:rPr>
        <w:t>3</w:t>
      </w:r>
      <w:r w:rsidR="00722BC9">
        <w:rPr>
          <w:b/>
        </w:rPr>
        <w:t>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5614FB">
        <w:t>:</w:t>
      </w:r>
      <w:r w:rsidR="00A360A5" w:rsidRPr="00A360A5">
        <w:t xml:space="preserve"> </w:t>
      </w:r>
    </w:p>
    <w:p w:rsidRDefault="004925A9" w:rsidP="004925A9" w:rsidR="004925A9">
      <w:pPr>
        <w:numPr>
          <w:ilvl w:val="0"/>
          <w:numId w:val="4"/>
        </w:numPr>
        <w:jc w:val="both"/>
      </w:pPr>
      <w:r>
        <w:t xml:space="preserve">KATA VIDOŠUŠIĆ, OIB: 35662793112 </w:t>
      </w:r>
    </w:p>
    <w:p w:rsidRDefault="004925A9" w:rsidP="004925A9" w:rsidR="004925A9">
      <w:pPr>
        <w:numPr>
          <w:ilvl w:val="0"/>
          <w:numId w:val="4"/>
        </w:numPr>
        <w:jc w:val="both"/>
      </w:pPr>
      <w:r>
        <w:t xml:space="preserve">Blinja, BLINJA 11 </w:t>
      </w:r>
    </w:p>
    <w:p w:rsidRDefault="004925A9" w:rsidP="004925A9" w:rsidR="004925A9">
      <w:pPr>
        <w:numPr>
          <w:ilvl w:val="0"/>
          <w:numId w:val="4"/>
        </w:numPr>
        <w:jc w:val="both"/>
      </w:pPr>
      <w:r>
        <w:t xml:space="preserve"> </w:t>
      </w:r>
    </w:p>
    <w:p w:rsidRDefault="004925A9" w:rsidP="004925A9" w:rsidR="004925A9">
      <w:pPr>
        <w:numPr>
          <w:ilvl w:val="0"/>
          <w:numId w:val="4"/>
        </w:numPr>
        <w:jc w:val="both"/>
      </w:pPr>
      <w:r>
        <w:t xml:space="preserve">  i </w:t>
      </w:r>
    </w:p>
    <w:p w:rsidRDefault="004925A9" w:rsidP="004925A9" w:rsidR="004925A9">
      <w:pPr>
        <w:numPr>
          <w:ilvl w:val="0"/>
          <w:numId w:val="4"/>
        </w:numPr>
        <w:jc w:val="both"/>
      </w:pPr>
    </w:p>
    <w:p w:rsidRDefault="004925A9" w:rsidP="004925A9" w:rsidR="004925A9">
      <w:pPr>
        <w:numPr>
          <w:ilvl w:val="0"/>
          <w:numId w:val="4"/>
        </w:numPr>
        <w:jc w:val="both"/>
      </w:pPr>
      <w:r>
        <w:t xml:space="preserve">Tomislava Barbir, OIB: 83222176089 </w:t>
      </w:r>
    </w:p>
    <w:p w:rsidRDefault="004925A9" w:rsidP="004925A9" w:rsidR="004925A9">
      <w:pPr>
        <w:numPr>
          <w:ilvl w:val="0"/>
          <w:numId w:val="4"/>
        </w:numPr>
        <w:jc w:val="both"/>
      </w:pPr>
      <w:r>
        <w:t xml:space="preserve">Zagreb, Ludbreška 31 </w:t>
      </w:r>
    </w:p>
    <w:p w:rsidRDefault="004925A9" w:rsidP="004925A9" w:rsidR="00815321">
      <w:pPr>
        <w:numPr>
          <w:ilvl w:val="0"/>
          <w:numId w:val="4"/>
        </w:numPr>
        <w:tabs>
          <w:tab w:pos="1440" w:val="num"/>
        </w:tabs>
        <w:jc w:val="both"/>
      </w:pPr>
      <w:r>
        <w:t xml:space="preserve"> </w:t>
      </w:r>
      <w:r w:rsidR="00FB5FF2" w:rsidRPr="00B77765">
        <w:t>Financijska agencija</w:t>
      </w:r>
    </w:p>
    <w:p w:rsidRDefault="006743A1" w:rsidP="005614FB" w:rsidR="00A21586">
      <w:pPr>
        <w:numPr>
          <w:ilvl w:val="0"/>
          <w:numId w:val="4"/>
        </w:numPr>
        <w:tabs>
          <w:tab w:pos="928" w:val="clear"/>
          <w:tab w:pos="720" w:val="num"/>
        </w:tabs>
        <w:ind w:left="720"/>
        <w:jc w:val="both"/>
      </w:pPr>
      <w:r w:rsidRPr="00B77765">
        <w:t>pravna osoba koja za dužnika obavlja poslove platnog prometa:</w:t>
      </w:r>
      <w:r w:rsidR="003D246D">
        <w:t xml:space="preserve"> </w:t>
      </w:r>
      <w:r w:rsidR="005F0997">
        <w:t>Raiffeisenbank Austria</w:t>
      </w:r>
      <w:r w:rsidR="00722BC9">
        <w:t xml:space="preserve"> d.d.</w:t>
      </w:r>
    </w:p>
    <w:p w:rsidRDefault="00722BC9" w:rsidP="00722BC9" w:rsidR="00722BC9">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lastRenderedPageBreak/>
        <w:t xml:space="preserve">Financijska agencija, kao predlagatelj, navela je u prijedlogu za otvaranje stečajnog postupka kako dužnik na dan </w:t>
      </w:r>
      <w:r w:rsidR="004925A9">
        <w:t>15</w:t>
      </w:r>
      <w:r w:rsidR="00722BC9">
        <w:t>.2.2016.</w:t>
      </w:r>
      <w:r w:rsidRPr="00E974B3">
        <w:t xml:space="preserve"> u Očevidniku redoslijeda osnova za plaćanje ima evidentirane neizvršene osnove za plaćanje u neprekinutom razdoblju od 120 dana, u ukupnom iznosu od </w:t>
      </w:r>
      <w:r w:rsidR="004925A9">
        <w:t>305.445,93</w:t>
      </w:r>
      <w:r w:rsidR="00722BC9">
        <w:t xml:space="preserve"> kuna</w:t>
      </w:r>
      <w:r w:rsidR="00722BC9" w:rsidRPr="00E974B3">
        <w:t xml:space="preserve"> </w:t>
      </w:r>
      <w:r w:rsidRPr="00E974B3">
        <w:t>, kao i da dužnik ima zaposlen</w:t>
      </w:r>
      <w:r w:rsidR="00722BC9">
        <w:t>ih</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D73810">
        <w:t>7</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1E4220" w:rsidP="00E91121" w:rsidR="001E422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E4220" w:rsidP="00E91121" w:rsidR="001E422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E4220" w:rsidP="00E91121" w:rsidR="001E4220">
      <w:pPr>
        <w:pStyle w:val="Podnaslov"/>
        <w:ind w:firstLine="720" w:left="4320"/>
        <w:rPr>
          <w:rFonts w:hAnsi="Times New Roman" w:ascii="Times New Roman"/>
          <w:b w:val="false"/>
          <w:color w:val="auto"/>
          <w:szCs w:val="24"/>
        </w:rPr>
      </w:pPr>
    </w:p>
    <w:p w:rsidRDefault="001E4220" w:rsidP="00E91121" w:rsidR="001E422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E4220" w:rsidP="00E91121" w:rsidR="001E422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1E4220" w:rsidP="00FF15FF" w:rsidR="001E4220"/>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B33E68">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7E3016">
          <w:rPr>
            <w:szCs w:val="20"/>
            <w:lang w:eastAsia="hr-HR" w:val="en-GB"/>
          </w:rPr>
          <w:t>1</w:t>
        </w:r>
        <w:r w:rsidR="004925A9">
          <w:rPr>
            <w:szCs w:val="20"/>
            <w:lang w:eastAsia="hr-HR" w:val="en-GB"/>
          </w:rPr>
          <w:t>561</w:t>
        </w:r>
        <w:r w:rsidR="007E3016">
          <w:rPr>
            <w:szCs w:val="20"/>
            <w:lang w:eastAsia="hr-HR" w:val="en-GB"/>
          </w:rPr>
          <w:t>/2016</w:t>
        </w:r>
        <w:r w:rsidR="001E4220">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6780"/>
    <w:rsid w:val="000778D8"/>
    <w:rsid w:val="00080264"/>
    <w:rsid w:val="000A0BD3"/>
    <w:rsid w:val="000D12EB"/>
    <w:rsid w:val="000D4FCC"/>
    <w:rsid w:val="000E2D4A"/>
    <w:rsid w:val="000E6055"/>
    <w:rsid w:val="00131547"/>
    <w:rsid w:val="00141014"/>
    <w:rsid w:val="00145EE1"/>
    <w:rsid w:val="00185EF1"/>
    <w:rsid w:val="00195502"/>
    <w:rsid w:val="0019680F"/>
    <w:rsid w:val="001D32A9"/>
    <w:rsid w:val="001E4220"/>
    <w:rsid w:val="002061B0"/>
    <w:rsid w:val="00215AE5"/>
    <w:rsid w:val="00243248"/>
    <w:rsid w:val="0024656B"/>
    <w:rsid w:val="00254DC6"/>
    <w:rsid w:val="00294AD4"/>
    <w:rsid w:val="002A6BA6"/>
    <w:rsid w:val="002C0221"/>
    <w:rsid w:val="002C4582"/>
    <w:rsid w:val="002D799D"/>
    <w:rsid w:val="002E07CD"/>
    <w:rsid w:val="00330F84"/>
    <w:rsid w:val="003469B5"/>
    <w:rsid w:val="003A630A"/>
    <w:rsid w:val="003B5742"/>
    <w:rsid w:val="003D246D"/>
    <w:rsid w:val="003E15C9"/>
    <w:rsid w:val="00407A48"/>
    <w:rsid w:val="00412934"/>
    <w:rsid w:val="00436767"/>
    <w:rsid w:val="00444407"/>
    <w:rsid w:val="00445446"/>
    <w:rsid w:val="004501DB"/>
    <w:rsid w:val="004925A9"/>
    <w:rsid w:val="00494628"/>
    <w:rsid w:val="004D60A7"/>
    <w:rsid w:val="004E5469"/>
    <w:rsid w:val="004F022B"/>
    <w:rsid w:val="004F29EE"/>
    <w:rsid w:val="0052746A"/>
    <w:rsid w:val="005614FB"/>
    <w:rsid w:val="00583223"/>
    <w:rsid w:val="005C2C94"/>
    <w:rsid w:val="005E5505"/>
    <w:rsid w:val="005F0997"/>
    <w:rsid w:val="005F296E"/>
    <w:rsid w:val="005F3D5C"/>
    <w:rsid w:val="00600173"/>
    <w:rsid w:val="0060532B"/>
    <w:rsid w:val="00614EFD"/>
    <w:rsid w:val="00643C23"/>
    <w:rsid w:val="00661F07"/>
    <w:rsid w:val="006743A1"/>
    <w:rsid w:val="00684D4C"/>
    <w:rsid w:val="00690E3C"/>
    <w:rsid w:val="006D62FA"/>
    <w:rsid w:val="00722BC9"/>
    <w:rsid w:val="00724315"/>
    <w:rsid w:val="00734AAF"/>
    <w:rsid w:val="00751731"/>
    <w:rsid w:val="00762460"/>
    <w:rsid w:val="00772F5D"/>
    <w:rsid w:val="00774C28"/>
    <w:rsid w:val="00794334"/>
    <w:rsid w:val="007A6843"/>
    <w:rsid w:val="007A7FD9"/>
    <w:rsid w:val="007B3F07"/>
    <w:rsid w:val="007B4CB5"/>
    <w:rsid w:val="007D3C7E"/>
    <w:rsid w:val="007E1191"/>
    <w:rsid w:val="007E3016"/>
    <w:rsid w:val="00804A72"/>
    <w:rsid w:val="00815321"/>
    <w:rsid w:val="008333CF"/>
    <w:rsid w:val="00850DA6"/>
    <w:rsid w:val="00855110"/>
    <w:rsid w:val="008731B1"/>
    <w:rsid w:val="0088212D"/>
    <w:rsid w:val="008A1581"/>
    <w:rsid w:val="008A482B"/>
    <w:rsid w:val="008C4D21"/>
    <w:rsid w:val="008D71B3"/>
    <w:rsid w:val="00900561"/>
    <w:rsid w:val="0090639F"/>
    <w:rsid w:val="009214EB"/>
    <w:rsid w:val="009653B2"/>
    <w:rsid w:val="00967701"/>
    <w:rsid w:val="009B00D4"/>
    <w:rsid w:val="009C383A"/>
    <w:rsid w:val="00A21586"/>
    <w:rsid w:val="00A360A5"/>
    <w:rsid w:val="00A669DB"/>
    <w:rsid w:val="00A94094"/>
    <w:rsid w:val="00AA3B71"/>
    <w:rsid w:val="00AA6FF2"/>
    <w:rsid w:val="00AC37E3"/>
    <w:rsid w:val="00AD1D41"/>
    <w:rsid w:val="00B255D3"/>
    <w:rsid w:val="00B33E68"/>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B33E68"/>
    <w:rPr>
      <w:color w:val="808080"/>
      <w:bdr w:space="0" w:sz="0" w:color="auto" w:val="none"/>
      <w:shd w:fill="auto" w:color="auto" w:val="clear"/>
    </w:rPr>
  </w:style>
  <w:style w:customStyle="true" w:styleId="eSPISCCParagraphDefaultFont" w:type="character">
    <w:name w:val="eSPIS_CC_Paragraph Default Font"/>
    <w:basedOn w:val="Zadanifontodlomka"/>
    <w:rsid w:val="00B33E68"/>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33E68"/>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33E68"/>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33E68"/>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B33E68"/>
    <w:rPr>
      <w:color w:val="808080"/>
      <w:bdr w:color="auto" w:space="0" w:sz="0" w:val="none"/>
      <w:shd w:color="auto" w:fill="auto" w:val="clear"/>
    </w:rPr>
  </w:style>
  <w:style w:customStyle="1" w:styleId="eSPISCCParagraphDefaultFont" w:type="character">
    <w:name w:val="eSPIS_CC_Paragraph Default Font"/>
    <w:basedOn w:val="Zadanifontodlomka"/>
    <w:rsid w:val="00B33E68"/>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33E68"/>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33E68"/>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33E68"/>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1561</izvorni_sadrzaj>
    <derivirana_varijabla naziv="DomainObject.Predmet.Broj_1">1561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St-1561/2016</izvorni_sadrzaj>
    <derivirana_varijabla naziv="DomainObject.Predmet.OznakaBroj_1">St-1561/2016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Kudikamo d.o.o.</izvorni_sadrzaj>
    <derivirana_varijabla naziv="DomainObject.Predmet.ProtustrankaFormated_1">  Kudikamo d.o.o.</derivirana_varijabla>
  </DomainObject.Predmet.ProtustrankaFormated>
  <DomainObject.Predmet.ProtustrankaFormatedOIB>
    <izvorni_sadrzaj>  Kudikamo d.o.o., OIB 43289829474</izvorni_sadrzaj>
    <derivirana_varijabla naziv="DomainObject.Predmet.ProtustrankaFormatedOIB_1">  Kudikamo d.o.o., OIB 43289829474</derivirana_varijabla>
  </DomainObject.Predmet.ProtustrankaFormatedOIB>
  <DomainObject.Predmet.ProtustrankaFormatedWithAdress>
    <izvorni_sadrzaj> Kudikamo d.o.o., Ludbreška 31, 10000 Zagreb</izvorni_sadrzaj>
    <derivirana_varijabla naziv="DomainObject.Predmet.ProtustrankaFormatedWithAdress_1"> Kudikamo d.o.o., Ludbreška 31, 10000 Zagreb</derivirana_varijabla>
  </DomainObject.Predmet.ProtustrankaFormatedWithAdress>
  <DomainObject.Predmet.ProtustrankaFormatedWithAdressOIB>
    <izvorni_sadrzaj> Kudikamo d.o.o., OIB 43289829474, Ludbreška 31, 10000 Zagreb</izvorni_sadrzaj>
    <derivirana_varijabla naziv="DomainObject.Predmet.ProtustrankaFormatedWithAdressOIB_1"> Kudikamo d.o.o., OIB 43289829474, Ludbreška 31, 10000 Zagreb</derivirana_varijabla>
  </DomainObject.Predmet.ProtustrankaFormatedWithAdressOIB>
  <DomainObject.Predmet.ProtustrankaWithAdress>
    <izvorni_sadrzaj>Kudikamo d.o.o. Ludbreška 31, 10000 Zagreb</izvorni_sadrzaj>
    <derivirana_varijabla naziv="DomainObject.Predmet.ProtustrankaWithAdress_1">Kudikamo d.o.o. Ludbreška 31, 10000 Zagreb</derivirana_varijabla>
  </DomainObject.Predmet.ProtustrankaWithAdress>
  <DomainObject.Predmet.ProtustrankaWithAdressOIB>
    <izvorni_sadrzaj>Kudikamo d.o.o., OIB 43289829474, Ludbreška 31, 10000 Zagreb</izvorni_sadrzaj>
    <derivirana_varijabla naziv="DomainObject.Predmet.ProtustrankaWithAdressOIB_1">Kudikamo d.o.o., OIB 43289829474, Ludbreška 31, 10000 Zagreb</derivirana_varijabla>
  </DomainObject.Predmet.ProtustrankaWithAdressOIB>
  <DomainObject.Predmet.ProtustrankaNazivFormated>
    <izvorni_sadrzaj>Kudikamo d.o.o.</izvorni_sadrzaj>
    <derivirana_varijabla naziv="DomainObject.Predmet.ProtustrankaNazivFormated_1">Kudikamo d.o.o.</derivirana_varijabla>
  </DomainObject.Predmet.ProtustrankaNazivFormated>
  <DomainObject.Predmet.ProtustrankaNazivFormatedOIB>
    <izvorni_sadrzaj>Kudikamo d.o.o., OIB 43289829474</izvorni_sadrzaj>
    <derivirana_varijabla naziv="DomainObject.Predmet.ProtustrankaNazivFormatedOIB_1">Kudikamo d.o.o., OIB 43289829474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Kudikamo d.o.o.</item>
    </izvorni_sadrzaj>
    <derivirana_varijabla naziv="DomainObject.Predmet.ProtuStrankaListFormated_1">
      <item>Kudikamo d.o.o.</item>
    </derivirana_varijabla>
  </DomainObject.Predmet.ProtuStrankaListFormated>
  <DomainObject.Predmet.ProtuStrankaListFormatedOIB>
    <izvorni_sadrzaj>
      <item>Kudikamo d.o.o., OIB 43289829474</item>
    </izvorni_sadrzaj>
    <derivirana_varijabla naziv="DomainObject.Predmet.ProtuStrankaListFormatedOIB_1">
      <item>Kudikamo d.o.o., OIB 43289829474</item>
    </derivirana_varijabla>
  </DomainObject.Predmet.ProtuStrankaListFormatedOIB>
  <DomainObject.Predmet.ProtuStrankaListFormatedWithAdress>
    <izvorni_sadrzaj>
      <item>Kudikamo d.o.o., Ludbreška 31, 10000 Zagreb</item>
    </izvorni_sadrzaj>
    <derivirana_varijabla naziv="DomainObject.Predmet.ProtuStrankaListFormatedWithAdress_1">
      <item>Kudikamo d.o.o., Ludbreška 31, 10000 Zagreb</item>
    </derivirana_varijabla>
  </DomainObject.Predmet.ProtuStrankaListFormatedWithAdress>
  <DomainObject.Predmet.ProtuStrankaListFormatedWithAdressOIB>
    <izvorni_sadrzaj>
      <item>Kudikamo d.o.o., OIB 43289829474, Ludbreška 31, 10000 Zagreb</item>
    </izvorni_sadrzaj>
    <derivirana_varijabla naziv="DomainObject.Predmet.ProtuStrankaListFormatedWithAdressOIB_1">
      <item>Kudikamo d.o.o., OIB 43289829474, Ludbreška 31, 10000 Zagreb</item>
    </derivirana_varijabla>
  </DomainObject.Predmet.ProtuStrankaListFormatedWithAdressOIB>
  <DomainObject.Predmet.ProtuStrankaListNazivFormated>
    <izvorni_sadrzaj>
      <item>Kudikamo d.o.o.</item>
    </izvorni_sadrzaj>
    <derivirana_varijabla naziv="DomainObject.Predmet.ProtuStrankaListNazivFormated_1">
      <item>Kudikamo d.o.o.</item>
    </derivirana_varijabla>
  </DomainObject.Predmet.ProtuStrankaListNazivFormated>
  <DomainObject.Predmet.ProtuStrankaListNazivFormatedOIB>
    <izvorni_sadrzaj>
      <item>Kudikamo d.o.o., OIB 43289829474</item>
    </izvorni_sadrzaj>
    <derivirana_varijabla naziv="DomainObject.Predmet.ProtuStrankaListNazivFormatedOIB_1">
      <item>Kudikamo d.o.o., OIB 43289829474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Kudikamo d.o.o.</izvorni_sadrzaj>
    <derivirana_varijabla naziv="DomainObject.Predmet.ProtustrankaIDrugi_1">Kudikamo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Kudikamo d.o.o., OIB 43289829474, Ludbreška 31, 10000 Zagreb</izvorni_sadrzaj>
    <derivirana_varijabla naziv="DomainObject.Predmet.ProtustrankaIDrugiAdressOIB_1">Kudikamo d.o.o., OIB 43289829474, Ludbreška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Kudikamo d.o.o.</item>
    </izvorni_sadrzaj>
    <derivirana_varijabla naziv="DomainObject.Predmet.SudioniciListNaziv_1">
      <item>FINA Regionalni centar Zagreb</item>
      <item>Kudikamo d.o.o.</item>
    </derivirana_varijabla>
  </DomainObject.Predmet.SudioniciListNaziv>
  <DomainObject.Predmet.SudioniciListAdressOIB>
    <izvorni_sadrzaj>
      <item>FINA Regionalni centar Zagreb, OIB 85821130368, Trg svibanjskih žrtava 1995. br. 1,10000 Zagreb</item>
      <item>Kudikamo d.o.o., OIB 43289829474, Ludbreška 31,10000 Zagreb</item>
    </izvorni_sadrzaj>
    <derivirana_varijabla naziv="DomainObject.Predmet.SudioniciListAdressOIB_1">
      <item>FINA Regionalni centar Zagreb, OIB 85821130368, Trg svibanjskih žrtava 1995. br. 1,10000 Zagreb</item>
      <item>Kudikamo d.o.o., OIB 43289829474, Ludbreška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43289829474</item>
    </izvorni_sadrzaj>
    <derivirana_varijabla naziv="DomainObject.Predmet.SudioniciListNazivOIB_1">
      <item>, OIB 85821130368</item>
      <item>, OIB 43289829474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62D228-6787-43C9-A5FA-8F2EECAAEA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1022</properties:Words>
  <properties:Characters>5492</properties:Characters>
  <properties:Lines>190</properties:Lines>
  <properties:Paragraphs>55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2017-03-17T09:00:00Z</dcterms:created>
  <dc:creator>nmarkovic</dc:creator>
  <cp:lastModifiedBy>Jadranka Zelić</cp:lastModifiedBy>
  <cp:lastPrinted>2017-03-22T08:10:00Z</cp:lastPrinted>
  <dcterms:modified xmlns:xsi="http://www.w3.org/2001/XMLSchema-instance" xsi:type="dcterms:W3CDTF">2017-03-22T08:16:00Z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