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c2cc" w14:paraId="1dec2cc" w:rsidRDefault="00B260DA" w:rsidP="00B260DA" w:rsidR="00B260DA" w:rsidRPr="00EE21B1">
      <w:pPr>
        <w15:collapsed w:val="false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</w:t>
      </w:r>
    </w:p>
    <w:p w:rsidRDefault="00B63C89" w:rsidP="00B260DA" w:rsidR="00B260DA" w:rsidRPr="00EE21B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</w:t>
      </w:r>
      <w:r w:rsidR="00B63C89">
        <w:rPr>
          <w:rFonts w:hAnsi="Times New Roman" w:ascii="Times New Roman"/>
          <w:szCs w:val="24"/>
        </w:rPr>
        <w:t xml:space="preserve">     </w:t>
      </w:r>
      <w:r w:rsidRPr="00EE21B1">
        <w:rPr>
          <w:rFonts w:hAnsi="Times New Roman" w:ascii="Times New Roman"/>
          <w:szCs w:val="24"/>
        </w:rPr>
        <w:t xml:space="preserve"> Republika Hrvatska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TRGOVAČKI SUD U ZAGREBU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    Zagreb, </w:t>
      </w:r>
      <w:proofErr w:type="spellStart"/>
      <w:r w:rsidRPr="00EE21B1">
        <w:rPr>
          <w:rFonts w:hAnsi="Times New Roman" w:ascii="Times New Roman"/>
          <w:szCs w:val="24"/>
        </w:rPr>
        <w:t>Amruševa</w:t>
      </w:r>
      <w:proofErr w:type="spellEnd"/>
      <w:r w:rsidRPr="00EE21B1">
        <w:rPr>
          <w:rFonts w:hAnsi="Times New Roman" w:ascii="Times New Roman"/>
          <w:szCs w:val="24"/>
        </w:rPr>
        <w:t xml:space="preserve"> 2/II     </w:t>
      </w:r>
    </w:p>
    <w:p w:rsidRDefault="00B260DA" w:rsidP="00B260DA" w:rsidR="00B260DA" w:rsidRPr="00EE21B1">
      <w:pPr>
        <w:jc w:val="right"/>
        <w:rPr>
          <w:rFonts w:hAnsi="Times New Roman" w:ascii="Times New Roman"/>
          <w:szCs w:val="24"/>
        </w:rPr>
      </w:pPr>
      <w:proofErr w:type="spellStart"/>
      <w:r w:rsidRPr="00EE21B1">
        <w:rPr>
          <w:rFonts w:hAnsi="Times New Roman" w:ascii="Times New Roman"/>
          <w:szCs w:val="24"/>
        </w:rPr>
        <w:t>20</w:t>
      </w:r>
      <w:proofErr w:type="spellEnd"/>
      <w:r w:rsidRPr="00EE21B1">
        <w:rPr>
          <w:rFonts w:hAnsi="Times New Roman" w:ascii="Times New Roman"/>
          <w:szCs w:val="24"/>
        </w:rPr>
        <w:t xml:space="preserve"> St-</w:t>
      </w:r>
      <w:proofErr w:type="spellStart"/>
      <w:r w:rsidR="00CF74F8">
        <w:rPr>
          <w:rFonts w:hAnsi="Times New Roman" w:ascii="Times New Roman"/>
          <w:szCs w:val="24"/>
        </w:rPr>
        <w:t>547</w:t>
      </w:r>
      <w:proofErr w:type="spellEnd"/>
      <w:r w:rsidR="001043E9">
        <w:rPr>
          <w:rFonts w:hAnsi="Times New Roman" w:ascii="Times New Roman"/>
          <w:szCs w:val="24"/>
        </w:rPr>
        <w:t>/</w:t>
      </w:r>
      <w:proofErr w:type="spellStart"/>
      <w:r w:rsidR="001043E9">
        <w:rPr>
          <w:rFonts w:hAnsi="Times New Roman" w:ascii="Times New Roman"/>
          <w:szCs w:val="24"/>
        </w:rPr>
        <w:t>15</w:t>
      </w:r>
      <w:proofErr w:type="spellEnd"/>
    </w:p>
    <w:p w:rsidRDefault="00B260DA" w:rsidP="00B260DA" w:rsidR="00B260DA" w:rsidRPr="00EE21B1">
      <w:pPr>
        <w:jc w:val="center"/>
        <w:rPr>
          <w:rFonts w:hAnsi="Times New Roman" w:ascii="Times New Roman"/>
          <w:szCs w:val="24"/>
        </w:rPr>
      </w:pPr>
    </w:p>
    <w:p w:rsidRDefault="00EE21B1" w:rsidP="00EE21B1" w:rsidR="00EE21B1" w:rsidRPr="00EE21B1">
      <w:pPr>
        <w:jc w:val="center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R E P U B L I K A    H R V A T S K A</w:t>
      </w:r>
    </w:p>
    <w:p w:rsidRDefault="00EE21B1" w:rsidP="00EE21B1" w:rsidR="00EE21B1" w:rsidRPr="00EE21B1">
      <w:pPr>
        <w:rPr>
          <w:rFonts w:hAnsi="Times New Roman" w:ascii="Times New Roman"/>
          <w:b/>
          <w:bCs/>
          <w:szCs w:val="24"/>
        </w:rPr>
      </w:pPr>
    </w:p>
    <w:p w:rsidRDefault="00EE21B1" w:rsidP="00EE21B1" w:rsidR="00EE21B1" w:rsidRPr="00EE21B1">
      <w:pPr>
        <w:rPr>
          <w:rFonts w:hAnsi="Times New Roman" w:ascii="Times New Roman"/>
          <w:bCs/>
          <w:szCs w:val="24"/>
        </w:rPr>
      </w:pP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Cs/>
          <w:szCs w:val="24"/>
        </w:rPr>
        <w:t>R J E Š E N J E</w:t>
      </w:r>
    </w:p>
    <w:p w:rsidRDefault="00EE21B1" w:rsidP="00EE21B1" w:rsidR="00EE21B1" w:rsidRPr="00EE21B1">
      <w:pPr>
        <w:rPr>
          <w:rFonts w:hAnsi="Times New Roman" w:ascii="Times New Roman"/>
          <w:b/>
          <w:bCs/>
          <w:szCs w:val="24"/>
        </w:rPr>
      </w:pPr>
    </w:p>
    <w:p w:rsidRDefault="00EE21B1" w:rsidP="001043E9" w:rsidR="00405128" w:rsidRPr="00405128">
      <w:pPr>
        <w:pStyle w:val="Tijeloteksta"/>
        <w:rPr>
          <w:szCs w:val="24"/>
        </w:rPr>
      </w:pPr>
      <w:r w:rsidRPr="00EE21B1">
        <w:rPr>
          <w:bCs/>
          <w:szCs w:val="24"/>
        </w:rPr>
        <w:tab/>
      </w:r>
      <w:r w:rsidR="00CF74F8" w:rsidRPr="00FB0062">
        <w:rPr>
          <w:szCs w:val="24"/>
        </w:rPr>
        <w:t xml:space="preserve">TRGOVAČKI SUD U ZAGREBU po sucu pojedincu Luciji Butigan, u stečajnom postupku povodom prijedloga predlagatelja-vjerovnika </w:t>
      </w:r>
      <w:proofErr w:type="spellStart"/>
      <w:r w:rsidR="00CF74F8">
        <w:rPr>
          <w:szCs w:val="24"/>
        </w:rPr>
        <w:t>MERKUR</w:t>
      </w:r>
      <w:proofErr w:type="spellEnd"/>
      <w:r w:rsidR="00CF74F8">
        <w:rPr>
          <w:szCs w:val="24"/>
        </w:rPr>
        <w:t xml:space="preserve"> – HRVATSKA d.o.o., za trgovinu i usluge, u stečaju, Sesvete, Ivana </w:t>
      </w:r>
      <w:proofErr w:type="spellStart"/>
      <w:r w:rsidR="00CF74F8">
        <w:rPr>
          <w:szCs w:val="24"/>
        </w:rPr>
        <w:t>Keleka</w:t>
      </w:r>
      <w:proofErr w:type="spellEnd"/>
      <w:r w:rsidR="00CF74F8">
        <w:rPr>
          <w:szCs w:val="24"/>
        </w:rPr>
        <w:t xml:space="preserve"> </w:t>
      </w:r>
      <w:proofErr w:type="spellStart"/>
      <w:r w:rsidR="00CF74F8">
        <w:rPr>
          <w:szCs w:val="24"/>
        </w:rPr>
        <w:t>18</w:t>
      </w:r>
      <w:proofErr w:type="spellEnd"/>
      <w:r w:rsidR="00CF74F8">
        <w:rPr>
          <w:szCs w:val="24"/>
        </w:rPr>
        <w:t xml:space="preserve">/A, </w:t>
      </w:r>
      <w:proofErr w:type="spellStart"/>
      <w:r w:rsidR="00CF74F8">
        <w:rPr>
          <w:szCs w:val="24"/>
        </w:rPr>
        <w:t>OIB</w:t>
      </w:r>
      <w:proofErr w:type="spellEnd"/>
      <w:r w:rsidR="00CF74F8">
        <w:rPr>
          <w:szCs w:val="24"/>
        </w:rPr>
        <w:t xml:space="preserve"> </w:t>
      </w:r>
      <w:proofErr w:type="spellStart"/>
      <w:r w:rsidR="00CF74F8">
        <w:rPr>
          <w:szCs w:val="24"/>
        </w:rPr>
        <w:t>22660999705</w:t>
      </w:r>
      <w:proofErr w:type="spellEnd"/>
      <w:r w:rsidR="00CF74F8">
        <w:rPr>
          <w:szCs w:val="24"/>
        </w:rPr>
        <w:t xml:space="preserve">, </w:t>
      </w:r>
      <w:r w:rsidR="00CF74F8" w:rsidRPr="00FB0062">
        <w:rPr>
          <w:szCs w:val="24"/>
        </w:rPr>
        <w:t xml:space="preserve">za otvaranje stečajnog postupka nad trgovačkim društvom </w:t>
      </w:r>
      <w:proofErr w:type="spellStart"/>
      <w:r w:rsidR="00CF74F8">
        <w:rPr>
          <w:szCs w:val="24"/>
        </w:rPr>
        <w:t>MERKUR</w:t>
      </w:r>
      <w:proofErr w:type="spellEnd"/>
      <w:r w:rsidR="00CF74F8">
        <w:rPr>
          <w:szCs w:val="24"/>
        </w:rPr>
        <w:t xml:space="preserve"> NEKRETNINE d.o.o., za trgovinu i usluge, Sesvete, Ivana </w:t>
      </w:r>
      <w:proofErr w:type="spellStart"/>
      <w:r w:rsidR="00CF74F8">
        <w:rPr>
          <w:szCs w:val="24"/>
        </w:rPr>
        <w:t>Keleka</w:t>
      </w:r>
      <w:proofErr w:type="spellEnd"/>
      <w:r w:rsidR="00CF74F8">
        <w:rPr>
          <w:szCs w:val="24"/>
        </w:rPr>
        <w:t xml:space="preserve"> </w:t>
      </w:r>
      <w:proofErr w:type="spellStart"/>
      <w:r w:rsidR="00CF74F8">
        <w:rPr>
          <w:szCs w:val="24"/>
        </w:rPr>
        <w:t>18</w:t>
      </w:r>
      <w:proofErr w:type="spellEnd"/>
      <w:r w:rsidR="00CF74F8">
        <w:rPr>
          <w:szCs w:val="24"/>
        </w:rPr>
        <w:t xml:space="preserve">/A, </w:t>
      </w:r>
      <w:proofErr w:type="spellStart"/>
      <w:r w:rsidR="00CF74F8">
        <w:rPr>
          <w:szCs w:val="24"/>
        </w:rPr>
        <w:t>OIB</w:t>
      </w:r>
      <w:proofErr w:type="spellEnd"/>
      <w:r w:rsidR="00CF74F8">
        <w:rPr>
          <w:szCs w:val="24"/>
        </w:rPr>
        <w:t xml:space="preserve"> </w:t>
      </w:r>
      <w:proofErr w:type="spellStart"/>
      <w:r w:rsidR="00CF74F8">
        <w:rPr>
          <w:szCs w:val="24"/>
        </w:rPr>
        <w:t>75135314747</w:t>
      </w:r>
      <w:proofErr w:type="spellEnd"/>
      <w:r w:rsidR="00CF74F8">
        <w:rPr>
          <w:szCs w:val="24"/>
        </w:rPr>
        <w:t xml:space="preserve">, dana </w:t>
      </w:r>
      <w:proofErr w:type="spellStart"/>
      <w:r w:rsidR="00CF74F8">
        <w:rPr>
          <w:szCs w:val="24"/>
        </w:rPr>
        <w:t>21</w:t>
      </w:r>
      <w:proofErr w:type="spellEnd"/>
      <w:r w:rsidR="00CF74F8">
        <w:rPr>
          <w:szCs w:val="24"/>
        </w:rPr>
        <w:t xml:space="preserve">. siječnja </w:t>
      </w:r>
      <w:proofErr w:type="spellStart"/>
      <w:r w:rsidR="00CF74F8">
        <w:rPr>
          <w:szCs w:val="24"/>
        </w:rPr>
        <w:t>2016</w:t>
      </w:r>
      <w:proofErr w:type="spellEnd"/>
      <w:r w:rsidR="00CF74F8">
        <w:rPr>
          <w:szCs w:val="24"/>
        </w:rPr>
        <w:t>.</w:t>
      </w:r>
    </w:p>
    <w:p w:rsidRDefault="00B260DA" w:rsidP="001043E9" w:rsidR="00B260DA" w:rsidRPr="00EE21B1">
      <w:pPr>
        <w:pStyle w:val="Tijeloteksta"/>
        <w:jc w:val="center"/>
        <w:rPr>
          <w:szCs w:val="24"/>
        </w:rPr>
      </w:pPr>
      <w:r w:rsidRPr="00EE21B1">
        <w:rPr>
          <w:szCs w:val="24"/>
        </w:rPr>
        <w:t>r i j e š i o     j e</w:t>
      </w:r>
    </w:p>
    <w:p w:rsidRDefault="00B260DA" w:rsidP="00B260DA" w:rsidR="00B260DA" w:rsidRPr="00EE21B1">
      <w:pPr>
        <w:jc w:val="center"/>
        <w:rPr>
          <w:rFonts w:hAnsi="Times New Roman" w:ascii="Times New Roman"/>
          <w:szCs w:val="24"/>
        </w:rPr>
      </w:pPr>
    </w:p>
    <w:p w:rsidRDefault="00B260DA" w:rsidP="00405128" w:rsidR="00CF74F8">
      <w:pPr>
        <w:ind w:hanging="720" w:left="720"/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I.</w:t>
      </w:r>
      <w:r w:rsidRPr="00EE21B1">
        <w:rPr>
          <w:rFonts w:hAnsi="Times New Roman" w:ascii="Times New Roman"/>
          <w:szCs w:val="24"/>
        </w:rPr>
        <w:tab/>
      </w:r>
      <w:r w:rsidRPr="00CF74F8">
        <w:rPr>
          <w:rFonts w:hAnsi="Times New Roman" w:ascii="Times New Roman"/>
          <w:szCs w:val="24"/>
        </w:rPr>
        <w:t>Pokreće se prethodni postupak</w:t>
      </w:r>
      <w:r w:rsidR="00405128" w:rsidRPr="00CF74F8">
        <w:rPr>
          <w:rFonts w:hAnsi="Times New Roman" w:ascii="Times New Roman"/>
          <w:szCs w:val="24"/>
        </w:rPr>
        <w:t xml:space="preserve"> </w:t>
      </w:r>
      <w:r w:rsidRPr="00CF74F8">
        <w:rPr>
          <w:rFonts w:hAnsi="Times New Roman" w:ascii="Times New Roman"/>
          <w:szCs w:val="24"/>
        </w:rPr>
        <w:t xml:space="preserve">radi utvrđivanja uvjeta za otvaranje stečajnog postupka nad trgovačkim društvom </w:t>
      </w:r>
      <w:proofErr w:type="spellStart"/>
      <w:r w:rsidR="00CF74F8" w:rsidRPr="00CF74F8">
        <w:rPr>
          <w:rFonts w:hAnsi="Times New Roman" w:ascii="Times New Roman"/>
          <w:szCs w:val="24"/>
        </w:rPr>
        <w:t>MERKUR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NEKRETNINE d.o.o., za trgovinu i usl</w:t>
      </w:r>
      <w:r w:rsidR="00CF74F8">
        <w:rPr>
          <w:rFonts w:hAnsi="Times New Roman" w:ascii="Times New Roman"/>
          <w:szCs w:val="24"/>
        </w:rPr>
        <w:t xml:space="preserve">uge, </w:t>
      </w:r>
      <w:r w:rsidR="00CF74F8" w:rsidRPr="00CF74F8">
        <w:rPr>
          <w:rFonts w:hAnsi="Times New Roman" w:ascii="Times New Roman"/>
          <w:szCs w:val="24"/>
        </w:rPr>
        <w:t xml:space="preserve"> Sesvete, Ivana </w:t>
      </w:r>
      <w:proofErr w:type="spellStart"/>
      <w:r w:rsidR="00CF74F8" w:rsidRPr="00CF74F8">
        <w:rPr>
          <w:rFonts w:hAnsi="Times New Roman" w:ascii="Times New Roman"/>
          <w:szCs w:val="24"/>
        </w:rPr>
        <w:t>Keleka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</w:t>
      </w:r>
      <w:proofErr w:type="spellStart"/>
      <w:r w:rsidR="00CF74F8" w:rsidRPr="00CF74F8">
        <w:rPr>
          <w:rFonts w:hAnsi="Times New Roman" w:ascii="Times New Roman"/>
          <w:szCs w:val="24"/>
        </w:rPr>
        <w:t>18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/A, </w:t>
      </w:r>
      <w:proofErr w:type="spellStart"/>
      <w:r w:rsidR="00CF74F8" w:rsidRPr="00CF74F8">
        <w:rPr>
          <w:rFonts w:hAnsi="Times New Roman" w:ascii="Times New Roman"/>
          <w:szCs w:val="24"/>
        </w:rPr>
        <w:t>OIB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</w:t>
      </w:r>
      <w:proofErr w:type="spellStart"/>
      <w:r w:rsidR="00CF74F8" w:rsidRPr="00CF74F8">
        <w:rPr>
          <w:rFonts w:hAnsi="Times New Roman" w:ascii="Times New Roman"/>
          <w:szCs w:val="24"/>
        </w:rPr>
        <w:t>75135314747</w:t>
      </w:r>
      <w:proofErr w:type="spellEnd"/>
      <w:r w:rsidR="00CF74F8" w:rsidRPr="00CF74F8">
        <w:rPr>
          <w:rFonts w:hAnsi="Times New Roman" w:ascii="Times New Roman"/>
          <w:szCs w:val="24"/>
        </w:rPr>
        <w:t>.</w:t>
      </w:r>
    </w:p>
    <w:p w:rsidRDefault="00CF74F8" w:rsidP="00405128" w:rsidR="00CF74F8" w:rsidRPr="00CF74F8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B260DA" w:rsidP="00405128" w:rsidR="00B260DA">
      <w:pPr>
        <w:ind w:hanging="720" w:left="720"/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II. </w:t>
      </w:r>
      <w:r w:rsidRPr="00EE21B1">
        <w:rPr>
          <w:rFonts w:hAnsi="Times New Roman" w:ascii="Times New Roman"/>
          <w:szCs w:val="24"/>
        </w:rPr>
        <w:tab/>
        <w:t>Određuje se ročište radi izjašnjenja o prijedlogu za otvar</w:t>
      </w:r>
      <w:r w:rsidR="001043E9">
        <w:rPr>
          <w:rFonts w:hAnsi="Times New Roman" w:ascii="Times New Roman"/>
          <w:szCs w:val="24"/>
        </w:rPr>
        <w:t>anje stečajnog postupka za dan</w:t>
      </w:r>
      <w:r w:rsidR="00B63C89">
        <w:rPr>
          <w:rFonts w:hAnsi="Times New Roman" w:ascii="Times New Roman"/>
          <w:szCs w:val="24"/>
        </w:rPr>
        <w:t xml:space="preserve"> </w:t>
      </w:r>
      <w:r w:rsidR="001043E9">
        <w:rPr>
          <w:rFonts w:hAnsi="Times New Roman" w:ascii="Times New Roman"/>
          <w:szCs w:val="24"/>
        </w:rPr>
        <w:t xml:space="preserve"> </w:t>
      </w:r>
      <w:r w:rsidR="00CF74F8" w:rsidRPr="00F62C16">
        <w:rPr>
          <w:rFonts w:hAnsi="Times New Roman" w:ascii="Times New Roman"/>
          <w:b/>
          <w:szCs w:val="24"/>
        </w:rPr>
        <w:t>3</w:t>
      </w:r>
      <w:r w:rsidR="001043E9" w:rsidRPr="00F62C16">
        <w:rPr>
          <w:rFonts w:hAnsi="Times New Roman" w:ascii="Times New Roman"/>
          <w:b/>
          <w:szCs w:val="24"/>
        </w:rPr>
        <w:t xml:space="preserve">. </w:t>
      </w:r>
      <w:r w:rsidR="00CF74F8" w:rsidRPr="00F62C16">
        <w:rPr>
          <w:rFonts w:hAnsi="Times New Roman" w:ascii="Times New Roman"/>
          <w:b/>
          <w:szCs w:val="24"/>
        </w:rPr>
        <w:t>ožujka</w:t>
      </w:r>
      <w:r w:rsidRPr="00F62C16">
        <w:rPr>
          <w:rFonts w:hAnsi="Times New Roman" w:ascii="Times New Roman"/>
          <w:b/>
          <w:szCs w:val="24"/>
        </w:rPr>
        <w:t xml:space="preserve"> </w:t>
      </w:r>
      <w:proofErr w:type="spellStart"/>
      <w:r w:rsidRPr="00F62C16">
        <w:rPr>
          <w:rFonts w:hAnsi="Times New Roman" w:ascii="Times New Roman"/>
          <w:b/>
          <w:szCs w:val="24"/>
        </w:rPr>
        <w:t>201</w:t>
      </w:r>
      <w:bookmarkStart w:name="_GoBack" w:id="0"/>
      <w:bookmarkEnd w:id="0"/>
      <w:r w:rsidR="00F62C16" w:rsidRPr="00F62C16">
        <w:rPr>
          <w:rFonts w:hAnsi="Times New Roman" w:ascii="Times New Roman"/>
          <w:b/>
          <w:szCs w:val="24"/>
        </w:rPr>
        <w:t>6</w:t>
      </w:r>
      <w:proofErr w:type="spellEnd"/>
      <w:r w:rsidRPr="00F62C16">
        <w:rPr>
          <w:rFonts w:hAnsi="Times New Roman" w:ascii="Times New Roman"/>
          <w:b/>
          <w:szCs w:val="24"/>
        </w:rPr>
        <w:t xml:space="preserve">. u  </w:t>
      </w:r>
      <w:r w:rsidR="00966E0F" w:rsidRPr="00F62C16">
        <w:rPr>
          <w:rFonts w:hAnsi="Times New Roman" w:ascii="Times New Roman"/>
          <w:b/>
          <w:szCs w:val="24"/>
        </w:rPr>
        <w:t>9:</w:t>
      </w:r>
      <w:proofErr w:type="spellStart"/>
      <w:r w:rsidR="00966E0F" w:rsidRPr="00F62C16">
        <w:rPr>
          <w:rFonts w:hAnsi="Times New Roman" w:ascii="Times New Roman"/>
          <w:b/>
          <w:szCs w:val="24"/>
        </w:rPr>
        <w:t>3</w:t>
      </w:r>
      <w:r w:rsidR="001043E9" w:rsidRPr="00F62C16">
        <w:rPr>
          <w:rFonts w:hAnsi="Times New Roman" w:ascii="Times New Roman"/>
          <w:b/>
          <w:szCs w:val="24"/>
        </w:rPr>
        <w:t>0</w:t>
      </w:r>
      <w:proofErr w:type="spellEnd"/>
      <w:r w:rsidR="001043E9" w:rsidRPr="00CF74F8">
        <w:rPr>
          <w:rFonts w:hAnsi="Times New Roman" w:ascii="Times New Roman"/>
          <w:szCs w:val="24"/>
        </w:rPr>
        <w:t xml:space="preserve"> </w:t>
      </w:r>
      <w:r w:rsidRPr="00CF74F8">
        <w:rPr>
          <w:rFonts w:hAnsi="Times New Roman" w:ascii="Times New Roman"/>
          <w:szCs w:val="24"/>
        </w:rPr>
        <w:t>sati, u</w:t>
      </w:r>
      <w:r w:rsidRPr="00EE21B1">
        <w:rPr>
          <w:rFonts w:hAnsi="Times New Roman" w:ascii="Times New Roman"/>
          <w:szCs w:val="24"/>
        </w:rPr>
        <w:t xml:space="preserve"> Trgovačkom sudu u Zagrebu, Petrinjska br. 8, soba br. 91/II (ulična zgrada), na koje se pozivaju:</w:t>
      </w:r>
    </w:p>
    <w:p w:rsidRDefault="00405128" w:rsidP="00405128" w:rsidR="00405128" w:rsidRPr="00EE21B1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B260DA" w:rsidP="00B260DA" w:rsidR="00CF74F8" w:rsidRPr="00CF74F8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CF74F8">
        <w:rPr>
          <w:rFonts w:hAnsi="Times New Roman" w:ascii="Times New Roman"/>
          <w:szCs w:val="24"/>
        </w:rPr>
        <w:t>predlagatelj-</w:t>
      </w:r>
      <w:r w:rsidR="00CF74F8" w:rsidRPr="00CF74F8">
        <w:rPr>
          <w:rFonts w:hAnsi="Times New Roman" w:ascii="Times New Roman"/>
          <w:szCs w:val="24"/>
        </w:rPr>
        <w:t xml:space="preserve"> </w:t>
      </w:r>
      <w:proofErr w:type="spellStart"/>
      <w:r w:rsidR="00CF74F8" w:rsidRPr="00CF74F8">
        <w:rPr>
          <w:rFonts w:hAnsi="Times New Roman" w:ascii="Times New Roman"/>
          <w:szCs w:val="24"/>
        </w:rPr>
        <w:t>MERKUR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– HRVATSKA d.o.o., za trgovinu i usluge, u stečaju, Sesvete, Ivana </w:t>
      </w:r>
      <w:proofErr w:type="spellStart"/>
      <w:r w:rsidR="00CF74F8" w:rsidRPr="00CF74F8">
        <w:rPr>
          <w:rFonts w:hAnsi="Times New Roman" w:ascii="Times New Roman"/>
          <w:szCs w:val="24"/>
        </w:rPr>
        <w:t>Keleka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</w:t>
      </w:r>
      <w:proofErr w:type="spellStart"/>
      <w:r w:rsidR="00CF74F8" w:rsidRPr="00CF74F8">
        <w:rPr>
          <w:rFonts w:hAnsi="Times New Roman" w:ascii="Times New Roman"/>
          <w:szCs w:val="24"/>
        </w:rPr>
        <w:t>18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/A </w:t>
      </w:r>
    </w:p>
    <w:p w:rsidRDefault="00B260DA" w:rsidP="00B260DA" w:rsidR="00CF74F8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CF74F8">
        <w:rPr>
          <w:rFonts w:hAnsi="Times New Roman" w:ascii="Times New Roman"/>
          <w:szCs w:val="24"/>
        </w:rPr>
        <w:t xml:space="preserve">dužnik </w:t>
      </w:r>
      <w:proofErr w:type="spellStart"/>
      <w:r w:rsidR="00CF74F8" w:rsidRPr="00CF74F8">
        <w:rPr>
          <w:rFonts w:hAnsi="Times New Roman" w:ascii="Times New Roman"/>
          <w:szCs w:val="24"/>
        </w:rPr>
        <w:t>MERKUR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NEKRETNINE d.o.o., za trgovinu i usluge, u stečaju, Sesvete, Ivana </w:t>
      </w:r>
      <w:proofErr w:type="spellStart"/>
      <w:r w:rsidR="00CF74F8" w:rsidRPr="00CF74F8">
        <w:rPr>
          <w:rFonts w:hAnsi="Times New Roman" w:ascii="Times New Roman"/>
          <w:szCs w:val="24"/>
        </w:rPr>
        <w:t>Keleka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</w:t>
      </w:r>
      <w:proofErr w:type="spellStart"/>
      <w:r w:rsidR="00CF74F8" w:rsidRPr="00CF74F8">
        <w:rPr>
          <w:rFonts w:hAnsi="Times New Roman" w:ascii="Times New Roman"/>
          <w:szCs w:val="24"/>
        </w:rPr>
        <w:t>18</w:t>
      </w:r>
      <w:proofErr w:type="spellEnd"/>
      <w:r w:rsidR="00CF74F8" w:rsidRPr="00CF74F8">
        <w:rPr>
          <w:rFonts w:hAnsi="Times New Roman" w:ascii="Times New Roman"/>
          <w:szCs w:val="24"/>
        </w:rPr>
        <w:t>/A</w:t>
      </w:r>
    </w:p>
    <w:p w:rsidRDefault="00CF74F8" w:rsidP="00B260DA" w:rsidR="00B260DA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CF74F8">
        <w:rPr>
          <w:rFonts w:hAnsi="Times New Roman" w:ascii="Times New Roman"/>
          <w:szCs w:val="24"/>
        </w:rPr>
        <w:t xml:space="preserve"> </w:t>
      </w:r>
      <w:r w:rsidR="00891EAB" w:rsidRPr="00CF74F8">
        <w:rPr>
          <w:rFonts w:hAnsi="Times New Roman" w:ascii="Times New Roman"/>
          <w:szCs w:val="24"/>
        </w:rPr>
        <w:t>zakonski zastupnik</w:t>
      </w:r>
      <w:r w:rsidR="00B260DA" w:rsidRPr="00CF74F8">
        <w:rPr>
          <w:rFonts w:hAnsi="Times New Roman" w:ascii="Times New Roman"/>
          <w:szCs w:val="24"/>
        </w:rPr>
        <w:t xml:space="preserve">  dužnika</w:t>
      </w:r>
      <w:r w:rsidR="001043E9" w:rsidRPr="00CF74F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na adresi tvrtke, Sesvete, Ivana </w:t>
      </w:r>
      <w:proofErr w:type="spellStart"/>
      <w:r>
        <w:rPr>
          <w:rFonts w:hAnsi="Times New Roman" w:ascii="Times New Roman"/>
          <w:szCs w:val="24"/>
        </w:rPr>
        <w:t>Keleka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>/A</w:t>
      </w:r>
    </w:p>
    <w:p w:rsidRDefault="00CF74F8" w:rsidP="00CF74F8" w:rsidR="00CF74F8" w:rsidRPr="00CF74F8">
      <w:pPr>
        <w:ind w:left="1080"/>
        <w:jc w:val="both"/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pStyle w:val="Tijeloteksta"/>
        <w:rPr>
          <w:szCs w:val="24"/>
        </w:rPr>
      </w:pPr>
      <w:r w:rsidRPr="00EE21B1">
        <w:rPr>
          <w:szCs w:val="24"/>
        </w:rPr>
        <w:t>III.</w:t>
      </w:r>
      <w:r w:rsidRPr="00EE21B1">
        <w:rPr>
          <w:szCs w:val="24"/>
        </w:rPr>
        <w:tab/>
        <w:t>Osobe iz točke II. ovog Rješenja mogu se i pisano izjasniti.</w:t>
      </w:r>
    </w:p>
    <w:p w:rsidRDefault="00B260DA" w:rsidP="00B260DA" w:rsidR="00B260DA" w:rsidRPr="00EE21B1">
      <w:pPr>
        <w:jc w:val="center"/>
        <w:rPr>
          <w:rFonts w:hAnsi="Times New Roman" w:ascii="Times New Roman"/>
          <w:b/>
          <w:szCs w:val="24"/>
        </w:rPr>
      </w:pPr>
    </w:p>
    <w:p w:rsidRDefault="00B260DA" w:rsidP="00B260DA" w:rsidR="00B260DA" w:rsidRPr="00EE21B1">
      <w:pPr>
        <w:jc w:val="center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Obrazloženje</w:t>
      </w:r>
    </w:p>
    <w:p w:rsidRDefault="00B260DA" w:rsidP="00B260DA" w:rsidR="00B260DA" w:rsidRPr="00EE21B1">
      <w:pPr>
        <w:jc w:val="both"/>
        <w:rPr>
          <w:rFonts w:hAnsi="Times New Roman" w:ascii="Times New Roman"/>
          <w:b/>
          <w:szCs w:val="24"/>
        </w:rPr>
      </w:pPr>
    </w:p>
    <w:p w:rsidRDefault="00D446B7" w:rsidP="00CF74F8" w:rsidR="00CF74F8">
      <w:pPr>
        <w:ind w:firstLine="720"/>
        <w:jc w:val="both"/>
        <w:rPr>
          <w:rFonts w:hAnsi="Times New Roman" w:ascii="Times New Roman"/>
          <w:bCs/>
          <w:szCs w:val="24"/>
        </w:rPr>
      </w:pPr>
      <w:r w:rsidRPr="00CE34B4">
        <w:rPr>
          <w:rFonts w:hAnsi="Times New Roman" w:ascii="Times New Roman"/>
          <w:bCs/>
          <w:szCs w:val="24"/>
        </w:rPr>
        <w:t>Predlagatelj-</w:t>
      </w:r>
      <w:r w:rsidR="00CF74F8">
        <w:rPr>
          <w:rFonts w:hAnsi="Times New Roman" w:ascii="Times New Roman"/>
          <w:bCs/>
          <w:szCs w:val="24"/>
        </w:rPr>
        <w:t xml:space="preserve">vjerovnik </w:t>
      </w:r>
      <w:proofErr w:type="spellStart"/>
      <w:r w:rsidR="00CF74F8" w:rsidRPr="00CF74F8">
        <w:rPr>
          <w:rFonts w:hAnsi="Times New Roman" w:ascii="Times New Roman"/>
          <w:szCs w:val="24"/>
        </w:rPr>
        <w:t>MERKUR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– HRVATSKA d.o.o., za trgovinu i usluge, u stečaju, Sesvete, Ivana </w:t>
      </w:r>
      <w:proofErr w:type="spellStart"/>
      <w:r w:rsidR="00CF74F8" w:rsidRPr="00CF74F8">
        <w:rPr>
          <w:rFonts w:hAnsi="Times New Roman" w:ascii="Times New Roman"/>
          <w:szCs w:val="24"/>
        </w:rPr>
        <w:t>Keleka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</w:t>
      </w:r>
      <w:proofErr w:type="spellStart"/>
      <w:r w:rsidR="00CF74F8" w:rsidRPr="00CF74F8">
        <w:rPr>
          <w:rFonts w:hAnsi="Times New Roman" w:ascii="Times New Roman"/>
          <w:szCs w:val="24"/>
        </w:rPr>
        <w:t>18</w:t>
      </w:r>
      <w:proofErr w:type="spellEnd"/>
      <w:r w:rsidR="00CF74F8" w:rsidRPr="00CF74F8">
        <w:rPr>
          <w:rFonts w:hAnsi="Times New Roman" w:ascii="Times New Roman"/>
          <w:szCs w:val="24"/>
        </w:rPr>
        <w:t>/A</w:t>
      </w:r>
      <w:r>
        <w:rPr>
          <w:rFonts w:hAnsi="Times New Roman" w:ascii="Times New Roman"/>
          <w:bCs/>
          <w:szCs w:val="24"/>
        </w:rPr>
        <w:t xml:space="preserve"> je</w:t>
      </w:r>
      <w:r w:rsidRPr="00CE34B4">
        <w:rPr>
          <w:rFonts w:hAnsi="Times New Roman" w:ascii="Times New Roman"/>
          <w:bCs/>
          <w:szCs w:val="24"/>
        </w:rPr>
        <w:t xml:space="preserve"> podnio prijedlog za otvaranje stečajnog postupka nad </w:t>
      </w:r>
      <w:proofErr w:type="spellStart"/>
      <w:r w:rsidR="00CF74F8" w:rsidRPr="00CF74F8">
        <w:rPr>
          <w:rFonts w:hAnsi="Times New Roman" w:ascii="Times New Roman"/>
          <w:szCs w:val="24"/>
        </w:rPr>
        <w:t>MERKUR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NEKRETNINE d.o.o., za trgovinu i usluge, u stečaju, Sesvete, Ivana </w:t>
      </w:r>
      <w:proofErr w:type="spellStart"/>
      <w:r w:rsidR="00CF74F8" w:rsidRPr="00CF74F8">
        <w:rPr>
          <w:rFonts w:hAnsi="Times New Roman" w:ascii="Times New Roman"/>
          <w:szCs w:val="24"/>
        </w:rPr>
        <w:t>Keleka</w:t>
      </w:r>
      <w:proofErr w:type="spellEnd"/>
      <w:r w:rsidR="00CF74F8" w:rsidRPr="00CF74F8">
        <w:rPr>
          <w:rFonts w:hAnsi="Times New Roman" w:ascii="Times New Roman"/>
          <w:szCs w:val="24"/>
        </w:rPr>
        <w:t xml:space="preserve"> </w:t>
      </w:r>
      <w:proofErr w:type="spellStart"/>
      <w:r w:rsidR="00CF74F8" w:rsidRPr="00CF74F8">
        <w:rPr>
          <w:rFonts w:hAnsi="Times New Roman" w:ascii="Times New Roman"/>
          <w:szCs w:val="24"/>
        </w:rPr>
        <w:t>18</w:t>
      </w:r>
      <w:proofErr w:type="spellEnd"/>
      <w:r w:rsidR="00CF74F8" w:rsidRPr="00CF74F8">
        <w:rPr>
          <w:rFonts w:hAnsi="Times New Roman" w:ascii="Times New Roman"/>
          <w:szCs w:val="24"/>
        </w:rPr>
        <w:t>/A</w:t>
      </w:r>
      <w:r w:rsidR="00CF74F8">
        <w:rPr>
          <w:rFonts w:hAnsi="Times New Roman" w:ascii="Times New Roman"/>
          <w:szCs w:val="24"/>
        </w:rPr>
        <w:t xml:space="preserve"> </w:t>
      </w:r>
      <w:r w:rsidRPr="00CF74F8">
        <w:rPr>
          <w:rFonts w:hAnsi="Times New Roman" w:ascii="Times New Roman"/>
          <w:bCs/>
          <w:szCs w:val="24"/>
        </w:rPr>
        <w:t xml:space="preserve">trgovačkim društvom. </w:t>
      </w:r>
      <w:r w:rsidR="00CF74F8">
        <w:rPr>
          <w:rFonts w:hAnsi="Times New Roman" w:ascii="Times New Roman"/>
          <w:bCs/>
          <w:szCs w:val="24"/>
        </w:rPr>
        <w:t xml:space="preserve">Predlagatelj-vjerovnik navodi, da dužnik ima evidentirane nepodmirene obveze u razdoblju duljem od </w:t>
      </w:r>
      <w:proofErr w:type="spellStart"/>
      <w:r w:rsidR="00CF74F8">
        <w:rPr>
          <w:rFonts w:hAnsi="Times New Roman" w:ascii="Times New Roman"/>
          <w:bCs/>
          <w:szCs w:val="24"/>
        </w:rPr>
        <w:t>60</w:t>
      </w:r>
      <w:proofErr w:type="spellEnd"/>
      <w:r w:rsidR="00CF74F8">
        <w:rPr>
          <w:rFonts w:hAnsi="Times New Roman" w:ascii="Times New Roman"/>
          <w:bCs/>
          <w:szCs w:val="24"/>
        </w:rPr>
        <w:t xml:space="preserve"> dana, te kako su poslovni računi dužnika blokirani, da isti ne može ispunjavati svoje dospjele novčane obveze, odnosno da je kod predmetnog dužnika ispunjen stečajni razlog nesposobnosti za plaćanje, a o čemu uz prijedlog je dostavio Potvrdu Fine od </w:t>
      </w:r>
      <w:proofErr w:type="spellStart"/>
      <w:r w:rsidR="00CF74F8">
        <w:rPr>
          <w:rFonts w:hAnsi="Times New Roman" w:ascii="Times New Roman"/>
          <w:bCs/>
          <w:szCs w:val="24"/>
        </w:rPr>
        <w:t>22</w:t>
      </w:r>
      <w:proofErr w:type="spellEnd"/>
      <w:r w:rsidR="00CF74F8">
        <w:rPr>
          <w:rFonts w:hAnsi="Times New Roman" w:ascii="Times New Roman"/>
          <w:bCs/>
          <w:szCs w:val="24"/>
        </w:rPr>
        <w:t xml:space="preserve">. srpnja </w:t>
      </w:r>
      <w:proofErr w:type="spellStart"/>
      <w:r w:rsidR="00CF74F8">
        <w:rPr>
          <w:rFonts w:hAnsi="Times New Roman" w:ascii="Times New Roman"/>
          <w:bCs/>
          <w:szCs w:val="24"/>
        </w:rPr>
        <w:t>2015.g</w:t>
      </w:r>
      <w:proofErr w:type="spellEnd"/>
      <w:r w:rsidR="00CF74F8">
        <w:rPr>
          <w:rFonts w:hAnsi="Times New Roman" w:ascii="Times New Roman"/>
          <w:bCs/>
          <w:szCs w:val="24"/>
        </w:rPr>
        <w:t xml:space="preserve">. Nadalje, da predlagatelj-vjerovnik, ima prema ovom dužniku dospjelu, a nepodmirenu tražbinu, te u prilog navedenom dostavio Izvod iz konto kartice od </w:t>
      </w:r>
      <w:proofErr w:type="spellStart"/>
      <w:r w:rsidR="00CF74F8">
        <w:rPr>
          <w:rFonts w:hAnsi="Times New Roman" w:ascii="Times New Roman"/>
          <w:bCs/>
          <w:szCs w:val="24"/>
        </w:rPr>
        <w:t>19</w:t>
      </w:r>
      <w:proofErr w:type="spellEnd"/>
      <w:r w:rsidR="00CF74F8">
        <w:rPr>
          <w:rFonts w:hAnsi="Times New Roman" w:ascii="Times New Roman"/>
          <w:bCs/>
          <w:szCs w:val="24"/>
        </w:rPr>
        <w:t xml:space="preserve">. lipnja </w:t>
      </w:r>
      <w:proofErr w:type="spellStart"/>
      <w:r w:rsidR="00CF74F8">
        <w:rPr>
          <w:rFonts w:hAnsi="Times New Roman" w:ascii="Times New Roman"/>
          <w:bCs/>
          <w:szCs w:val="24"/>
        </w:rPr>
        <w:t>2015</w:t>
      </w:r>
      <w:proofErr w:type="spellEnd"/>
      <w:r w:rsidR="00CF74F8">
        <w:rPr>
          <w:rFonts w:hAnsi="Times New Roman" w:ascii="Times New Roman"/>
          <w:bCs/>
          <w:szCs w:val="24"/>
        </w:rPr>
        <w:t>.</w:t>
      </w:r>
    </w:p>
    <w:p w:rsidRDefault="00CF74F8" w:rsidP="00CF74F8" w:rsidR="00CF74F8" w:rsidRPr="00FB0062">
      <w:pPr>
        <w:jc w:val="both"/>
        <w:rPr>
          <w:rFonts w:hAnsi="Times New Roman" w:ascii="Times New Roman"/>
          <w:bCs/>
          <w:szCs w:val="24"/>
        </w:rPr>
      </w:pPr>
    </w:p>
    <w:p w:rsidRDefault="00D446B7" w:rsidP="00D446B7" w:rsidR="00D446B7">
      <w:pPr>
        <w:ind w:firstLine="720"/>
        <w:jc w:val="both"/>
        <w:rPr>
          <w:rFonts w:hAnsi="Times New Roman" w:ascii="Times New Roman"/>
          <w:szCs w:val="24"/>
        </w:rPr>
      </w:pPr>
      <w:r w:rsidRPr="00CE34B4">
        <w:rPr>
          <w:rFonts w:hAnsi="Times New Roman" w:ascii="Times New Roman"/>
          <w:szCs w:val="24"/>
        </w:rPr>
        <w:lastRenderedPageBreak/>
        <w:t xml:space="preserve">Izvršenim uvidom u podneseni prijedlog, sud je utvrdio da je isti podnesen sukladno članku </w:t>
      </w:r>
      <w:proofErr w:type="spellStart"/>
      <w:r w:rsidRPr="00CE34B4">
        <w:rPr>
          <w:rFonts w:hAnsi="Times New Roman" w:ascii="Times New Roman"/>
          <w:szCs w:val="24"/>
        </w:rPr>
        <w:t>39</w:t>
      </w:r>
      <w:proofErr w:type="spellEnd"/>
      <w:r w:rsidRPr="00CE34B4">
        <w:rPr>
          <w:rFonts w:hAnsi="Times New Roman" w:ascii="Times New Roman"/>
          <w:szCs w:val="24"/>
        </w:rPr>
        <w:t xml:space="preserve">. stavak </w:t>
      </w:r>
      <w:r w:rsidR="002605B7">
        <w:rPr>
          <w:rFonts w:hAnsi="Times New Roman" w:ascii="Times New Roman"/>
          <w:szCs w:val="24"/>
        </w:rPr>
        <w:t>2. te članka 4. stavak 6. i 7</w:t>
      </w:r>
      <w:r w:rsidRPr="00CE34B4">
        <w:rPr>
          <w:rFonts w:hAnsi="Times New Roman" w:ascii="Times New Roman"/>
          <w:szCs w:val="24"/>
        </w:rPr>
        <w:t xml:space="preserve">. Stečajnog zakona (Narodne novine br. </w:t>
      </w:r>
      <w:proofErr w:type="spellStart"/>
      <w:r w:rsidRPr="00CE34B4">
        <w:rPr>
          <w:rFonts w:hAnsi="Times New Roman" w:ascii="Times New Roman"/>
          <w:szCs w:val="24"/>
        </w:rPr>
        <w:t>44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96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161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98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29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99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129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00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123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03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197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03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187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04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82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06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116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10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125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12</w:t>
      </w:r>
      <w:proofErr w:type="spellEnd"/>
      <w:r w:rsidRPr="00CE34B4">
        <w:rPr>
          <w:rFonts w:hAnsi="Times New Roman" w:ascii="Times New Roman"/>
          <w:szCs w:val="24"/>
        </w:rPr>
        <w:t xml:space="preserve">, </w:t>
      </w:r>
      <w:proofErr w:type="spellStart"/>
      <w:r w:rsidRPr="00CE34B4">
        <w:rPr>
          <w:rFonts w:hAnsi="Times New Roman" w:ascii="Times New Roman"/>
          <w:szCs w:val="24"/>
        </w:rPr>
        <w:t>133</w:t>
      </w:r>
      <w:proofErr w:type="spellEnd"/>
      <w:r w:rsidRPr="00CE34B4">
        <w:rPr>
          <w:rFonts w:hAnsi="Times New Roman" w:ascii="Times New Roman"/>
          <w:szCs w:val="24"/>
        </w:rPr>
        <w:t>/</w:t>
      </w:r>
      <w:proofErr w:type="spellStart"/>
      <w:r w:rsidRPr="00CE34B4">
        <w:rPr>
          <w:rFonts w:hAnsi="Times New Roman" w:ascii="Times New Roman"/>
          <w:szCs w:val="24"/>
        </w:rPr>
        <w:t>12</w:t>
      </w:r>
      <w:proofErr w:type="spellEnd"/>
      <w:r w:rsidRPr="00CE34B4">
        <w:rPr>
          <w:rFonts w:hAnsi="Times New Roman" w:ascii="Times New Roman"/>
          <w:szCs w:val="24"/>
        </w:rPr>
        <w:t xml:space="preserve"> - dalje </w:t>
      </w:r>
      <w:proofErr w:type="spellStart"/>
      <w:r w:rsidRPr="00CE34B4">
        <w:rPr>
          <w:rFonts w:hAnsi="Times New Roman" w:ascii="Times New Roman"/>
          <w:szCs w:val="24"/>
        </w:rPr>
        <w:t>SZ</w:t>
      </w:r>
      <w:proofErr w:type="spellEnd"/>
      <w:r w:rsidRPr="00CE34B4">
        <w:rPr>
          <w:rFonts w:hAnsi="Times New Roman" w:ascii="Times New Roman"/>
          <w:szCs w:val="24"/>
        </w:rPr>
        <w:t xml:space="preserve">). </w:t>
      </w:r>
    </w:p>
    <w:p w:rsidRDefault="0019118E" w:rsidP="0019118E" w:rsidR="0019118E" w:rsidRPr="00383FBA">
      <w:pPr>
        <w:jc w:val="both"/>
        <w:rPr>
          <w:rFonts w:hAnsi="Times New Roman" w:ascii="Times New Roman"/>
          <w:szCs w:val="24"/>
        </w:rPr>
      </w:pPr>
    </w:p>
    <w:p w:rsidRDefault="00B7436C" w:rsidP="00B7436C" w:rsidR="0019118E">
      <w:pPr>
        <w:ind w:firstLine="720"/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Zaključkom ovog suda br. St-</w:t>
      </w:r>
      <w:proofErr w:type="spellStart"/>
      <w:r w:rsidR="00CF74F8">
        <w:rPr>
          <w:rFonts w:hAnsi="Times New Roman" w:ascii="Times New Roman"/>
          <w:szCs w:val="24"/>
        </w:rPr>
        <w:t>547</w:t>
      </w:r>
      <w:proofErr w:type="spellEnd"/>
      <w:r w:rsidR="00B63C89">
        <w:rPr>
          <w:rFonts w:hAnsi="Times New Roman" w:ascii="Times New Roman"/>
          <w:szCs w:val="24"/>
        </w:rPr>
        <w:t>/</w:t>
      </w:r>
      <w:proofErr w:type="spellStart"/>
      <w:r w:rsidR="00B63C89">
        <w:rPr>
          <w:rFonts w:hAnsi="Times New Roman" w:ascii="Times New Roman"/>
          <w:szCs w:val="24"/>
        </w:rPr>
        <w:t>15</w:t>
      </w:r>
      <w:proofErr w:type="spellEnd"/>
      <w:r w:rsidRPr="00EE21B1">
        <w:rPr>
          <w:rFonts w:hAnsi="Times New Roman" w:ascii="Times New Roman"/>
          <w:szCs w:val="24"/>
        </w:rPr>
        <w:t xml:space="preserve"> od</w:t>
      </w:r>
      <w:r w:rsidR="0019118E">
        <w:rPr>
          <w:rFonts w:hAnsi="Times New Roman" w:ascii="Times New Roman"/>
          <w:szCs w:val="24"/>
        </w:rPr>
        <w:t xml:space="preserve"> </w:t>
      </w:r>
      <w:r w:rsidR="00CF74F8">
        <w:rPr>
          <w:rFonts w:hAnsi="Times New Roman" w:ascii="Times New Roman"/>
          <w:szCs w:val="24"/>
        </w:rPr>
        <w:t>5</w:t>
      </w:r>
      <w:r w:rsidR="00B63C89">
        <w:rPr>
          <w:rFonts w:hAnsi="Times New Roman" w:ascii="Times New Roman"/>
          <w:szCs w:val="24"/>
        </w:rPr>
        <w:t xml:space="preserve">. </w:t>
      </w:r>
      <w:r w:rsidR="00BA51E7">
        <w:rPr>
          <w:rFonts w:hAnsi="Times New Roman" w:ascii="Times New Roman"/>
          <w:szCs w:val="24"/>
        </w:rPr>
        <w:t>studen</w:t>
      </w:r>
      <w:r w:rsidR="00D446B7">
        <w:rPr>
          <w:rFonts w:hAnsi="Times New Roman" w:ascii="Times New Roman"/>
          <w:szCs w:val="24"/>
        </w:rPr>
        <w:t>o</w:t>
      </w:r>
      <w:r w:rsidR="00BA51E7">
        <w:rPr>
          <w:rFonts w:hAnsi="Times New Roman" w:ascii="Times New Roman"/>
          <w:szCs w:val="24"/>
        </w:rPr>
        <w:t>g</w:t>
      </w:r>
      <w:r w:rsidRPr="00EE21B1">
        <w:rPr>
          <w:rFonts w:hAnsi="Times New Roman" w:ascii="Times New Roman"/>
          <w:szCs w:val="24"/>
        </w:rPr>
        <w:t xml:space="preserve">  </w:t>
      </w:r>
      <w:proofErr w:type="spellStart"/>
      <w:r w:rsidRPr="00EE21B1">
        <w:rPr>
          <w:rFonts w:hAnsi="Times New Roman" w:ascii="Times New Roman"/>
          <w:szCs w:val="24"/>
        </w:rPr>
        <w:t>201</w:t>
      </w:r>
      <w:r w:rsidR="00B63C89">
        <w:rPr>
          <w:rFonts w:hAnsi="Times New Roman" w:ascii="Times New Roman"/>
          <w:szCs w:val="24"/>
        </w:rPr>
        <w:t>5</w:t>
      </w:r>
      <w:proofErr w:type="spellEnd"/>
      <w:r w:rsidRPr="00EE21B1">
        <w:rPr>
          <w:rFonts w:hAnsi="Times New Roman" w:ascii="Times New Roman"/>
          <w:szCs w:val="24"/>
        </w:rPr>
        <w:t xml:space="preserve">. predlagatelj-vjerovnik je pozvan da u ime predujma za pokriće troškova postupka uplati iznos od </w:t>
      </w:r>
      <w:proofErr w:type="spellStart"/>
      <w:r w:rsidRPr="00EE21B1">
        <w:rPr>
          <w:rFonts w:hAnsi="Times New Roman" w:ascii="Times New Roman"/>
          <w:szCs w:val="24"/>
        </w:rPr>
        <w:t>12.000</w:t>
      </w:r>
      <w:proofErr w:type="spellEnd"/>
      <w:r w:rsidRPr="00EE21B1">
        <w:rPr>
          <w:rFonts w:hAnsi="Times New Roman" w:ascii="Times New Roman"/>
          <w:szCs w:val="24"/>
        </w:rPr>
        <w:t>,</w:t>
      </w:r>
      <w:proofErr w:type="spellStart"/>
      <w:r w:rsidRPr="00EE21B1">
        <w:rPr>
          <w:rFonts w:hAnsi="Times New Roman" w:ascii="Times New Roman"/>
          <w:szCs w:val="24"/>
        </w:rPr>
        <w:t>00</w:t>
      </w:r>
      <w:proofErr w:type="spellEnd"/>
      <w:r w:rsidRPr="00EE21B1">
        <w:rPr>
          <w:rFonts w:hAnsi="Times New Roman" w:ascii="Times New Roman"/>
          <w:szCs w:val="24"/>
        </w:rPr>
        <w:t xml:space="preserve"> kn, te je</w:t>
      </w:r>
      <w:r w:rsidR="00D446B7">
        <w:rPr>
          <w:rFonts w:hAnsi="Times New Roman" w:ascii="Times New Roman"/>
          <w:szCs w:val="24"/>
        </w:rPr>
        <w:t xml:space="preserve"> predlagatelj dužnik putem mail-a dostavio dokaz o uplati, te je zatim</w:t>
      </w:r>
      <w:r w:rsidRPr="00EE21B1">
        <w:rPr>
          <w:rFonts w:hAnsi="Times New Roman" w:ascii="Times New Roman"/>
          <w:szCs w:val="24"/>
        </w:rPr>
        <w:t xml:space="preserve"> </w:t>
      </w:r>
      <w:r w:rsidR="0019118E">
        <w:rPr>
          <w:rFonts w:hAnsi="Times New Roman" w:ascii="Times New Roman"/>
          <w:szCs w:val="24"/>
        </w:rPr>
        <w:t>uvidom u računovodstvo ovog suda utvrđeno da je isti postupio po navedenom Zaključku.</w:t>
      </w:r>
    </w:p>
    <w:p w:rsidRDefault="0019118E" w:rsidP="00B260DA" w:rsidR="0019118E">
      <w:pPr>
        <w:ind w:firstLine="720"/>
        <w:jc w:val="both"/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ind w:firstLine="720"/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Stoga je valjalo donijeti rješenje o pokretanju prethodnog postupka, a radi utvrđivanja uvjeta za otvaranje stečajnog postupka, na temelju članka 42. točka 1. SZ-a, te na temelju odredbe članka 49. stavak 1. SZ-a određeno je ročište radi izjašnjenja o prijedlogu za otvaranje stečajnog postupka.  </w:t>
      </w:r>
    </w:p>
    <w:p w:rsidRDefault="0019118E" w:rsidP="00B260DA" w:rsidR="0019118E">
      <w:pPr>
        <w:ind w:firstLine="720"/>
        <w:jc w:val="both"/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ind w:firstLine="720"/>
        <w:jc w:val="both"/>
        <w:rPr>
          <w:rFonts w:hAnsi="Times New Roman" w:ascii="Times New Roman"/>
          <w:b/>
          <w:szCs w:val="24"/>
        </w:rPr>
      </w:pPr>
      <w:r w:rsidRPr="00EE21B1">
        <w:rPr>
          <w:rFonts w:hAnsi="Times New Roman" w:ascii="Times New Roman"/>
          <w:szCs w:val="24"/>
        </w:rPr>
        <w:t>Na temelju odredbe članka 49. točka 2. SZ-a pozvane osobe se upućuju da se o prijedlogu mogu i pisano izjasniti.</w:t>
      </w:r>
    </w:p>
    <w:p w:rsidRDefault="00B260DA" w:rsidP="00B260DA" w:rsidR="00B260DA" w:rsidRPr="00EE21B1">
      <w:pPr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b/>
          <w:szCs w:val="24"/>
        </w:rPr>
        <w:tab/>
      </w:r>
      <w:r w:rsidRPr="00EE21B1">
        <w:rPr>
          <w:rFonts w:hAnsi="Times New Roman" w:ascii="Times New Roman"/>
          <w:bCs/>
          <w:szCs w:val="24"/>
        </w:rPr>
        <w:t xml:space="preserve"> </w:t>
      </w:r>
    </w:p>
    <w:p w:rsidRDefault="00B260DA" w:rsidP="00B260DA" w:rsidR="00B260DA" w:rsidRPr="00EE21B1">
      <w:pPr>
        <w:pStyle w:val="Naslov1"/>
        <w:rPr>
          <w:b w:val="false"/>
          <w:szCs w:val="24"/>
        </w:rPr>
      </w:pPr>
      <w:r w:rsidRPr="00EE21B1">
        <w:rPr>
          <w:b w:val="false"/>
          <w:szCs w:val="24"/>
        </w:rPr>
        <w:t>U Zagrebu</w:t>
      </w:r>
      <w:r w:rsidR="0019118E">
        <w:rPr>
          <w:b w:val="false"/>
          <w:szCs w:val="24"/>
        </w:rPr>
        <w:t>,</w:t>
      </w:r>
      <w:r w:rsidR="00B63C89">
        <w:rPr>
          <w:b w:val="false"/>
          <w:szCs w:val="24"/>
        </w:rPr>
        <w:t xml:space="preserve"> </w:t>
      </w:r>
      <w:proofErr w:type="spellStart"/>
      <w:r w:rsidR="002605B7">
        <w:rPr>
          <w:b w:val="false"/>
          <w:szCs w:val="24"/>
        </w:rPr>
        <w:t>21</w:t>
      </w:r>
      <w:proofErr w:type="spellEnd"/>
      <w:r w:rsidR="00B63C89">
        <w:rPr>
          <w:b w:val="false"/>
          <w:szCs w:val="24"/>
        </w:rPr>
        <w:t xml:space="preserve">. </w:t>
      </w:r>
      <w:r w:rsidR="002605B7">
        <w:rPr>
          <w:b w:val="false"/>
          <w:szCs w:val="24"/>
        </w:rPr>
        <w:t>siječnja</w:t>
      </w:r>
      <w:r w:rsidRPr="00EE21B1">
        <w:rPr>
          <w:b w:val="false"/>
          <w:szCs w:val="24"/>
        </w:rPr>
        <w:t xml:space="preserve"> </w:t>
      </w:r>
      <w:proofErr w:type="spellStart"/>
      <w:r w:rsidRPr="00EE21B1">
        <w:rPr>
          <w:b w:val="false"/>
          <w:szCs w:val="24"/>
        </w:rPr>
        <w:t>20</w:t>
      </w:r>
      <w:r w:rsidR="002605B7">
        <w:rPr>
          <w:b w:val="false"/>
          <w:szCs w:val="24"/>
        </w:rPr>
        <w:t>16</w:t>
      </w:r>
      <w:proofErr w:type="spellEnd"/>
      <w:r w:rsidRPr="00EE21B1">
        <w:rPr>
          <w:b w:val="false"/>
          <w:szCs w:val="24"/>
        </w:rPr>
        <w:t>.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  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  </w:t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S U D A C: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D0DC6" w:rsidR="00B63C89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>LUCIJA BUTIGAN</w:t>
      </w:r>
      <w:r w:rsidR="00F62C16">
        <w:rPr>
          <w:rFonts w:hAnsi="Times New Roman" w:ascii="Times New Roman"/>
          <w:szCs w:val="24"/>
        </w:rPr>
        <w:t>, v.r.</w:t>
      </w:r>
    </w:p>
    <w:p w:rsidRDefault="00B63C89" w:rsidP="00B260DA" w:rsidR="00B63C89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  <w:u w:val="single"/>
        </w:rPr>
      </w:pPr>
      <w:r w:rsidRPr="00EE21B1">
        <w:rPr>
          <w:rFonts w:hAnsi="Times New Roman" w:ascii="Times New Roman"/>
          <w:szCs w:val="24"/>
          <w:u w:val="single"/>
        </w:rPr>
        <w:t>Uputa o pravnom lijeku:</w:t>
      </w:r>
    </w:p>
    <w:p w:rsidRDefault="00B260DA" w:rsidP="00B260DA" w:rsidR="00B260DA">
      <w:pPr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Protiv ovog rješenja nije dopuštena</w:t>
      </w:r>
      <w:r w:rsidR="00FA57AC" w:rsidRPr="00EE21B1">
        <w:rPr>
          <w:rFonts w:hAnsi="Times New Roman" w:ascii="Times New Roman"/>
          <w:szCs w:val="24"/>
        </w:rPr>
        <w:t xml:space="preserve"> posebna</w:t>
      </w:r>
      <w:r w:rsidRPr="00EE21B1">
        <w:rPr>
          <w:rFonts w:hAnsi="Times New Roman" w:ascii="Times New Roman"/>
          <w:szCs w:val="24"/>
        </w:rPr>
        <w:t xml:space="preserve"> žalba (članak 42. stavak 1. Stečajnog zakona).</w:t>
      </w:r>
    </w:p>
    <w:p w:rsidRDefault="00F62C16" w:rsidP="00B260DA" w:rsidR="00F62C16" w:rsidRPr="00EE21B1">
      <w:pPr>
        <w:jc w:val="both"/>
        <w:rPr>
          <w:rFonts w:hAnsi="Times New Roman" w:ascii="Times New Roman"/>
          <w:szCs w:val="24"/>
        </w:rPr>
      </w:pPr>
    </w:p>
    <w:p w:rsidRDefault="00F62C16" w:rsidP="00F62C16" w:rsidR="00F62C16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F62C16" w:rsidR="00F62C1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F62C16">
      <w:pPr>
        <w:rPr>
          <w:rFonts w:hAnsi="Times New Roman" w:ascii="Times New Roman"/>
          <w:color w:val="FFFFFF"/>
          <w:szCs w:val="24"/>
        </w:rPr>
      </w:pPr>
    </w:p>
    <w:p w:rsidRDefault="00B260DA" w:rsidP="00B260DA" w:rsidR="00B260DA" w:rsidRPr="00F62C16">
      <w:pPr>
        <w:rPr>
          <w:rFonts w:hAnsi="Times New Roman" w:ascii="Times New Roman"/>
          <w:color w:val="FFFFFF"/>
          <w:szCs w:val="24"/>
        </w:rPr>
      </w:pPr>
      <w:r w:rsidRPr="00F62C16">
        <w:rPr>
          <w:rFonts w:hAnsi="Times New Roman" w:ascii="Times New Roman"/>
          <w:color w:val="FFFFFF"/>
          <w:szCs w:val="24"/>
        </w:rPr>
        <w:t>DNA:</w:t>
      </w:r>
    </w:p>
    <w:p w:rsidRDefault="00B63C89" w:rsidP="00B260DA" w:rsidR="00B260DA" w:rsidRPr="00F62C16">
      <w:pPr>
        <w:jc w:val="both"/>
        <w:rPr>
          <w:rFonts w:hAnsi="Times New Roman" w:ascii="Times New Roman"/>
          <w:color w:val="FFFFFF"/>
          <w:szCs w:val="24"/>
        </w:rPr>
      </w:pPr>
      <w:r w:rsidRPr="00F62C16">
        <w:rPr>
          <w:rFonts w:hAnsi="Times New Roman" w:ascii="Times New Roman"/>
          <w:color w:val="FFFFFF"/>
          <w:szCs w:val="24"/>
        </w:rPr>
        <w:t>- kao gore</w:t>
      </w:r>
    </w:p>
    <w:p w:rsidRDefault="00B260DA" w:rsidP="00B260DA" w:rsidR="00B260DA" w:rsidRPr="00F62C16">
      <w:pPr>
        <w:jc w:val="both"/>
        <w:rPr>
          <w:rFonts w:hAnsi="Times New Roman" w:ascii="Times New Roman"/>
          <w:color w:val="FFFFFF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B260DA" w:rsidP="00B260DA" w:rsidR="00B260DA" w:rsidRPr="00EE21B1">
      <w:pPr>
        <w:ind w:firstLine="720" w:left="5040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      </w:t>
      </w:r>
      <w:r w:rsidRPr="00EE21B1">
        <w:rPr>
          <w:rFonts w:hAnsi="Times New Roman" w:ascii="Times New Roman"/>
          <w:szCs w:val="24"/>
        </w:rPr>
        <w:tab/>
      </w:r>
    </w:p>
    <w:p w:rsidRDefault="00B260DA" w:rsidP="00B260DA" w:rsidR="00B260DA" w:rsidRPr="00EE21B1">
      <w:pPr>
        <w:ind w:left="5040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F223CD" w:rsidP="00B260DA" w:rsidR="00F223CD" w:rsidRPr="00EE21B1">
      <w:pPr>
        <w:rPr>
          <w:rFonts w:hAnsi="Times New Roman" w:ascii="Times New Roman"/>
          <w:szCs w:val="24"/>
        </w:rPr>
      </w:pPr>
    </w:p>
    <w:p w:rsidRDefault="00EE21B1" w:rsidR="00EE21B1" w:rsidRPr="00EE21B1">
      <w:pPr>
        <w:rPr>
          <w:rFonts w:hAnsi="Times New Roman" w:ascii="Times New Roman"/>
          <w:szCs w:val="24"/>
        </w:rPr>
      </w:pPr>
    </w:p>
    <w:sectPr w:rsidSect="00B260DA" w:rsidR="00EE21B1" w:rsidRPr="00EE21B1">
      <w:headerReference w:type="even" r:id="rId10"/>
      <w:headerReference w:type="default" r:id="rId11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E5B" w:rsidR="009E1E5B">
      <w:r>
        <w:separator/>
      </w:r>
    </w:p>
  </w:endnote>
  <w:endnote w:id="0" w:type="continuationSeparator">
    <w:p w:rsidRDefault="009E1E5B" w:rsidR="009E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E5B" w:rsidR="009E1E5B">
      <w:r>
        <w:separator/>
      </w:r>
    </w:p>
  </w:footnote>
  <w:footnote w:id="0" w:type="continuationSeparator">
    <w:p w:rsidRDefault="009E1E5B" w:rsidR="009E1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60DA" w:rsidR="00B260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60DA" w:rsidR="00B260DA">
    <w:pPr>
      <w:pStyle w:val="Zaglavlje"/>
      <w:rPr>
        <w:sz w:val="22"/>
        <w:szCs w:val="22"/>
      </w:rPr>
    </w:pPr>
  </w:p>
  <w:p w:rsidRDefault="00580FE3" w:rsidP="00B260DA" w:rsidR="00B260DA" w:rsidRPr="00EE21B1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EE21B1">
      <w:rPr>
        <w:rFonts w:hAnsi="Times New Roman" w:ascii="Times New Roman"/>
        <w:szCs w:val="24"/>
      </w:rPr>
      <w:t>20</w:t>
    </w:r>
    <w:proofErr w:type="spellEnd"/>
    <w:r w:rsidRPr="00EE21B1">
      <w:rPr>
        <w:rFonts w:hAnsi="Times New Roman" w:ascii="Times New Roman"/>
        <w:szCs w:val="24"/>
      </w:rPr>
      <w:t xml:space="preserve"> St-</w:t>
    </w:r>
    <w:proofErr w:type="spellStart"/>
    <w:r w:rsidR="00CF74F8">
      <w:rPr>
        <w:rFonts w:hAnsi="Times New Roman" w:ascii="Times New Roman"/>
        <w:szCs w:val="24"/>
      </w:rPr>
      <w:t>547</w:t>
    </w:r>
    <w:proofErr w:type="spellEnd"/>
    <w:r w:rsidR="00B63C89">
      <w:rPr>
        <w:rFonts w:hAnsi="Times New Roman" w:ascii="Times New Roman"/>
        <w:szCs w:val="24"/>
      </w:rPr>
      <w:t>/</w:t>
    </w:r>
    <w:proofErr w:type="spellStart"/>
    <w:r w:rsidR="00B63C89">
      <w:rPr>
        <w:rFonts w:hAnsi="Times New Roman" w:ascii="Times New Roman"/>
        <w:szCs w:val="24"/>
      </w:rPr>
      <w:t>15</w:t>
    </w:r>
    <w:proofErr w:type="spellEnd"/>
  </w:p>
  <w:p w:rsidRDefault="00B260DA" w:rsidP="00B260DA" w:rsidR="00B260DA">
    <w:pPr>
      <w:pStyle w:val="Zaglavlje"/>
      <w:jc w:val="right"/>
      <w:rPr>
        <w:sz w:val="22"/>
        <w:szCs w:val="22"/>
      </w:rPr>
    </w:pPr>
  </w:p>
  <w:p w:rsidRDefault="00B260DA" w:rsidP="00B260DA" w:rsidR="00B260DA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FF301A"/>
    <w:multiLevelType w:val="hybridMultilevel"/>
    <w:tmpl w:val="658ABD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8613781"/>
    <w:multiLevelType w:val="hybridMultilevel"/>
    <w:tmpl w:val="1C2E662C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0"/>
  </w:num>
  <w:num w:numId="8">
    <w:abstractNumId w:val="13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14"/>
  </w:num>
  <w:num w:numId="14">
    <w:abstractNumId w:val="9"/>
  </w:num>
  <w:num w:numId="15">
    <w:abstractNumId w:val="12"/>
  </w:num>
  <w:num w:numId="16">
    <w:abstractNumId w:val="19"/>
  </w:num>
  <w:num w:numId="17">
    <w:abstractNumId w:val="11"/>
  </w:num>
  <w:num w:numId="18">
    <w:abstractNumId w:val="5"/>
  </w:num>
  <w:num w:numId="19">
    <w:abstractNumId w:val="8"/>
  </w:num>
  <w:num w:numId="20">
    <w:abstractNumId w:val="3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A3C"/>
    <w:rsid w:val="001043E9"/>
    <w:rsid w:val="0019118E"/>
    <w:rsid w:val="001B46CE"/>
    <w:rsid w:val="00216634"/>
    <w:rsid w:val="00252A71"/>
    <w:rsid w:val="002605B7"/>
    <w:rsid w:val="002C7F3B"/>
    <w:rsid w:val="002F0E88"/>
    <w:rsid w:val="002F6975"/>
    <w:rsid w:val="00405128"/>
    <w:rsid w:val="00525216"/>
    <w:rsid w:val="00557D05"/>
    <w:rsid w:val="00580FE3"/>
    <w:rsid w:val="00625C3E"/>
    <w:rsid w:val="00636C29"/>
    <w:rsid w:val="00673ED3"/>
    <w:rsid w:val="006E04A3"/>
    <w:rsid w:val="007034E6"/>
    <w:rsid w:val="007A6EAA"/>
    <w:rsid w:val="007C44ED"/>
    <w:rsid w:val="00890929"/>
    <w:rsid w:val="00891EAB"/>
    <w:rsid w:val="008D79E4"/>
    <w:rsid w:val="008E6419"/>
    <w:rsid w:val="008F05AC"/>
    <w:rsid w:val="008F791E"/>
    <w:rsid w:val="00966E0F"/>
    <w:rsid w:val="00971EE4"/>
    <w:rsid w:val="009A1480"/>
    <w:rsid w:val="009A1CC7"/>
    <w:rsid w:val="009C0277"/>
    <w:rsid w:val="009E1E5B"/>
    <w:rsid w:val="009F653D"/>
    <w:rsid w:val="00A104B3"/>
    <w:rsid w:val="00A165F9"/>
    <w:rsid w:val="00AF2F1D"/>
    <w:rsid w:val="00B260DA"/>
    <w:rsid w:val="00B63C89"/>
    <w:rsid w:val="00B71724"/>
    <w:rsid w:val="00B7436C"/>
    <w:rsid w:val="00BA51E7"/>
    <w:rsid w:val="00BD0DC6"/>
    <w:rsid w:val="00C47C9E"/>
    <w:rsid w:val="00C47E73"/>
    <w:rsid w:val="00C51A73"/>
    <w:rsid w:val="00CF74F8"/>
    <w:rsid w:val="00D02E25"/>
    <w:rsid w:val="00D37DDB"/>
    <w:rsid w:val="00D446B7"/>
    <w:rsid w:val="00E32C66"/>
    <w:rsid w:val="00ED1729"/>
    <w:rsid w:val="00EE21B1"/>
    <w:rsid w:val="00F06DE5"/>
    <w:rsid w:val="00F223CD"/>
    <w:rsid w:val="00F62C16"/>
    <w:rsid w:val="00FA57AC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2C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2C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C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C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C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2C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2C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C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C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C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NEKRETNINE d.o.o.</izvorni_sadrzaj>
    <derivirana_varijabla naziv="DomainObject.Predmet.ProtustrankaFormated_1">  MERKUR NEKRETNINE d.o.o.</derivirana_varijabla>
  </DomainObject.Predmet.ProtustrankaFormated>
  <DomainObject.Predmet.ProtustrankaFormatedOIB>
    <izvorni_sadrzaj>  MERKUR NEKRETNINE d.o.o., OIB 75135314747</izvorni_sadrzaj>
    <derivirana_varijabla naziv="DomainObject.Predmet.ProtustrankaFormatedOIB_1">  MERKUR NEKRETNINE d.o.o., OIB 75135314747</derivirana_varijabla>
  </DomainObject.Predmet.ProtustrankaFormatedOIB>
  <DomainObject.Predmet.ProtustrankaFormatedWithAdress>
    <izvorni_sadrzaj> MERKUR NEKRETNINE d.o.o., Ivana Keleka 18/a, 10360 Sesvete</izvorni_sadrzaj>
    <derivirana_varijabla naziv="DomainObject.Predmet.ProtustrankaFormatedWithAdress_1"> MERKUR NEKRETNINE d.o.o., Ivana Keleka 18/a, 10360 Sesvete</derivirana_varijabla>
  </DomainObject.Predmet.ProtustrankaFormatedWithAdress>
  <DomainObject.Predmet.ProtustrankaFormatedWithAdressOIB>
    <izvorni_sadrzaj> MERKUR NEKRETNINE d.o.o., OIB 75135314747, Ivana Keleka 18/a, 10360 Sesvete</izvorni_sadrzaj>
    <derivirana_varijabla naziv="DomainObject.Predmet.ProtustrankaFormatedWithAdressOIB_1"> MERKUR NEKRETNINE d.o.o., OIB 75135314747, Ivana Keleka 18/a, 10360 Sesvete</derivirana_varijabla>
  </DomainObject.Predmet.ProtustrankaFormatedWithAdressOIB>
  <DomainObject.Predmet.ProtustrankaWithAdress>
    <izvorni_sadrzaj>MERKUR NEKRETNINE d.o.o. Ivana Keleka 18/a, 10360 Sesvete</izvorni_sadrzaj>
    <derivirana_varijabla naziv="DomainObject.Predmet.ProtustrankaWithAdress_1">MERKUR NEKRETNINE d.o.o. Ivana Keleka 18/a, 10360 Sesvete</derivirana_varijabla>
  </DomainObject.Predmet.ProtustrankaWithAdress>
  <DomainObject.Predmet.ProtustrankaWithAdressOIB>
    <izvorni_sadrzaj>MERKUR NEKRETNINE d.o.o., OIB 75135314747, Ivana Keleka 18/a, 10360 Sesvete</izvorni_sadrzaj>
    <derivirana_varijabla naziv="DomainObject.Predmet.ProtustrankaWithAdressOIB_1">MERKUR NEKRETNINE d.o.o., OIB 75135314747, Ivana Keleka 18/a, 10360 Sesvete</derivirana_varijabla>
  </DomainObject.Predmet.ProtustrankaWithAdressOIB>
  <DomainObject.Predmet.ProtustrankaNazivFormated>
    <izvorni_sadrzaj>MERKUR NEKRETNINE d.o.o.</izvorni_sadrzaj>
    <derivirana_varijabla naziv="DomainObject.Predmet.ProtustrankaNazivFormated_1">MERKUR NEKRETNINE d.o.o.</derivirana_varijabla>
  </DomainObject.Predmet.ProtustrankaNazivFormated>
  <DomainObject.Predmet.ProtustrankaNazivFormatedOIB>
    <izvorni_sadrzaj>MERKUR NEKRETNINE d.o.o., OIB 75135314747</izvorni_sadrzaj>
    <derivirana_varijabla naziv="DomainObject.Predmet.ProtustrankaNazivFormatedOIB_1">MERKUR NEKRETNINE d.o.o., OIB 75135314747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MERKUR-HRVATSKA d.o.o. u stečaju</izvorni_sadrzaj>
    <derivirana_varijabla naziv="DomainObject.Predmet.StrankaFormated_1">  MERKUR-HRVATSKA d.o.o. u stečaju</derivirana_varijabla>
  </DomainObject.Predmet.StrankaFormated>
  <DomainObject.Predmet.StrankaFormatedOIB>
    <izvorni_sadrzaj>  MERKUR-HRVATSKA d.o.o. u stečaju, OIB 22660999705</izvorni_sadrzaj>
    <derivirana_varijabla naziv="DomainObject.Predmet.StrankaFormatedOIB_1">  MERKUR-HRVATSKA d.o.o. u stečaju, OIB 22660999705</derivirana_varijabla>
  </DomainObject.Predmet.StrankaFormatedOIB>
  <DomainObject.Predmet.StrankaFormatedWithAdress>
    <izvorni_sadrzaj> MERKUR-HRVATSKA d.o.o. u stečaju, Ivana Keleka 18/a, 10360 Sesvete</izvorni_sadrzaj>
    <derivirana_varijabla naziv="DomainObject.Predmet.StrankaFormatedWithAdress_1"> MERKUR-HRVATSKA d.o.o. u stečaju, Ivana Keleka 18/a, 10360 Sesvete</derivirana_varijabla>
  </DomainObject.Predmet.StrankaFormatedWithAdress>
  <DomainObject.Predmet.StrankaFormatedWithAdressOIB>
    <izvorni_sadrzaj> MERKUR-HRVATSKA d.o.o. u stečaju, OIB 22660999705, Ivana Keleka 18/a, 10360 Sesvete</izvorni_sadrzaj>
    <derivirana_varijabla naziv="DomainObject.Predmet.StrankaFormatedWithAdressOIB_1"> MERKUR-HRVATSKA d.o.o. u stečaju, OIB 22660999705, Ivana Keleka 18/a, 10360 Sesvete</derivirana_varijabla>
  </DomainObject.Predmet.StrankaFormatedWithAdressOIB>
  <DomainObject.Predmet.StrankaWithAdress>
    <izvorni_sadrzaj>MERKUR-HRVATSKA d.o.o. u stečaju Ivana Keleka 18/a,10360 Sesvete</izvorni_sadrzaj>
    <derivirana_varijabla naziv="DomainObject.Predmet.StrankaWithAdress_1">MERKUR-HRVATSKA d.o.o. u stečaju Ivana Keleka 18/a,10360 Sesvete</derivirana_varijabla>
  </DomainObject.Predmet.StrankaWithAdress>
  <DomainObject.Predmet.StrankaWithAdressOIB>
    <izvorni_sadrzaj>MERKUR-HRVATSKA d.o.o. u stečaju, OIB 22660999705, Ivana Keleka 18/a,10360 Sesvete</izvorni_sadrzaj>
    <derivirana_varijabla naziv="DomainObject.Predmet.StrankaWithAdressOIB_1">MERKUR-HRVATSKA d.o.o. u stečaju, OIB 22660999705, Ivana Keleka 18/a,10360 Sesvete</derivirana_varijabla>
  </DomainObject.Predmet.StrankaWithAdressOIB>
  <DomainObject.Predmet.StrankaNazivFormated>
    <izvorni_sadrzaj>MERKUR-HRVATSKA d.o.o. u stečaju</izvorni_sadrzaj>
    <derivirana_varijabla naziv="DomainObject.Predmet.StrankaNazivFormated_1">MERKUR-HRVATSKA d.o.o. u stečaju</derivirana_varijabla>
  </DomainObject.Predmet.StrankaNazivFormated>
  <DomainObject.Predmet.StrankaNazivFormatedOIB>
    <izvorni_sadrzaj>MERKUR-HRVATSKA d.o.o. u stečaju, OIB 22660999705</izvorni_sadrzaj>
    <derivirana_varijabla naziv="DomainObject.Predmet.StrankaNazivFormatedOIB_1">MERKUR-HRVATSKA d.o.o. u stečaju, OIB 22660999705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MERKUR-HRVATSKA d.o.o. u stečaju</item>
    </izvorni_sadrzaj>
    <derivirana_varijabla naziv="DomainObject.Predmet.StrankaListFormated_1">
      <item>MERKUR-HRVATSKA d.o.o. u stečaju</item>
    </derivirana_varijabla>
  </DomainObject.Predmet.StrankaListFormated>
  <DomainObject.Predmet.StrankaListFormatedOIB>
    <izvorni_sadrzaj>
      <item>MERKUR-HRVATSKA d.o.o. u stečaju, OIB 22660999705</item>
    </izvorni_sadrzaj>
    <derivirana_varijabla naziv="DomainObject.Predmet.StrankaListFormatedOIB_1">
      <item>MERKUR-HRVATSKA d.o.o. u stečaju, OIB 22660999705</item>
    </derivirana_varijabla>
  </DomainObject.Predmet.StrankaListFormatedOIB>
  <DomainObject.Predmet.StrankaListFormatedWithAdress>
    <izvorni_sadrzaj>
      <item>MERKUR-HRVATSKA d.o.o. u stečaju, Ivana Keleka 18/a, 10360 Sesvete</item>
    </izvorni_sadrzaj>
    <derivirana_varijabla naziv="DomainObject.Predmet.StrankaListFormatedWithAdress_1">
      <item>MERKUR-HRVATSKA d.o.o. u stečaju, Ivana Keleka 18/a, 10360 Sesvete</item>
    </derivirana_varijabla>
  </DomainObject.Predmet.StrankaListFormatedWithAdress>
  <DomainObject.Predmet.StrankaListFormatedWithAdressOIB>
    <izvorni_sadrzaj>
      <item>MERKUR-HRVATSKA d.o.o. u stečaju, OIB 22660999705, Ivana Keleka 18/a, 10360 Sesvete</item>
    </izvorni_sadrzaj>
    <derivirana_varijabla naziv="DomainObject.Predmet.StrankaListFormatedWithAdressOIB_1">
      <item>MERKUR-HRVATSKA d.o.o. u stečaju, OIB 22660999705, Ivana Keleka 18/a, 10360 Sesvete</item>
    </derivirana_varijabla>
  </DomainObject.Predmet.StrankaListFormatedWithAdressOIB>
  <DomainObject.Predmet.StrankaListNazivFormated>
    <izvorni_sadrzaj>
      <item>MERKUR-HRVATSKA d.o.o. u stečaju</item>
    </izvorni_sadrzaj>
    <derivirana_varijabla naziv="DomainObject.Predmet.StrankaListNazivFormated_1">
      <item>MERKUR-HRVATSKA d.o.o. u stečaju</item>
    </derivirana_varijabla>
  </DomainObject.Predmet.StrankaListNazivFormated>
  <DomainObject.Predmet.StrankaListNazivFormatedOIB>
    <izvorni_sadrzaj>
      <item>MERKUR-HRVATSKA d.o.o. u stečaju, OIB 22660999705</item>
    </izvorni_sadrzaj>
    <derivirana_varijabla naziv="DomainObject.Predmet.StrankaListNazivFormatedOIB_1">
      <item>MERKUR-HRVATSKA d.o.o. u stečaju, OIB 22660999705</item>
    </derivirana_varijabla>
  </DomainObject.Predmet.StrankaListNazivFormatedOIB>
  <DomainObject.Predmet.ProtuStrankaListFormated>
    <izvorni_sadrzaj>
      <item>MERKUR NEKRETNINE d.o.o.</item>
    </izvorni_sadrzaj>
    <derivirana_varijabla naziv="DomainObject.Predmet.ProtuStrankaListFormated_1">
      <item>MERKUR NEKRETNINE d.o.o.</item>
    </derivirana_varijabla>
  </DomainObject.Predmet.ProtuStrankaListFormated>
  <DomainObject.Predmet.ProtuStrankaListFormatedOIB>
    <izvorni_sadrzaj>
      <item>MERKUR NEKRETNINE d.o.o., OIB 75135314747</item>
    </izvorni_sadrzaj>
    <derivirana_varijabla naziv="DomainObject.Predmet.ProtuStrankaListFormatedOIB_1">
      <item>MERKUR NEKRETNINE d.o.o., OIB 75135314747</item>
    </derivirana_varijabla>
  </DomainObject.Predmet.ProtuStrankaListFormatedOIB>
  <DomainObject.Predmet.ProtuStrankaListFormatedWithAdress>
    <izvorni_sadrzaj>
      <item>MERKUR NEKRETNINE d.o.o., Ivana Keleka 18/a, 10360 Sesvete</item>
    </izvorni_sadrzaj>
    <derivirana_varijabla naziv="DomainObject.Predmet.ProtuStrankaListFormatedWithAdress_1">
      <item>MERKUR NEKRETNINE d.o.o., Ivana Keleka 18/a, 10360 Sesvete</item>
    </derivirana_varijabla>
  </DomainObject.Predmet.ProtuStrankaListFormatedWithAdress>
  <DomainObject.Predmet.ProtuStrankaListFormatedWithAdressOIB>
    <izvorni_sadrzaj>
      <item>MERKUR NEKRETNINE d.o.o., OIB 75135314747, Ivana Keleka 18/a, 10360 Sesvete</item>
    </izvorni_sadrzaj>
    <derivirana_varijabla naziv="DomainObject.Predmet.ProtuStrankaListFormatedWithAdressOIB_1">
      <item>MERKUR NEKRETNINE d.o.o., OIB 75135314747, Ivana Keleka 18/a, 10360 Sesvete</item>
    </derivirana_varijabla>
  </DomainObject.Predmet.ProtuStrankaListFormatedWithAdressOIB>
  <DomainObject.Predmet.ProtuStrankaListNazivFormated>
    <izvorni_sadrzaj>
      <item>MERKUR NEKRETNINE d.o.o.</item>
    </izvorni_sadrzaj>
    <derivirana_varijabla naziv="DomainObject.Predmet.ProtuStrankaListNazivFormated_1">
      <item>MERKUR NEKRETNINE d.o.o.</item>
    </derivirana_varijabla>
  </DomainObject.Predmet.ProtuStrankaListNazivFormated>
  <DomainObject.Predmet.ProtuStrankaListNazivFormatedOIB>
    <izvorni_sadrzaj>
      <item>MERKUR NEKRETNINE d.o.o., OIB 75135314747</item>
    </izvorni_sadrzaj>
    <derivirana_varijabla naziv="DomainObject.Predmet.ProtuStrankaListNazivFormatedOIB_1">
      <item>MERKUR NEKRETNINE d.o.o., OIB 75135314747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MERKUR-HRVATSKA d.o.o. u stečaju</izvorni_sadrzaj>
    <derivirana_varijabla naziv="DomainObject.Predmet.StrankaIDrugi_1">MERKUR-HRVATSKA d.o.o. u stečaju</derivirana_varijabla>
  </DomainObject.Predmet.StrankaIDrugi>
  <DomainObject.Predmet.ProtustrankaIDrugi>
    <izvorni_sadrzaj>MERKUR NEKRETNINE d.o.o.</izvorni_sadrzaj>
    <derivirana_varijabla naziv="DomainObject.Predmet.ProtustrankaIDrugi_1">MERKUR NEKRETNINE d.o.o.</derivirana_varijabla>
  </DomainObject.Predmet.ProtustrankaIDrugi>
  <DomainObject.Predmet.StrankaIDrugiAdressOIB>
    <izvorni_sadrzaj>MERKUR-HRVATSKA d.o.o. u stečaju, OIB 22660999705, Ivana Keleka 18/a, 10360 Sesvete</izvorni_sadrzaj>
    <derivirana_varijabla naziv="DomainObject.Predmet.StrankaIDrugiAdressOIB_1">MERKUR-HRVATSKA d.o.o. u stečaju, OIB 22660999705, Ivana Keleka 18/a, 10360 Sesvete</derivirana_varijabla>
  </DomainObject.Predmet.StrankaIDrugiAdressOIB>
  <DomainObject.Predmet.ProtustrankaIDrugiAdressOIB>
    <izvorni_sadrzaj>MERKUR NEKRETNINE d.o.o., OIB 75135314747, Ivana Keleka 18/a, 10360 Sesvete</izvorni_sadrzaj>
    <derivirana_varijabla naziv="DomainObject.Predmet.ProtustrankaIDrugiAdressOIB_1">MERKUR NEKRETNINE d.o.o., OIB 75135314747,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MERKUR-HRVATSKA d.o.o. u stečaju</item>
      <item>MERKUR NEKRETNINE d.o.o.</item>
    </izvorni_sadrzaj>
    <derivirana_varijabla naziv="DomainObject.Predmet.SudioniciListNaziv_1">
      <item>MERKUR-HRVATSKA d.o.o. u stečaju</item>
      <item>MERKUR NEKRETNINE d.o.o.</item>
    </derivirana_varijabla>
  </DomainObject.Predmet.SudioniciListNaziv>
  <DomainObject.Predmet.SudioniciListAdressOIB>
    <izvorni_sadrzaj>
      <item>MERKUR-HRVATSKA d.o.o. u stečaju, OIB 22660999705, Ivana Keleka 18/a,10360 Sesvete</item>
      <item>MERKUR NEKRETNINE d.o.o., OIB 75135314747, Ivana Keleka 18/a,10360 Sesvete</item>
    </izvorni_sadrzaj>
    <derivirana_varijabla naziv="DomainObject.Predmet.SudioniciListAdressOIB_1">
      <item>MERKUR-HRVATSKA d.o.o. u stečaju, OIB 22660999705, Ivana Keleka 18/a,10360 Sesvete</item>
      <item>MERKUR NEKRETNINE d.o.o., OIB 75135314747, Ivana Keleka 18/a,10360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22660999705</item>
      <item>, OIB 75135314747</item>
    </izvorni_sadrzaj>
    <derivirana_varijabla naziv="DomainObject.Predmet.SudioniciListNazivOIB_1">
      <item>, OIB 22660999705</item>
      <item>, OIB 75135314747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532</properties:Words>
  <properties:Characters>2858</properties:Characters>
  <properties:Lines>93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2016-01-21T14:36:00Z</dcterms:created>
  <dc:creator>Sudsko vijeće</dc:creator>
  <cp:lastModifiedBy>Valentina Kranjčić</cp:lastModifiedBy>
  <cp:lastPrinted>2015-11-09T12:14:00Z</cp:lastPrinted>
  <dcterms:modified xmlns:xsi="http://www.w3.org/2001/XMLSchema-instance" xsi:type="dcterms:W3CDTF">2016-01-22T10:52:00Z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