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54fb3" w14:paraId="e554fb3" w:rsidRDefault="00E25AB1" w:rsidP="00910611" w:rsidR="00E25AB1">
      <w:pPr>
        <w:ind w:firstLine="708"/>
        <w15:collapsed w:val="false"/>
      </w:pPr>
      <w:bookmarkStart w:name="_GoBack" w:id="0"/>
      <w:bookmarkEnd w:id="0"/>
      <w:r>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25AB1" w:rsidP="00910611" w:rsidR="00E25AB1">
      <w:r>
        <w:rPr>
          <w:rFonts w:eastAsia="MS Mincho"/>
          <w:szCs w:val="24"/>
        </w:rPr>
        <w:t>REPUBLIKA HRVATSKA</w:t>
      </w:r>
    </w:p>
    <w:p w:rsidRDefault="00E25AB1" w:rsidP="00910611" w:rsidR="00E25AB1">
      <w:r>
        <w:rPr>
          <w:rFonts w:eastAsia="MS Mincho"/>
          <w:szCs w:val="24"/>
        </w:rPr>
        <w:t>TRGOVAČKI SUD U RIJECI</w:t>
      </w:r>
    </w:p>
    <w:p w:rsidRDefault="00E25AB1" w:rsidR="00E25AB1" w:rsidRPr="00910611">
      <w:pPr>
        <w:rPr>
          <w:rFonts w:eastAsia="MS Mincho"/>
          <w:szCs w:val="24"/>
        </w:rPr>
      </w:pPr>
      <w:r>
        <w:rPr>
          <w:rFonts w:eastAsia="MS Mincho"/>
          <w:szCs w:val="24"/>
        </w:rPr>
        <w:t xml:space="preserve">      Rijeka, Zadarska 1 i 3</w:t>
      </w:r>
    </w:p>
    <w:p w:rsidRDefault="00E25AB1" w:rsidP="00E25AB1" w:rsidR="00E25AB1">
      <w:pPr>
        <w:jc w:val="right"/>
      </w:pPr>
    </w:p>
    <w:p w:rsidRDefault="00E25AB1" w:rsidP="00E25AB1" w:rsidR="00E25AB1">
      <w:pPr>
        <w:jc w:val="right"/>
      </w:pPr>
      <w:r>
        <w:t>Poslovni broj 14. St-55/2017-22</w:t>
      </w:r>
    </w:p>
    <w:p w:rsidRDefault="00E25AB1" w:rsidP="00E25AB1" w:rsidR="00E25AB1"/>
    <w:p w:rsidRDefault="00E25AB1" w:rsidP="00E25AB1" w:rsidR="00E25AB1">
      <w:pPr>
        <w:pStyle w:val="Naslov1"/>
        <w:rPr>
          <w:b w:val="false"/>
          <w:sz w:val="24"/>
          <w:szCs w:val="24"/>
        </w:rPr>
      </w:pPr>
    </w:p>
    <w:p w:rsidRDefault="00E25AB1" w:rsidP="00E25AB1" w:rsidR="00E25AB1">
      <w:pPr>
        <w:pStyle w:val="Naslov1"/>
        <w:rPr>
          <w:b w:val="false"/>
          <w:sz w:val="24"/>
          <w:szCs w:val="24"/>
        </w:rPr>
      </w:pPr>
      <w:r>
        <w:rPr>
          <w:b w:val="false"/>
          <w:sz w:val="24"/>
          <w:szCs w:val="24"/>
        </w:rPr>
        <w:t>R E P U B L I K A    H R V A T S K A</w:t>
      </w:r>
    </w:p>
    <w:p w:rsidRDefault="00E25AB1" w:rsidP="00E25AB1" w:rsidR="00E25AB1">
      <w:pPr>
        <w:pStyle w:val="Naslov1"/>
        <w:rPr>
          <w:b w:val="false"/>
          <w:sz w:val="24"/>
          <w:szCs w:val="24"/>
        </w:rPr>
      </w:pPr>
      <w:r>
        <w:rPr>
          <w:b w:val="false"/>
          <w:sz w:val="24"/>
          <w:szCs w:val="24"/>
        </w:rPr>
        <w:t>R J E Š E N J E</w:t>
      </w:r>
    </w:p>
    <w:p w:rsidRDefault="00E25AB1" w:rsidP="00E25AB1" w:rsidR="00E25AB1">
      <w:pPr>
        <w:rPr>
          <w:szCs w:val="24"/>
        </w:rPr>
      </w:pPr>
    </w:p>
    <w:p w:rsidRDefault="00E25AB1" w:rsidP="00E25AB1" w:rsidR="00E25AB1"/>
    <w:p w:rsidRDefault="00E25AB1" w:rsidP="00E25AB1" w:rsidR="00E25AB1">
      <w:pPr>
        <w:jc w:val="both"/>
      </w:pPr>
      <w:r>
        <w:t xml:space="preserve">Trgovački sud u Rijeci, po stečajnom sucu Veri Jelenović, u </w:t>
      </w:r>
      <w:r w:rsidRPr="00735118">
        <w:rPr>
          <w:rFonts w:cs="Times New Roman"/>
          <w:szCs w:val="24"/>
        </w:rPr>
        <w:t>nastavljanju postupka radi naknadne diobe Stečajne mase iza Z F P d. o. o. za trgovinu i usluge u stečaju Zagreb, Pavla Hatza 10, OIB: 68614074571, dana 30. siječnja 2018</w:t>
      </w:r>
      <w:r>
        <w:rPr>
          <w:rFonts w:cs="Times New Roman"/>
          <w:szCs w:val="24"/>
        </w:rPr>
        <w:t>.</w:t>
      </w:r>
    </w:p>
    <w:p w:rsidRDefault="00E25AB1" w:rsidP="00E25AB1" w:rsidR="00E25AB1">
      <w:pPr>
        <w:jc w:val="both"/>
      </w:pPr>
    </w:p>
    <w:p w:rsidRDefault="00E25AB1" w:rsidP="00E25AB1" w:rsidR="00E25AB1">
      <w:pPr>
        <w:jc w:val="center"/>
      </w:pPr>
      <w:r>
        <w:t>r i j e š i o  j e</w:t>
      </w:r>
    </w:p>
    <w:p w:rsidRDefault="00E25AB1" w:rsidP="00E25AB1" w:rsidR="00E25AB1">
      <w:pPr>
        <w:jc w:val="center"/>
      </w:pPr>
    </w:p>
    <w:p w:rsidRDefault="00E25AB1" w:rsidP="00E25AB1" w:rsidR="00E25AB1">
      <w:pPr>
        <w:jc w:val="both"/>
      </w:pPr>
      <w:r>
        <w:t>Utvrđene su tražbine sljedećih vjerovnika nižih isplatnih redova:</w:t>
      </w:r>
    </w:p>
    <w:p w:rsidRDefault="00E25AB1" w:rsidP="00E25AB1" w:rsidR="00E25AB1">
      <w:pPr>
        <w:rPr>
          <w:bCs/>
        </w:rPr>
      </w:pPr>
    </w:p>
    <w:p w:rsidRDefault="00E25AB1" w:rsidP="00E25AB1" w:rsidR="00E25AB1">
      <w:pPr>
        <w:rPr>
          <w:bCs/>
        </w:rPr>
      </w:pPr>
      <w:r>
        <w:rPr>
          <w:bCs/>
        </w:rPr>
        <w:t>1. tražbine koje se namiruju prve među tražbinama nižih isplatnih redova</w:t>
      </w:r>
    </w:p>
    <w:p w:rsidRDefault="00E25AB1" w:rsidP="00E25AB1" w:rsidR="00E25AB1">
      <w:pPr>
        <w:jc w:val="both"/>
      </w:pPr>
      <w:r>
        <w:t xml:space="preserve">  </w:t>
      </w:r>
      <w:r>
        <w:tab/>
        <w:t>1. USLUŽNI OBRT BARTELO, vl. Neven Orlić, Punat, Stare brajde 17</w:t>
      </w:r>
      <w:r w:rsidRPr="00F45F47">
        <w:t xml:space="preserve">, OIB: </w:t>
      </w:r>
      <w:r>
        <w:t>07058769406                                                                                                                  26,23</w:t>
      </w:r>
      <w:r w:rsidRPr="00F45F47">
        <w:t xml:space="preserve"> </w:t>
      </w:r>
      <w:r>
        <w:rPr>
          <w:color w:val="000000"/>
        </w:rPr>
        <w:t xml:space="preserve"> </w:t>
      </w:r>
      <w:r>
        <w:t>kn</w:t>
      </w:r>
    </w:p>
    <w:p w:rsidRDefault="00E25AB1" w:rsidP="00E25AB1" w:rsidR="00E25AB1">
      <w:pPr>
        <w:jc w:val="both"/>
      </w:pPr>
      <w:r>
        <w:tab/>
        <w:t>2. VLADIMIR POLIAK, Češka, Breclav, Na Radku 4, OIB: 49307688576</w:t>
      </w:r>
    </w:p>
    <w:p w:rsidRDefault="00E25AB1" w:rsidP="00E25AB1" w:rsidR="00E25AB1">
      <w:pPr>
        <w:jc w:val="right"/>
      </w:pPr>
      <w:r>
        <w:t>102,45 kn</w:t>
      </w:r>
    </w:p>
    <w:p w:rsidRDefault="00E25AB1" w:rsidP="00E25AB1" w:rsidR="00E25AB1">
      <w:pPr>
        <w:jc w:val="both"/>
      </w:pPr>
    </w:p>
    <w:p w:rsidRDefault="00E25AB1" w:rsidP="00E25AB1" w:rsidR="00E25AB1">
      <w:pPr>
        <w:pStyle w:val="Naslov2"/>
        <w:jc w:val="center"/>
        <w:rPr>
          <w:b w:val="false"/>
          <w:bCs w:val="false"/>
          <w:szCs w:val="24"/>
        </w:rPr>
      </w:pPr>
      <w:r>
        <w:rPr>
          <w:b w:val="false"/>
          <w:bCs w:val="false"/>
          <w:szCs w:val="24"/>
        </w:rPr>
        <w:t>Obrazloženje</w:t>
      </w:r>
    </w:p>
    <w:p w:rsidRDefault="00E25AB1" w:rsidP="00E25AB1" w:rsidR="00E25AB1">
      <w:pPr>
        <w:rPr>
          <w:szCs w:val="24"/>
        </w:rPr>
      </w:pPr>
    </w:p>
    <w:p w:rsidRDefault="00E25AB1" w:rsidP="00E25AB1" w:rsidR="00E25AB1">
      <w:pPr>
        <w:jc w:val="both"/>
      </w:pPr>
      <w:r>
        <w:tab/>
      </w:r>
      <w:r>
        <w:tab/>
        <w:t>Na ispitnom ročištu održanom dana 30. siječnja 2018. ispitane su sve prijavljene tražbine prijavljene prema svojim iznosima i redu.</w:t>
      </w:r>
    </w:p>
    <w:p w:rsidRDefault="00E25AB1" w:rsidP="00E25AB1" w:rsidR="00E25AB1">
      <w:pPr>
        <w:jc w:val="both"/>
      </w:pPr>
      <w:r>
        <w:tab/>
      </w:r>
      <w:r>
        <w:tab/>
        <w:t xml:space="preserve">Sud je na temelju članka 264. Stečajnog zakona </w:t>
      </w:r>
      <w:r>
        <w:rPr>
          <w:bCs/>
        </w:rPr>
        <w:t>(objavljen u NN 71/15, 104/17)</w:t>
      </w:r>
      <w:r>
        <w:t xml:space="preserve">  sastavio tablicu ispitanih tražbina u koju je za svaku prijavljenu tražbinu uneseno u kojoj je mjeri tražbina utvrđena prema svom iznosu i svom redu, odnosno tko je tražbinu osporio.</w:t>
      </w:r>
    </w:p>
    <w:p w:rsidRDefault="00E25AB1" w:rsidP="00E25AB1" w:rsidR="00E25AB1">
      <w:pPr>
        <w:jc w:val="both"/>
      </w:pPr>
      <w:r>
        <w:t xml:space="preserve">                     Tražbine označene u izreci ovog rješenja se na temelju članka 265. Stečajnog zakona smatraju utvrđenim, budući da ih nije osporio stečajni upravitelj niti koji od stečajnih vjerovnika.</w:t>
      </w:r>
    </w:p>
    <w:p w:rsidRDefault="00E25AB1" w:rsidP="00E25AB1" w:rsidR="00E25AB1">
      <w:pPr>
        <w:jc w:val="center"/>
      </w:pPr>
      <w:r>
        <w:t>Rijeka, 30. siječnja 2018.</w:t>
      </w:r>
    </w:p>
    <w:p w:rsidRDefault="00E25AB1" w:rsidP="00E25AB1" w:rsidR="00E25AB1">
      <w:pPr>
        <w:jc w:val="center"/>
      </w:pPr>
    </w:p>
    <w:p w:rsidRDefault="00E25AB1" w:rsidP="00E25AB1" w:rsidR="00E25AB1">
      <w:pPr>
        <w:jc w:val="both"/>
      </w:pPr>
      <w:r>
        <w:tab/>
      </w:r>
      <w:r>
        <w:tab/>
      </w:r>
      <w:r>
        <w:tab/>
      </w:r>
      <w:r>
        <w:tab/>
      </w:r>
      <w:r>
        <w:tab/>
      </w:r>
      <w:r>
        <w:tab/>
      </w:r>
      <w:r>
        <w:tab/>
        <w:t xml:space="preserve">                Sudac</w:t>
      </w:r>
    </w:p>
    <w:p w:rsidRDefault="00E25AB1" w:rsidP="00E25AB1" w:rsidR="00E25AB1">
      <w:pPr>
        <w:jc w:val="both"/>
      </w:pPr>
      <w:r>
        <w:tab/>
      </w:r>
      <w:r>
        <w:tab/>
      </w:r>
      <w:r>
        <w:tab/>
      </w:r>
      <w:r>
        <w:tab/>
      </w:r>
      <w:r>
        <w:tab/>
      </w:r>
      <w:r>
        <w:tab/>
      </w:r>
      <w:r>
        <w:tab/>
        <w:t xml:space="preserve">          Vera Jelenović</w:t>
      </w:r>
    </w:p>
    <w:p w:rsidRDefault="00E25AB1" w:rsidP="00E25AB1" w:rsidR="00E25AB1">
      <w:pPr>
        <w:ind w:left="2160"/>
        <w:jc w:val="both"/>
      </w:pPr>
    </w:p>
    <w:p w:rsidRDefault="00E25AB1" w:rsidP="00E25AB1" w:rsidR="00E25AB1">
      <w:pPr>
        <w:jc w:val="center"/>
      </w:pPr>
    </w:p>
    <w:p w:rsidRDefault="00E25AB1" w:rsidP="00E25AB1" w:rsidR="00E25AB1">
      <w:pPr>
        <w:jc w:val="both"/>
      </w:pPr>
      <w:r>
        <w:t>UPUTA O PRAVNOM LIJEKU:</w:t>
      </w:r>
    </w:p>
    <w:p w:rsidRDefault="00E25AB1" w:rsidP="00E25AB1" w:rsidR="00E25AB1">
      <w:pPr>
        <w:jc w:val="both"/>
      </w:pPr>
      <w:r>
        <w:tab/>
        <w:t xml:space="preserve">Protiv  ovog  rješenja pravo na žalbu ima stečajni upravitelj i svaki vjerovnik u dijelu koji se tiče njegove prijavljene tražbine i tražbine  koju je osporio (članak 11. i 177. stavak 4. i 5. Stečajnog zakona). Rok za žalbu iznosi 8 dana od dana dostave rješenja. Ovo se rješenje dostavlja objavom na mrežnoj stranici e-Oglasna ploča sudova, a dostava se smatra </w:t>
      </w:r>
      <w:r>
        <w:lastRenderedPageBreak/>
        <w:t>obavljenom istekom osmoga dana od dana objave pismena na mrežnoj stranici e-Oglasna ploča sudova. Žalba se podnosi ovom sudu u tri primjerka, a o žalbi odlučuje Visoki trgovački sud  Republike  Hrvatske. Žalba ne utječe na rok ostavljen strankama da pokrenu parnicu.</w:t>
      </w:r>
    </w:p>
    <w:p w:rsidRDefault="00E25AB1" w:rsidP="00E25AB1" w:rsidR="00E25AB1">
      <w:pPr>
        <w:jc w:val="both"/>
      </w:pPr>
      <w:r>
        <w:tab/>
        <w:t>Ako osoba koja je upućena na parnicu ne pokrene parnicu u roku od osam dana od dana pravomoćnosti rješenja o upućivanju u parnicu, odnosno primitka drugostupanjske odluke, smatrat će se da je odustala od prava na vođenje parnice (čl. 267. st. 1. Stečajnog zakona). Ako osporavatelj tražbine za koju postoji ovršna isprava ne pokrene parnicu u roku iz st. 1. čl. 267. Stečajnog zakona, smatrat će se da je osporavanje otklonjeno (čl. 267. st. 2. Stečajnog zakona).</w:t>
      </w:r>
    </w:p>
    <w:sectPr w:rsidR="00E25AB1">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60931" w:rsidP="00E25AB1" w:rsidR="00E60931">
      <w:r>
        <w:separator/>
      </w:r>
    </w:p>
  </w:endnote>
  <w:endnote w:id="0" w:type="continuationSeparator">
    <w:p w:rsidRDefault="00E60931" w:rsidP="00E25AB1" w:rsidR="00E609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56110"/>
      <w:docPartObj>
        <w:docPartGallery w:val="Page Numbers (Bottom of Page)"/>
        <w:docPartUnique/>
      </w:docPartObj>
    </w:sdtPr>
    <w:sdtEndPr/>
    <w:sdtContent>
      <w:p w:rsidRDefault="00E25AB1" w:rsidR="00E25AB1">
        <w:pPr>
          <w:pStyle w:val="Podnoje"/>
          <w:jc w:val="center"/>
        </w:pPr>
        <w:r>
          <w:fldChar w:fldCharType="begin"/>
        </w:r>
        <w:r>
          <w:instrText>PAGE   \* MERGEFORMAT</w:instrText>
        </w:r>
        <w:r>
          <w:fldChar w:fldCharType="separate"/>
        </w:r>
        <w:r w:rsidR="00AD420C">
          <w:rPr>
            <w:noProof/>
          </w:rPr>
          <w:t>1</w:t>
        </w:r>
        <w:r>
          <w:fldChar w:fldCharType="end"/>
        </w:r>
      </w:p>
    </w:sdtContent>
  </w:sdt>
  <w:p w:rsidRDefault="00E25AB1" w:rsidR="00E25AB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60931" w:rsidP="00E25AB1" w:rsidR="00E60931">
      <w:r>
        <w:separator/>
      </w:r>
    </w:p>
  </w:footnote>
  <w:footnote w:id="0" w:type="continuationSeparator">
    <w:p w:rsidRDefault="00E60931" w:rsidP="00E25AB1" w:rsidR="00E60931">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25AB1"/>
    <w:rsid w:val="00AD420C"/>
    <w:rsid w:val="00D930A1"/>
    <w:rsid w:val="00E25AB1"/>
    <w:rsid w:val="00E609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styleId="Naslov1" w:type="paragraph">
    <w:name w:val="heading 1"/>
    <w:basedOn w:val="Normal"/>
    <w:next w:val="Normal"/>
    <w:link w:val="Naslov1Char"/>
    <w:qFormat/>
    <w:rsid w:val="00E25AB1"/>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E25AB1"/>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25AB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25AB1"/>
    <w:rPr>
      <w:rFonts w:cs="Tahoma" w:hAnsi="Tahoma" w:ascii="Tahoma"/>
      <w:sz w:val="16"/>
      <w:szCs w:val="16"/>
    </w:rPr>
  </w:style>
  <w:style w:customStyle="true" w:styleId="Naslov1Char" w:type="character">
    <w:name w:val="Naslov 1 Char"/>
    <w:basedOn w:val="Zadanifontodlomka"/>
    <w:link w:val="Naslov1"/>
    <w:rsid w:val="00E25AB1"/>
    <w:rPr>
      <w:rFonts w:cs="Times New Roman" w:eastAsia="Times New Roman"/>
      <w:b/>
      <w:bCs/>
      <w:sz w:val="28"/>
      <w:szCs w:val="20"/>
    </w:rPr>
  </w:style>
  <w:style w:customStyle="true" w:styleId="Naslov2Char" w:type="character">
    <w:name w:val="Naslov 2 Char"/>
    <w:basedOn w:val="Zadanifontodlomka"/>
    <w:link w:val="Naslov2"/>
    <w:semiHidden/>
    <w:rsid w:val="00E25AB1"/>
    <w:rPr>
      <w:rFonts w:cs="Times New Roman" w:eastAsia="Times New Roman"/>
      <w:b/>
      <w:bCs/>
      <w:szCs w:val="20"/>
    </w:rPr>
  </w:style>
  <w:style w:styleId="Odlomakpopisa" w:type="paragraph">
    <w:name w:val="List Paragraph"/>
    <w:basedOn w:val="Normal"/>
    <w:uiPriority w:val="34"/>
    <w:qFormat/>
    <w:rsid w:val="00E25AB1"/>
    <w:pPr>
      <w:ind w:left="720"/>
      <w:contextualSpacing/>
    </w:pPr>
    <w:rPr>
      <w:rFonts w:cs="Times New Roman" w:eastAsia="Times New Roman"/>
      <w:szCs w:val="24"/>
      <w:lang w:eastAsia="hr-HR"/>
    </w:rPr>
  </w:style>
  <w:style w:customStyle="true" w:styleId="st1" w:type="character">
    <w:name w:val="st1"/>
    <w:rsid w:val="00E25AB1"/>
  </w:style>
  <w:style w:styleId="Zaglavlje" w:type="paragraph">
    <w:name w:val="header"/>
    <w:basedOn w:val="Normal"/>
    <w:link w:val="ZaglavljeChar"/>
    <w:uiPriority w:val="99"/>
    <w:unhideWhenUsed/>
    <w:rsid w:val="00E25AB1"/>
    <w:pPr>
      <w:tabs>
        <w:tab w:pos="4536" w:val="center"/>
        <w:tab w:pos="9072" w:val="right"/>
      </w:tabs>
    </w:pPr>
  </w:style>
  <w:style w:customStyle="true" w:styleId="ZaglavljeChar" w:type="character">
    <w:name w:val="Zaglavlje Char"/>
    <w:basedOn w:val="Zadanifontodlomka"/>
    <w:link w:val="Zaglavlje"/>
    <w:uiPriority w:val="99"/>
    <w:rsid w:val="00E25AB1"/>
  </w:style>
  <w:style w:styleId="Podnoje" w:type="paragraph">
    <w:name w:val="footer"/>
    <w:basedOn w:val="Normal"/>
    <w:link w:val="PodnojeChar"/>
    <w:uiPriority w:val="99"/>
    <w:unhideWhenUsed/>
    <w:rsid w:val="00E25AB1"/>
    <w:pPr>
      <w:tabs>
        <w:tab w:pos="4536" w:val="center"/>
        <w:tab w:pos="9072" w:val="right"/>
      </w:tabs>
    </w:pPr>
  </w:style>
  <w:style w:customStyle="true" w:styleId="PodnojeChar" w:type="character">
    <w:name w:val="Podnožje Char"/>
    <w:basedOn w:val="Zadanifontodlomka"/>
    <w:link w:val="Podnoje"/>
    <w:uiPriority w:val="99"/>
    <w:rsid w:val="00E25AB1"/>
  </w:style>
  <w:style w:styleId="Tekstrezerviranogmjesta" w:type="character">
    <w:name w:val="Placeholder Text"/>
    <w:basedOn w:val="Zadanifontodlomka"/>
    <w:uiPriority w:val="99"/>
    <w:semiHidden/>
    <w:rsid w:val="00AD420C"/>
    <w:rPr>
      <w:color w:val="808080"/>
      <w:bdr w:space="0" w:sz="0" w:color="auto" w:val="none"/>
      <w:shd w:fill="auto" w:color="auto" w:val="clear"/>
    </w:rPr>
  </w:style>
  <w:style w:customStyle="true" w:styleId="eSPISCCParagraphDefaultFont" w:type="character">
    <w:name w:val="eSPIS_CC_Paragraph Default Font"/>
    <w:basedOn w:val="Zadanifontodlomka"/>
    <w:rsid w:val="00AD420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D420C"/>
    <w:rPr>
      <w:bdr w:space="0" w:sz="0" w:color="auto" w:val="none"/>
      <w:shd w:fill="FFFFCC" w:color="auto" w:val="clear"/>
      <w:lang w:val="hr-HR"/>
    </w:rPr>
  </w:style>
  <w:style w:customStyle="true" w:styleId="PozadinaSvijetloCrvena" w:type="character">
    <w:name w:val="Pozadina_SvijetloCrvena"/>
    <w:basedOn w:val="eSPISCCParagraphDefaultFont"/>
    <w:rsid w:val="00AD420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D420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Naslov1" w:type="paragraph">
    <w:name w:val="heading 1"/>
    <w:basedOn w:val="Normal"/>
    <w:next w:val="Normal"/>
    <w:link w:val="Naslov1Char"/>
    <w:qFormat/>
    <w:rsid w:val="00E25AB1"/>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E25AB1"/>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25AB1"/>
    <w:rPr>
      <w:rFonts w:ascii="Tahoma" w:cs="Tahoma" w:hAnsi="Tahoma"/>
      <w:sz w:val="16"/>
      <w:szCs w:val="16"/>
    </w:rPr>
  </w:style>
  <w:style w:customStyle="1" w:styleId="TekstbaloniaChar" w:type="character">
    <w:name w:val="Tekst balončića Char"/>
    <w:basedOn w:val="Zadanifontodlomka"/>
    <w:link w:val="Tekstbalonia"/>
    <w:uiPriority w:val="99"/>
    <w:semiHidden/>
    <w:rsid w:val="00E25AB1"/>
    <w:rPr>
      <w:rFonts w:ascii="Tahoma" w:cs="Tahoma" w:hAnsi="Tahoma"/>
      <w:sz w:val="16"/>
      <w:szCs w:val="16"/>
    </w:rPr>
  </w:style>
  <w:style w:customStyle="1" w:styleId="Naslov1Char" w:type="character">
    <w:name w:val="Naslov 1 Char"/>
    <w:basedOn w:val="Zadanifontodlomka"/>
    <w:link w:val="Naslov1"/>
    <w:rsid w:val="00E25AB1"/>
    <w:rPr>
      <w:rFonts w:cs="Times New Roman" w:eastAsia="Times New Roman"/>
      <w:b/>
      <w:bCs/>
      <w:sz w:val="28"/>
      <w:szCs w:val="20"/>
    </w:rPr>
  </w:style>
  <w:style w:customStyle="1" w:styleId="Naslov2Char" w:type="character">
    <w:name w:val="Naslov 2 Char"/>
    <w:basedOn w:val="Zadanifontodlomka"/>
    <w:link w:val="Naslov2"/>
    <w:semiHidden/>
    <w:rsid w:val="00E25AB1"/>
    <w:rPr>
      <w:rFonts w:cs="Times New Roman" w:eastAsia="Times New Roman"/>
      <w:b/>
      <w:bCs/>
      <w:szCs w:val="20"/>
    </w:rPr>
  </w:style>
  <w:style w:styleId="Odlomakpopisa" w:type="paragraph">
    <w:name w:val="List Paragraph"/>
    <w:basedOn w:val="Normal"/>
    <w:uiPriority w:val="34"/>
    <w:qFormat/>
    <w:rsid w:val="00E25AB1"/>
    <w:pPr>
      <w:ind w:left="720"/>
      <w:contextualSpacing/>
    </w:pPr>
    <w:rPr>
      <w:rFonts w:cs="Times New Roman" w:eastAsia="Times New Roman"/>
      <w:szCs w:val="24"/>
      <w:lang w:eastAsia="hr-HR"/>
    </w:rPr>
  </w:style>
  <w:style w:customStyle="1" w:styleId="st1" w:type="character">
    <w:name w:val="st1"/>
    <w:rsid w:val="00E25AB1"/>
  </w:style>
  <w:style w:styleId="Zaglavlje" w:type="paragraph">
    <w:name w:val="header"/>
    <w:basedOn w:val="Normal"/>
    <w:link w:val="ZaglavljeChar"/>
    <w:uiPriority w:val="99"/>
    <w:unhideWhenUsed/>
    <w:rsid w:val="00E25AB1"/>
    <w:pPr>
      <w:tabs>
        <w:tab w:pos="4536" w:val="center"/>
        <w:tab w:pos="9072" w:val="right"/>
      </w:tabs>
    </w:pPr>
  </w:style>
  <w:style w:customStyle="1" w:styleId="ZaglavljeChar" w:type="character">
    <w:name w:val="Zaglavlje Char"/>
    <w:basedOn w:val="Zadanifontodlomka"/>
    <w:link w:val="Zaglavlje"/>
    <w:uiPriority w:val="99"/>
    <w:rsid w:val="00E25AB1"/>
  </w:style>
  <w:style w:styleId="Podnoje" w:type="paragraph">
    <w:name w:val="footer"/>
    <w:basedOn w:val="Normal"/>
    <w:link w:val="PodnojeChar"/>
    <w:uiPriority w:val="99"/>
    <w:unhideWhenUsed/>
    <w:rsid w:val="00E25AB1"/>
    <w:pPr>
      <w:tabs>
        <w:tab w:pos="4536" w:val="center"/>
        <w:tab w:pos="9072" w:val="right"/>
      </w:tabs>
    </w:pPr>
  </w:style>
  <w:style w:customStyle="1" w:styleId="PodnojeChar" w:type="character">
    <w:name w:val="Podnožje Char"/>
    <w:basedOn w:val="Zadanifontodlomka"/>
    <w:link w:val="Podnoje"/>
    <w:uiPriority w:val="99"/>
    <w:rsid w:val="00E25AB1"/>
  </w:style>
  <w:style w:styleId="Tekstrezerviranogmjesta" w:type="character">
    <w:name w:val="Placeholder Text"/>
    <w:basedOn w:val="Zadanifontodlomka"/>
    <w:uiPriority w:val="99"/>
    <w:semiHidden/>
    <w:rsid w:val="00AD420C"/>
    <w:rPr>
      <w:color w:val="808080"/>
      <w:bdr w:color="auto" w:space="0" w:sz="0" w:val="none"/>
      <w:shd w:color="auto" w:fill="auto" w:val="clear"/>
    </w:rPr>
  </w:style>
  <w:style w:customStyle="1" w:styleId="eSPISCCParagraphDefaultFont" w:type="character">
    <w:name w:val="eSPIS_CC_Paragraph Default Font"/>
    <w:basedOn w:val="Zadanifontodlomka"/>
    <w:rsid w:val="00AD420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D420C"/>
    <w:rPr>
      <w:bdr w:color="auto" w:space="0" w:sz="0" w:val="none"/>
      <w:shd w:color="auto" w:fill="FFFFCC" w:val="clear"/>
      <w:lang w:val="hr-HR"/>
    </w:rPr>
  </w:style>
  <w:style w:customStyle="1" w:styleId="PozadinaSvijetloCrvena" w:type="character">
    <w:name w:val="Pozadina_SvijetloCrvena"/>
    <w:basedOn w:val="eSPISCCParagraphDefaultFont"/>
    <w:rsid w:val="00AD420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D420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384412">
      <w:bodyDiv w:val="true"/>
      <w:marLeft w:val="0"/>
      <w:marRight w:val="0"/>
      <w:marTop w:val="0"/>
      <w:marBottom w:val="0"/>
      <w:divBdr>
        <w:top w:space="0" w:sz="0" w:color="auto" w:val="none"/>
        <w:left w:space="0" w:sz="0" w:color="auto" w:val="none"/>
        <w:bottom w:space="0" w:sz="0" w:color="auto" w:val="none"/>
        <w:right w:space="0" w:sz="0" w:color="auto" w:val="none"/>
      </w:divBdr>
    </w:div>
    <w:div w:id="1363508649">
      <w:bodyDiv w:val="true"/>
      <w:marLeft w:val="0"/>
      <w:marRight w:val="0"/>
      <w:marTop w:val="0"/>
      <w:marBottom w:val="0"/>
      <w:divBdr>
        <w:top w:space="0" w:sz="0" w:color="auto" w:val="none"/>
        <w:left w:space="0" w:sz="0" w:color="auto" w:val="none"/>
        <w:bottom w:space="0" w:sz="0" w:color="auto" w:val="none"/>
        <w:right w:space="0" w:sz="0" w:color="auto" w:val="none"/>
      </w:divBdr>
    </w:div>
    <w:div w:id="1473062551">
      <w:bodyDiv w:val="true"/>
      <w:marLeft w:val="0"/>
      <w:marRight w:val="0"/>
      <w:marTop w:val="0"/>
      <w:marBottom w:val="0"/>
      <w:divBdr>
        <w:top w:space="0" w:sz="0" w:color="auto" w:val="none"/>
        <w:left w:space="0" w:sz="0" w:color="auto" w:val="none"/>
        <w:bottom w:space="0" w:sz="0" w:color="auto" w:val="none"/>
        <w:right w:space="0" w:sz="0" w:color="auto" w:val="none"/>
      </w:divBdr>
    </w:div>
    <w:div w:id="1600605581">
      <w:bodyDiv w:val="true"/>
      <w:marLeft w:val="0"/>
      <w:marRight w:val="0"/>
      <w:marTop w:val="0"/>
      <w:marBottom w:val="0"/>
      <w:divBdr>
        <w:top w:space="0" w:sz="0" w:color="auto" w:val="none"/>
        <w:left w:space="0" w:sz="0" w:color="auto" w:val="none"/>
        <w:bottom w:space="0" w:sz="0" w:color="auto" w:val="none"/>
        <w:right w:space="0" w:sz="0" w:color="auto" w:val="none"/>
      </w:divBdr>
    </w:div>
    <w:div w:id="16122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siječnja 2018.</izvorni_sadrzaj>
    <derivirana_varijabla naziv="DomainObject.DatumDonosenjaOdluke_1">30.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St-55/2017</izvorni_sadrzaj>
    <derivirana_varijabla naziv="DomainObject.Predmet.OznakaBroj_1">St-55/2017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Nastavak postupka radi naknadne diobe,
veza St-997/15</izvorni_sadrzaj>
    <derivirana_varijabla naziv="DomainObject.Predmet.PrimjedbaSuca_1">Nastavak postupka radi naknadne diobe,
veza St-997/15</derivirana_varijabla>
  </DomainObject.Predmet.PrimjedbaSuca>
  <DomainObject.Predmet.ProtustrankaFormated>
    <izvorni_sadrzaj>  Stečajna masa iza Z F P d.o.o.</izvorni_sadrzaj>
    <derivirana_varijabla naziv="DomainObject.Predmet.ProtustrankaFormated_1">  Stečajna masa iza Z F P d.o.o.</derivirana_varijabla>
  </DomainObject.Predmet.ProtustrankaFormated>
  <DomainObject.Predmet.ProtustrankaFormatedOIB>
    <izvorni_sadrzaj>  Stečajna masa iza Z F P d.o.o., OIB 68614074571</izvorni_sadrzaj>
    <derivirana_varijabla naziv="DomainObject.Predmet.ProtustrankaFormatedOIB_1">  Stečajna masa iza Z F P d.o.o., OIB 68614074571</derivirana_varijabla>
  </DomainObject.Predmet.ProtustrankaFormatedOIB>
  <DomainObject.Predmet.ProtustrankaFormatedWithAdress>
    <izvorni_sadrzaj> Stečajna masa iza Z F P d.o.o., Starobašćanska 2, 51521 Punat</izvorni_sadrzaj>
    <derivirana_varijabla naziv="DomainObject.Predmet.ProtustrankaFormatedWithAdress_1"> Stečajna masa iza Z F P d.o.o., Starobašćanska 2, 51521 Punat</derivirana_varijabla>
  </DomainObject.Predmet.ProtustrankaFormatedWithAdress>
  <DomainObject.Predmet.ProtustrankaFormatedWithAdressOIB>
    <izvorni_sadrzaj> Stečajna masa iza Z F P d.o.o., OIB 68614074571, Starobašćanska 2, 51521 Punat</izvorni_sadrzaj>
    <derivirana_varijabla naziv="DomainObject.Predmet.ProtustrankaFormatedWithAdressOIB_1"> Stečajna masa iza Z F P d.o.o., OIB 68614074571, Starobašćanska 2, 51521 Punat</derivirana_varijabla>
  </DomainObject.Predmet.ProtustrankaFormatedWithAdressOIB>
  <DomainObject.Predmet.ProtustrankaWithAdress>
    <izvorni_sadrzaj>Stečajna masa iza Z F P d.o.o. Starobašćanska 2, 51521 Punat</izvorni_sadrzaj>
    <derivirana_varijabla naziv="DomainObject.Predmet.ProtustrankaWithAdress_1">Stečajna masa iza Z F P d.o.o. Starobašćanska 2, 51521 Punat</derivirana_varijabla>
  </DomainObject.Predmet.ProtustrankaWithAdress>
  <DomainObject.Predmet.ProtustrankaWithAdressOIB>
    <izvorni_sadrzaj>Stečajna masa iza Z F P d.o.o., OIB 68614074571, Starobašćanska 2, 51521 Punat</izvorni_sadrzaj>
    <derivirana_varijabla naziv="DomainObject.Predmet.ProtustrankaWithAdressOIB_1">Stečajna masa iza Z F P d.o.o., OIB 68614074571, Starobašćanska 2, 51521 Punat</derivirana_varijabla>
  </DomainObject.Predmet.ProtustrankaWithAdressOIB>
  <DomainObject.Predmet.ProtustrankaNazivFormated>
    <izvorni_sadrzaj>Stečajna masa iza Z F P d.o.o.</izvorni_sadrzaj>
    <derivirana_varijabla naziv="DomainObject.Predmet.ProtustrankaNazivFormated_1">Stečajna masa iza Z F P d.o.o.</derivirana_varijabla>
  </DomainObject.Predmet.ProtustrankaNazivFormated>
  <DomainObject.Predmet.ProtustrankaNazivFormatedOIB>
    <izvorni_sadrzaj>Stečajna masa iza Z F P d.o.o., OIB 68614074571</izvorni_sadrzaj>
    <derivirana_varijabla naziv="DomainObject.Predmet.ProtustrankaNazivFormatedOIB_1">Stečajna masa iza Z F P d.o.o., OIB 68614074571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VLADIMIR POLJAK</izvorni_sadrzaj>
    <derivirana_varijabla naziv="DomainObject.Predmet.StrankaFormated_1">  VLADIMIR POLJAK</derivirana_varijabla>
  </DomainObject.Predmet.StrankaFormated>
  <DomainObject.Predmet.StrankaFormatedOIB>
    <izvorni_sadrzaj>  VLADIMIR POLJAK, OIB 49307688576</izvorni_sadrzaj>
    <derivirana_varijabla naziv="DomainObject.Predmet.StrankaFormatedOIB_1">  VLADIMIR POLJAK, OIB 49307688576</derivirana_varijabla>
  </DomainObject.Predmet.StrankaFormatedOIB>
  <DomainObject.Predmet.StrankaFormatedWithAdress>
    <izvorni_sadrzaj> VLADIMIR POLJAK, Na Radku 4, 69002 Breclav</izvorni_sadrzaj>
    <derivirana_varijabla naziv="DomainObject.Predmet.StrankaFormatedWithAdress_1"> VLADIMIR POLJAK, Na Radku 4, 69002 Breclav</derivirana_varijabla>
  </DomainObject.Predmet.StrankaFormatedWithAdress>
  <DomainObject.Predmet.StrankaFormatedWithAdressOIB>
    <izvorni_sadrzaj> VLADIMIR POLJAK, OIB 49307688576, Na Radku 4, 69002 Breclav</izvorni_sadrzaj>
    <derivirana_varijabla naziv="DomainObject.Predmet.StrankaFormatedWithAdressOIB_1"> VLADIMIR POLJAK, OIB 49307688576, Na Radku 4, 69002 Breclav</derivirana_varijabla>
  </DomainObject.Predmet.StrankaFormatedWithAdressOIB>
  <DomainObject.Predmet.StrankaWithAdress>
    <izvorni_sadrzaj>VLADIMIR POLJAK Na Radku 4,69002 Breclav</izvorni_sadrzaj>
    <derivirana_varijabla naziv="DomainObject.Predmet.StrankaWithAdress_1">VLADIMIR POLJAK Na Radku 4,69002 Breclav</derivirana_varijabla>
  </DomainObject.Predmet.StrankaWithAdress>
  <DomainObject.Predmet.StrankaWithAdressOIB>
    <izvorni_sadrzaj>VLADIMIR POLJAK, OIB 49307688576, Na Radku 4,69002 Breclav</izvorni_sadrzaj>
    <derivirana_varijabla naziv="DomainObject.Predmet.StrankaWithAdressOIB_1">VLADIMIR POLJAK, OIB 49307688576, Na Radku 4,69002 Breclav</derivirana_varijabla>
  </DomainObject.Predmet.StrankaWithAdressOIB>
  <DomainObject.Predmet.StrankaNazivFormated>
    <izvorni_sadrzaj>VLADIMIR POLJAK</izvorni_sadrzaj>
    <derivirana_varijabla naziv="DomainObject.Predmet.StrankaNazivFormated_1">VLADIMIR POLJAK</derivirana_varijabla>
  </DomainObject.Predmet.StrankaNazivFormated>
  <DomainObject.Predmet.StrankaNazivFormatedOIB>
    <izvorni_sadrzaj>VLADIMIR POLJAK, OIB 49307688576</izvorni_sadrzaj>
    <derivirana_varijabla naziv="DomainObject.Predmet.StrankaNazivFormatedOIB_1">VLADIMIR POLJAK, OIB 49307688576</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VLADIMIR POLJAK</item>
    </izvorni_sadrzaj>
    <derivirana_varijabla naziv="DomainObject.Predmet.StrankaListFormated_1">
      <item>VLADIMIR POLJAK</item>
    </derivirana_varijabla>
  </DomainObject.Predmet.StrankaListFormated>
  <DomainObject.Predmet.StrankaListFormatedOIB>
    <izvorni_sadrzaj>
      <item>VLADIMIR POLJAK, OIB 49307688576</item>
    </izvorni_sadrzaj>
    <derivirana_varijabla naziv="DomainObject.Predmet.StrankaListFormatedOIB_1">
      <item>VLADIMIR POLJAK, OIB 49307688576</item>
    </derivirana_varijabla>
  </DomainObject.Predmet.StrankaListFormatedOIB>
  <DomainObject.Predmet.StrankaListFormatedWithAdress>
    <izvorni_sadrzaj>
      <item>VLADIMIR POLJAK, Na Radku 4, 69002 Breclav</item>
    </izvorni_sadrzaj>
    <derivirana_varijabla naziv="DomainObject.Predmet.StrankaListFormatedWithAdress_1">
      <item>VLADIMIR POLJAK, Na Radku 4, 69002 Breclav</item>
    </derivirana_varijabla>
  </DomainObject.Predmet.StrankaListFormatedWithAdress>
  <DomainObject.Predmet.StrankaListFormatedWithAdressOIB>
    <izvorni_sadrzaj>
      <item>VLADIMIR POLJAK, OIB 49307688576, Na Radku 4, 69002 Breclav</item>
    </izvorni_sadrzaj>
    <derivirana_varijabla naziv="DomainObject.Predmet.StrankaListFormatedWithAdressOIB_1">
      <item>VLADIMIR POLJAK, OIB 49307688576, Na Radku 4, 69002 Breclav</item>
    </derivirana_varijabla>
  </DomainObject.Predmet.StrankaListFormatedWithAdressOIB>
  <DomainObject.Predmet.StrankaListNazivFormated>
    <izvorni_sadrzaj>
      <item>VLADIMIR POLJAK</item>
    </izvorni_sadrzaj>
    <derivirana_varijabla naziv="DomainObject.Predmet.StrankaListNazivFormated_1">
      <item>VLADIMIR POLJAK</item>
    </derivirana_varijabla>
  </DomainObject.Predmet.StrankaListNazivFormated>
  <DomainObject.Predmet.StrankaListNazivFormatedOIB>
    <izvorni_sadrzaj>
      <item>VLADIMIR POLJAK, OIB 49307688576</item>
    </izvorni_sadrzaj>
    <derivirana_varijabla naziv="DomainObject.Predmet.StrankaListNazivFormatedOIB_1">
      <item>VLADIMIR POLJAK, OIB 49307688576</item>
    </derivirana_varijabla>
  </DomainObject.Predmet.StrankaListNazivFormatedOIB>
  <DomainObject.Predmet.ProtuStrankaListFormated>
    <izvorni_sadrzaj>
      <item>Stečajna masa iza Z F P d.o.o.</item>
    </izvorni_sadrzaj>
    <derivirana_varijabla naziv="DomainObject.Predmet.ProtuStrankaListFormated_1">
      <item>Stečajna masa iza Z F P d.o.o.</item>
    </derivirana_varijabla>
  </DomainObject.Predmet.ProtuStrankaListFormated>
  <DomainObject.Predmet.ProtuStrankaListFormatedOIB>
    <izvorni_sadrzaj>
      <item>Stečajna masa iza Z F P d.o.o., OIB 68614074571</item>
    </izvorni_sadrzaj>
    <derivirana_varijabla naziv="DomainObject.Predmet.ProtuStrankaListFormatedOIB_1">
      <item>Stečajna masa iza Z F P d.o.o., OIB 68614074571</item>
    </derivirana_varijabla>
  </DomainObject.Predmet.ProtuStrankaListFormatedOIB>
  <DomainObject.Predmet.ProtuStrankaListFormatedWithAdress>
    <izvorni_sadrzaj>
      <item>Stečajna masa iza Z F P d.o.o., Starobašćanska 2, 51521 Punat</item>
    </izvorni_sadrzaj>
    <derivirana_varijabla naziv="DomainObject.Predmet.ProtuStrankaListFormatedWithAdress_1">
      <item>Stečajna masa iza Z F P d.o.o., Starobašćanska 2, 51521 Punat</item>
    </derivirana_varijabla>
  </DomainObject.Predmet.ProtuStrankaListFormatedWithAdress>
  <DomainObject.Predmet.ProtuStrankaListFormatedWithAdressOIB>
    <izvorni_sadrzaj>
      <item>Stečajna masa iza Z F P d.o.o., OIB 68614074571, Starobašćanska 2, 51521 Punat</item>
    </izvorni_sadrzaj>
    <derivirana_varijabla naziv="DomainObject.Predmet.ProtuStrankaListFormatedWithAdressOIB_1">
      <item>Stečajna masa iza Z F P d.o.o., OIB 68614074571, Starobašćanska 2, 51521 Punat</item>
    </derivirana_varijabla>
  </DomainObject.Predmet.ProtuStrankaListFormatedWithAdressOIB>
  <DomainObject.Predmet.ProtuStrankaListNazivFormated>
    <izvorni_sadrzaj>
      <item>Stečajna masa iza Z F P d.o.o.</item>
    </izvorni_sadrzaj>
    <derivirana_varijabla naziv="DomainObject.Predmet.ProtuStrankaListNazivFormated_1">
      <item>Stečajna masa iza Z F P d.o.o.</item>
    </derivirana_varijabla>
  </DomainObject.Predmet.ProtuStrankaListNazivFormated>
  <DomainObject.Predmet.ProtuStrankaListNazivFormatedOIB>
    <izvorni_sadrzaj>
      <item>Stečajna masa iza Z F P d.o.o., OIB 68614074571</item>
    </izvorni_sadrzaj>
    <derivirana_varijabla naziv="DomainObject.Predmet.ProtuStrankaListNazivFormatedOIB_1">
      <item>Stečajna masa iza Z F P d.o.o., OIB 68614074571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VLADIMIR POLJAK</izvorni_sadrzaj>
    <derivirana_varijabla naziv="DomainObject.Predmet.StrankaIDrugi_1">VLADIMIR POLJAK</derivirana_varijabla>
  </DomainObject.Predmet.StrankaIDrugi>
  <DomainObject.Predmet.ProtustrankaIDrugi>
    <izvorni_sadrzaj>Stečajna masa iza Z F P d.o.o.</izvorni_sadrzaj>
    <derivirana_varijabla naziv="DomainObject.Predmet.ProtustrankaIDrugi_1">Stečajna masa iza Z F P d.o.o.</derivirana_varijabla>
  </DomainObject.Predmet.ProtustrankaIDrugi>
  <DomainObject.Predmet.StrankaIDrugiAdressOIB>
    <izvorni_sadrzaj>VLADIMIR POLJAK, OIB 49307688576, Na Radku 4, 69002 Breclav</izvorni_sadrzaj>
    <derivirana_varijabla naziv="DomainObject.Predmet.StrankaIDrugiAdressOIB_1">VLADIMIR POLJAK, OIB 49307688576, Na Radku 4, 69002 Breclav</derivirana_varijabla>
  </DomainObject.Predmet.StrankaIDrugiAdressOIB>
  <DomainObject.Predmet.ProtustrankaIDrugiAdressOIB>
    <izvorni_sadrzaj>Stečajna masa iza Z F P d.o.o., OIB 68614074571, Starobašćanska 2, 51521 Punat</izvorni_sadrzaj>
    <derivirana_varijabla naziv="DomainObject.Predmet.ProtustrankaIDrugiAdressOIB_1">Stečajna masa iza Z F P d.o.o., OIB 68614074571, Starobašćanska 2, 51521 Punat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VLADIMIR POLJAK</item>
      <item>Stečajna masa iza Z F P d.o.o.</item>
    </izvorni_sadrzaj>
    <derivirana_varijabla naziv="DomainObject.Predmet.SudioniciListNaziv_1">
      <item>VLADIMIR POLJAK</item>
      <item>Stečajna masa iza Z F P d.o.o.</item>
    </derivirana_varijabla>
  </DomainObject.Predmet.SudioniciListNaziv>
  <DomainObject.Predmet.SudioniciListAdressOIB>
    <izvorni_sadrzaj>
      <item>VLADIMIR POLJAK, OIB 49307688576, Na Radku 4,69002 Breclav</item>
      <item>Stečajna masa iza Z F P d.o.o., OIB 68614074571, Starobašćanska 2,51521 Punat</item>
    </izvorni_sadrzaj>
    <derivirana_varijabla naziv="DomainObject.Predmet.SudioniciListAdressOIB_1">
      <item>VLADIMIR POLJAK, OIB 49307688576, Na Radku 4,69002 Breclav</item>
      <item>Stečajna masa iza Z F P d.o.o., OIB 68614074571, Starobašćanska 2,51521 Punat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49307688576</item>
      <item>, OIB 68614074571</item>
    </izvorni_sadrzaj>
    <derivirana_varijabla naziv="DomainObject.Predmet.SudioniciListNazivOIB_1">
      <item>, OIB 49307688576</item>
      <item>, OIB 68614074571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413</properties:Words>
  <properties:Characters>2042</properties:Characters>
  <properties:Lines>57</properties:Lines>
  <properties:Paragraphs>23</properties:Paragraphs>
  <properties:TotalTime>5</properties:TotalTime>
  <properties:ScaleCrop>false</properties:ScaleCrop>
  <properties:LinksUpToDate>false</properties:LinksUpToDate>
  <properties:CharactersWithSpaces>2633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2018-01-30T08:19:00Z</dcterms:created>
  <dc:creator>Danijela Fumić</dc:creator>
  <cp:lastModifiedBy>Danijela Fumić</cp:lastModifiedBy>
  <cp:lastPrinted>2018-01-30T08:28:00Z</cp:lastPrinted>
  <dcterms:modified xmlns:xsi="http://www.w3.org/2001/XMLSchema-instance" xsi:type="dcterms:W3CDTF">2018-01-30T08:29:00Z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