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44bd" w14:paraId="df444bd" w:rsidRDefault="00104435" w:rsidP="00104435" w:rsidR="00104435">
      <w:pPr>
        <w15:collapsed w:val="false"/>
      </w:pPr>
      <w:bookmarkStart w:name="_GoBack" w:id="0"/>
      <w:bookmarkEnd w:id="0"/>
    </w:p>
    <w:p w:rsidRDefault="00104435" w:rsidP="00104435" w:rsidR="00104435">
      <w:r>
        <w:rPr>
          <w:noProof/>
        </w:rPr>
        <w:drawing>
          <wp:inline distR="0" distL="0" distB="0" distT="0">
            <wp:extent cy="892175" cx="673100"/>
            <wp:effectExtent b="3175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2175" cx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4435" w:rsidP="00104435" w:rsidR="00104435"/>
    <w:p w:rsidRDefault="00104435" w:rsidP="00104435" w:rsidR="00104435">
      <w:r>
        <w:t>REPUBLIKA HRVATSKA</w:t>
      </w:r>
    </w:p>
    <w:p w:rsidRDefault="00104435" w:rsidP="00104435" w:rsidR="00104435">
      <w:r>
        <w:t>TRGOVAČKI SUD U OSIJEKU</w:t>
      </w:r>
    </w:p>
    <w:p w:rsidRDefault="00104435" w:rsidP="00104435" w:rsidR="00104435">
      <w:r>
        <w:t>STALNA SLUŽBA U SL. BRODU</w:t>
      </w:r>
    </w:p>
    <w:p w:rsidRDefault="00104435" w:rsidP="00104435" w:rsidR="00104435">
      <w:r>
        <w:t>Trg pobjede 13</w:t>
      </w:r>
    </w:p>
    <w:p w:rsidRDefault="00104435" w:rsidP="00104435" w:rsidR="00104435">
      <w:r>
        <w:t xml:space="preserve">35000 SLAVONSKI BROD                                             </w:t>
      </w:r>
      <w:r>
        <w:tab/>
      </w:r>
      <w:r>
        <w:tab/>
        <w:t xml:space="preserve">  </w:t>
      </w:r>
      <w:r w:rsidR="00522764">
        <w:t xml:space="preserve">     </w:t>
      </w:r>
      <w:r w:rsidR="00522764" w:rsidRPr="00522764">
        <w:t>Broj: 2/St-935/2018-</w:t>
      </w:r>
      <w:r w:rsidR="004C2D3B">
        <w:t>12</w:t>
      </w:r>
    </w:p>
    <w:p w:rsidRDefault="00104435" w:rsidP="00104435" w:rsidR="00104435"/>
    <w:p w:rsidRDefault="00104435" w:rsidP="00104435" w:rsidR="00104435"/>
    <w:p w:rsidRDefault="00104435" w:rsidP="00104435" w:rsidR="00104435">
      <w:pPr>
        <w:jc w:val="center"/>
      </w:pPr>
      <w:r>
        <w:t>R E P U B L I K A   H R V A T S K A</w:t>
      </w:r>
    </w:p>
    <w:p w:rsidRDefault="00104435" w:rsidP="00104435" w:rsidR="00104435">
      <w:pPr>
        <w:jc w:val="center"/>
      </w:pPr>
    </w:p>
    <w:p w:rsidRDefault="00104435" w:rsidP="00104435" w:rsidR="00104435">
      <w:pPr>
        <w:jc w:val="center"/>
      </w:pPr>
      <w:r>
        <w:t>R  J  E  Š  E  N  J  E</w:t>
      </w:r>
    </w:p>
    <w:p w:rsidRDefault="00104435" w:rsidP="00104435" w:rsidR="00104435"/>
    <w:p w:rsidRDefault="00104435" w:rsidP="00104435" w:rsidR="00104435"/>
    <w:p w:rsidRDefault="00104435" w:rsidP="00104435" w:rsidR="00104435">
      <w:pPr>
        <w:ind w:firstLine="708"/>
        <w:jc w:val="both"/>
      </w:pPr>
      <w:r>
        <w:t xml:space="preserve">TRGOVAČKI SUD U OSIJEKU, STALNA SLUŽBA U SLAVONSKOM BRODU, po sucu Davorinu Pavičiću, povodom zahtjeva Financijske agencije nad dužnikom </w:t>
      </w:r>
      <w:r w:rsidR="00522764" w:rsidRPr="00522764">
        <w:t xml:space="preserve">EMPORIO d.o.o., OIB: 45337272588 sa sjedištem u </w:t>
      </w:r>
      <w:proofErr w:type="spellStart"/>
      <w:r w:rsidR="00522764" w:rsidRPr="00522764">
        <w:t>Arslanovci</w:t>
      </w:r>
      <w:proofErr w:type="spellEnd"/>
      <w:r w:rsidR="00522764" w:rsidRPr="00522764">
        <w:t xml:space="preserve"> 11, Požega</w:t>
      </w:r>
      <w:r>
        <w:t xml:space="preserve">, dana </w:t>
      </w:r>
      <w:r w:rsidR="00522764">
        <w:t>13</w:t>
      </w:r>
      <w:r>
        <w:t xml:space="preserve">. </w:t>
      </w:r>
      <w:r w:rsidR="00522764">
        <w:t>studenog</w:t>
      </w:r>
      <w:r>
        <w:t xml:space="preserve"> 2018. </w:t>
      </w:r>
    </w:p>
    <w:p w:rsidRDefault="00104435" w:rsidP="00104435" w:rsidR="00104435">
      <w:pPr>
        <w:jc w:val="both"/>
      </w:pPr>
    </w:p>
    <w:p w:rsidRDefault="00104435" w:rsidP="00104435" w:rsidR="00104435">
      <w:pPr>
        <w:jc w:val="center"/>
      </w:pPr>
      <w:r>
        <w:t>r i j e š i o  j e</w:t>
      </w:r>
    </w:p>
    <w:p w:rsidRDefault="00104435" w:rsidP="00104435" w:rsidR="00104435"/>
    <w:p w:rsidRDefault="00104435" w:rsidP="00554EED" w:rsidR="00104435">
      <w:pPr>
        <w:pStyle w:val="Bezproreda"/>
        <w:numPr>
          <w:ilvl w:val="0"/>
          <w:numId w:val="1"/>
        </w:numPr>
        <w:jc w:val="both"/>
      </w:pPr>
      <w:r>
        <w:t xml:space="preserve">Obustavlja se i zaključuje stečajni postupak temeljem čl. 293. SZ-a, zbog nedostatnosti stečajne mase za namirenje troškova stečajnog postupka nad dužnikom </w:t>
      </w:r>
      <w:r w:rsidR="00554EED" w:rsidRPr="00554EED">
        <w:rPr>
          <w:color w:themeColor="text1" w:val="000000"/>
        </w:rPr>
        <w:t xml:space="preserve">EMPORIO d.o.o., OIB: 45337272588 sa sjedištem u </w:t>
      </w:r>
      <w:proofErr w:type="spellStart"/>
      <w:r w:rsidR="00554EED" w:rsidRPr="00554EED">
        <w:rPr>
          <w:color w:themeColor="text1" w:val="000000"/>
        </w:rPr>
        <w:t>Arslanovci</w:t>
      </w:r>
      <w:proofErr w:type="spellEnd"/>
      <w:r w:rsidR="00554EED" w:rsidRPr="00554EED">
        <w:rPr>
          <w:color w:themeColor="text1" w:val="000000"/>
        </w:rPr>
        <w:t xml:space="preserve"> 11, Požega</w:t>
      </w:r>
      <w:r>
        <w:t>.</w:t>
      </w:r>
    </w:p>
    <w:p w:rsidRDefault="00104435" w:rsidP="00104435" w:rsidR="00104435">
      <w:pPr>
        <w:pStyle w:val="Bezproreda"/>
        <w:ind w:left="1080"/>
        <w:jc w:val="both"/>
      </w:pPr>
    </w:p>
    <w:p w:rsidRDefault="00104435" w:rsidP="00554EED" w:rsidR="00104435">
      <w:pPr>
        <w:pStyle w:val="Bezproreda"/>
        <w:numPr>
          <w:ilvl w:val="0"/>
          <w:numId w:val="1"/>
        </w:numPr>
        <w:jc w:val="both"/>
      </w:pPr>
      <w:r>
        <w:t xml:space="preserve">Određuje se brisanje stečajnog dužnika </w:t>
      </w:r>
      <w:r w:rsidR="00554EED" w:rsidRPr="00554EED">
        <w:rPr>
          <w:color w:themeColor="text1" w:val="000000"/>
        </w:rPr>
        <w:t xml:space="preserve">EMPORIO d.o.o., OIB: 45337272588 sa sjedištem u </w:t>
      </w:r>
      <w:proofErr w:type="spellStart"/>
      <w:r w:rsidR="00554EED" w:rsidRPr="00554EED">
        <w:rPr>
          <w:color w:themeColor="text1" w:val="000000"/>
        </w:rPr>
        <w:t>Arslanovci</w:t>
      </w:r>
      <w:proofErr w:type="spellEnd"/>
      <w:r w:rsidR="00554EED" w:rsidRPr="00554EED">
        <w:rPr>
          <w:color w:themeColor="text1" w:val="000000"/>
        </w:rPr>
        <w:t xml:space="preserve"> 11, Požega</w:t>
      </w:r>
      <w:r>
        <w:t>, nakon pravomoćnosti ovoga rješenja, a čija provedba se povjerava registru ovoga suda.</w:t>
      </w:r>
      <w:r w:rsidR="00554EED">
        <w:t xml:space="preserve"> </w:t>
      </w:r>
    </w:p>
    <w:p w:rsidRDefault="00104435" w:rsidP="00104435" w:rsidR="00104435">
      <w:pPr>
        <w:pStyle w:val="Bezproreda"/>
        <w:ind w:left="1080"/>
        <w:jc w:val="both"/>
      </w:pPr>
    </w:p>
    <w:p w:rsidRDefault="00104435" w:rsidP="00104435" w:rsidR="00104435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104435" w:rsidP="00104435" w:rsidR="00104435">
      <w:pPr>
        <w:jc w:val="center"/>
      </w:pPr>
    </w:p>
    <w:p w:rsidRDefault="00104435" w:rsidP="00104435" w:rsidR="00104435">
      <w:pPr>
        <w:jc w:val="center"/>
      </w:pPr>
      <w:r>
        <w:t>O b r a z l o ž e n j e</w:t>
      </w:r>
    </w:p>
    <w:p w:rsidRDefault="00104435" w:rsidP="00104435" w:rsidR="00104435"/>
    <w:p w:rsidRDefault="00104435" w:rsidP="00104435" w:rsidR="003839F7">
      <w:pPr>
        <w:ind w:firstLine="708"/>
        <w:jc w:val="both"/>
      </w:pPr>
      <w:r>
        <w:t xml:space="preserve">Prijedlog za otvaranje stečajnog postupka podnijela je FINA RC OSIJEK, </w:t>
      </w:r>
      <w:r w:rsidR="003839F7">
        <w:t>Podružnica Osijek</w:t>
      </w:r>
      <w:r>
        <w:t xml:space="preserve">, u prijedlogu se navodi da dužnik </w:t>
      </w:r>
      <w:r w:rsidR="003839F7" w:rsidRPr="003839F7">
        <w:rPr>
          <w:color w:themeColor="text1" w:val="000000"/>
        </w:rPr>
        <w:t xml:space="preserve">EMPORIO d.o.o., OIB: 45337272588 sa sjedištem u </w:t>
      </w:r>
      <w:proofErr w:type="spellStart"/>
      <w:r w:rsidR="003839F7" w:rsidRPr="003839F7">
        <w:rPr>
          <w:color w:themeColor="text1" w:val="000000"/>
        </w:rPr>
        <w:t>Arslanovci</w:t>
      </w:r>
      <w:proofErr w:type="spellEnd"/>
      <w:r w:rsidR="003839F7" w:rsidRPr="003839F7">
        <w:rPr>
          <w:color w:themeColor="text1" w:val="000000"/>
        </w:rPr>
        <w:t xml:space="preserve"> 11, Požega</w:t>
      </w:r>
      <w:r>
        <w:rPr>
          <w:color w:themeColor="text1" w:val="000000"/>
        </w:rPr>
        <w:t xml:space="preserve"> </w:t>
      </w:r>
      <w:r>
        <w:t>ima evidentirane neizvršene osnove za</w:t>
      </w:r>
      <w:r w:rsidR="003839F7">
        <w:t xml:space="preserve"> plaćanje u razdoblju od 120 dana u iznosu od 61.515,61 kn, te da ima jednu zaposlenu osobu.</w:t>
      </w:r>
    </w:p>
    <w:p w:rsidRDefault="003839F7" w:rsidP="00104435" w:rsidR="003839F7">
      <w:pPr>
        <w:ind w:firstLine="708"/>
        <w:jc w:val="both"/>
      </w:pPr>
      <w:r>
        <w:t>Županijsko državno odvjetništvo u Sl. Brodu podnijelo je prijedlog također za otvaranje stečajnog postupka, navodeći da ima veće iznose nenaplaćenih potraživanja od kupaca, te imovinu u vrijednosti od 1.242.028,00 kn.</w:t>
      </w:r>
    </w:p>
    <w:p w:rsidRDefault="003839F7" w:rsidP="00104435" w:rsidR="003839F7">
      <w:pPr>
        <w:ind w:firstLine="708"/>
        <w:jc w:val="both"/>
      </w:pPr>
    </w:p>
    <w:p w:rsidRDefault="003839F7" w:rsidP="00104435" w:rsidR="003839F7">
      <w:pPr>
        <w:ind w:firstLine="708"/>
        <w:jc w:val="both"/>
      </w:pPr>
    </w:p>
    <w:p w:rsidRDefault="00104435" w:rsidP="003839F7" w:rsidR="00104435">
      <w:pPr>
        <w:jc w:val="both"/>
      </w:pPr>
    </w:p>
    <w:p w:rsidRDefault="00104435" w:rsidP="00104435" w:rsidR="003839F7">
      <w:pPr>
        <w:ind w:firstLine="708"/>
        <w:jc w:val="both"/>
      </w:pPr>
      <w:r>
        <w:lastRenderedPageBreak/>
        <w:t>Sud je svojim rješenjem St-</w:t>
      </w:r>
      <w:r w:rsidR="003839F7">
        <w:t>935/2018</w:t>
      </w:r>
      <w:r>
        <w:t>-</w:t>
      </w:r>
      <w:r w:rsidR="003839F7">
        <w:t>2</w:t>
      </w:r>
      <w:r>
        <w:t xml:space="preserve"> od </w:t>
      </w:r>
      <w:r w:rsidR="003839F7">
        <w:t>14</w:t>
      </w:r>
      <w:r>
        <w:t xml:space="preserve">. </w:t>
      </w:r>
      <w:r w:rsidR="003839F7">
        <w:t>lipnja</w:t>
      </w:r>
      <w:r>
        <w:t xml:space="preserve"> 2018. otvorio stečajni postupak nad stečajnim dužnikom, te je ispitao tražbine na ročištu određenim za dan </w:t>
      </w:r>
      <w:r w:rsidR="003839F7">
        <w:t>28</w:t>
      </w:r>
      <w:r>
        <w:t xml:space="preserve">. </w:t>
      </w:r>
      <w:r w:rsidR="003839F7">
        <w:t>kolovoza</w:t>
      </w:r>
      <w:r>
        <w:t xml:space="preserve"> 2018. </w:t>
      </w:r>
    </w:p>
    <w:p w:rsidRDefault="00104435" w:rsidP="00104435" w:rsidR="003839F7">
      <w:pPr>
        <w:ind w:firstLine="708"/>
        <w:jc w:val="both"/>
      </w:pPr>
      <w:r>
        <w:t xml:space="preserve">Na izvještajnom ročištu stečajna upraviteljica je iskazala da </w:t>
      </w:r>
      <w:r w:rsidR="003839F7">
        <w:t xml:space="preserve">dužnik nije vlasnik nekretnina, već da je bio u zakupu poslovnog prostora. Od stranice za tehnički pregled vozila dobiveno je uvjerenje kojim se potvrđuje da dužnik nije evidentiran kao vlasnik vozila, a u bilanci od 2018. evidentirano je osobno vozilo, odnosno materijalna imovina u iznosu od 56.663,00 kn marke Golf koje je kupljeno ugovorom o financijskom </w:t>
      </w:r>
      <w:proofErr w:type="spellStart"/>
      <w:r w:rsidR="003839F7">
        <w:t>leasingu</w:t>
      </w:r>
      <w:proofErr w:type="spellEnd"/>
      <w:r w:rsidR="003839F7">
        <w:t>, ali koje zbog neplaćanja rata raskinut i vozilo je vraćeno. Što se tiče potraživanje pretežni dio je zastario, a jedan dio i to veći vršen je prijeboj sa dobavljačima iako ti prijeboji nisu knjiženi, te je stoga predložila budući da nema imovine, a masa nije dostatna za namirenje troškova postupka, da sud postupi po čl. 293. SZ-a</w:t>
      </w:r>
      <w:r w:rsidR="0042519C">
        <w:t xml:space="preserve">. </w:t>
      </w:r>
    </w:p>
    <w:p w:rsidRDefault="0042519C" w:rsidP="00104435" w:rsidR="0042519C">
      <w:pPr>
        <w:ind w:firstLine="708"/>
        <w:jc w:val="both"/>
      </w:pPr>
      <w:r>
        <w:t>Svojim rješenjem St-935/2018-11 od 24. rujna 2018. sud je pozvao vjerovnike i sve ostale zainteresirane osobe da uplate predujam u iznosu predvidivih troškova postupka u iznosu od 26.953,00 kn, a u slučaju neplaćanja da će donijeti rješenje o obustavi i zaključenju stečajnog postupka.</w:t>
      </w:r>
    </w:p>
    <w:p w:rsidRDefault="00104435" w:rsidP="0042519C" w:rsidR="00104435">
      <w:pPr>
        <w:ind w:firstLine="708"/>
        <w:jc w:val="both"/>
      </w:pPr>
      <w:r>
        <w:t xml:space="preserve">Kako </w:t>
      </w:r>
      <w:r w:rsidR="0042519C">
        <w:t xml:space="preserve">se </w:t>
      </w:r>
      <w:r>
        <w:t xml:space="preserve">nitko i nakon </w:t>
      </w:r>
      <w:r w:rsidR="0042519C">
        <w:t xml:space="preserve">navedenog roka nije očitovao na poziv vjerovnicima, stečajnom upravitelju i skupštini vjerovnika, a niti su uplatili navedeni iznos to je odlučeno temeljem </w:t>
      </w:r>
      <w:r w:rsidR="0042519C">
        <w:br/>
        <w:t>čl. 293. SZ-a kao u izreci.</w:t>
      </w:r>
      <w:r>
        <w:t xml:space="preserve"> </w:t>
      </w:r>
    </w:p>
    <w:p w:rsidRDefault="00104435" w:rsidP="00104435" w:rsidR="00104435">
      <w:pPr>
        <w:ind w:firstLine="708"/>
        <w:jc w:val="both"/>
      </w:pPr>
    </w:p>
    <w:p w:rsidRDefault="00104435" w:rsidP="00104435" w:rsidR="00104435"/>
    <w:p w:rsidRDefault="00104435" w:rsidP="00104435" w:rsidR="00104435">
      <w:pPr>
        <w:jc w:val="center"/>
      </w:pPr>
      <w:r>
        <w:t>U Slavonskom Brodu</w:t>
      </w:r>
      <w:r w:rsidR="00522764">
        <w:t>,</w:t>
      </w:r>
      <w:r>
        <w:t xml:space="preserve"> </w:t>
      </w:r>
      <w:r w:rsidR="00522764">
        <w:t>13</w:t>
      </w:r>
      <w:r>
        <w:t xml:space="preserve">. </w:t>
      </w:r>
      <w:r w:rsidR="00522764">
        <w:t>studenog</w:t>
      </w:r>
      <w:r>
        <w:t xml:space="preserve"> 2018.</w:t>
      </w:r>
    </w:p>
    <w:p w:rsidRDefault="00104435" w:rsidP="00104435" w:rsidR="00104435"/>
    <w:p w:rsidRDefault="00104435" w:rsidP="00104435" w:rsidR="00104435"/>
    <w:p w:rsidRDefault="00104435" w:rsidP="00104435" w:rsidR="00104435">
      <w:r>
        <w:t xml:space="preserve">                                                                                         </w:t>
      </w:r>
      <w:r>
        <w:tab/>
      </w:r>
      <w:r>
        <w:tab/>
        <w:t xml:space="preserve">        Stečajni sudac:</w:t>
      </w:r>
    </w:p>
    <w:p w:rsidRDefault="00104435" w:rsidP="00104435" w:rsidR="00104435"/>
    <w:p w:rsidRDefault="00104435" w:rsidP="00104435" w:rsidR="00104435">
      <w:r>
        <w:t xml:space="preserve">                                                                                             </w:t>
      </w:r>
      <w:r>
        <w:tab/>
      </w:r>
      <w:r>
        <w:tab/>
        <w:t xml:space="preserve">       Davorin Pavičić    </w:t>
      </w:r>
    </w:p>
    <w:p w:rsidRDefault="00104435" w:rsidP="00104435" w:rsidR="00104435"/>
    <w:p w:rsidRDefault="00104435" w:rsidP="00104435" w:rsidR="00104435"/>
    <w:p w:rsidRDefault="00104435" w:rsidP="00104435" w:rsidR="00104435"/>
    <w:p w:rsidRDefault="00104435" w:rsidP="00104435" w:rsidR="00104435">
      <w:pPr>
        <w:rPr>
          <w:b/>
        </w:rPr>
      </w:pPr>
      <w:r>
        <w:rPr>
          <w:b/>
        </w:rPr>
        <w:t>POUKA O PRAVNOM LIJEKU:</w:t>
      </w:r>
    </w:p>
    <w:p w:rsidRDefault="00104435" w:rsidP="00104435" w:rsidR="00104435"/>
    <w:p w:rsidRDefault="00104435" w:rsidP="00104435" w:rsidR="00104435">
      <w:r>
        <w:t>Protiv ovog rješenja osoba koja ima pravni interes</w:t>
      </w:r>
    </w:p>
    <w:p w:rsidRDefault="00104435" w:rsidP="00104435" w:rsidR="00104435">
      <w:r>
        <w:t>može uložiti žalbu u roku od 8 dana od dana dostave</w:t>
      </w:r>
    </w:p>
    <w:p w:rsidRDefault="00104435" w:rsidP="00104435" w:rsidR="00104435">
      <w:r>
        <w:t xml:space="preserve">rješenje, a dostava se smatra obavljenom istekom </w:t>
      </w:r>
    </w:p>
    <w:p w:rsidRDefault="00104435" w:rsidP="00104435" w:rsidR="00104435">
      <w:r>
        <w:t xml:space="preserve">osmog dana od dana objave pismena na mrežnoj </w:t>
      </w:r>
    </w:p>
    <w:p w:rsidRDefault="00104435" w:rsidP="00104435" w:rsidR="00104435">
      <w:r>
        <w:t xml:space="preserve">stranici e-Oglasna ploča. Žalba se podnosi ovom sudu </w:t>
      </w:r>
    </w:p>
    <w:p w:rsidRDefault="00104435" w:rsidP="00104435" w:rsidR="00104435">
      <w:r>
        <w:t>u tri primjerka, a o žalbi odlučuje Visoki Trgovački sud RH.</w:t>
      </w:r>
    </w:p>
    <w:p w:rsidRDefault="00104435" w:rsidP="00104435" w:rsidR="00104435"/>
    <w:p w:rsidRDefault="00104435" w:rsidP="00104435" w:rsidR="00104435"/>
    <w:p w:rsidRDefault="00104435" w:rsidP="00104435" w:rsidR="00104435"/>
    <w:p w:rsidRDefault="00104435" w:rsidP="00104435" w:rsidR="00104435"/>
    <w:p w:rsidRDefault="00104435" w:rsidP="00104435" w:rsidR="00104435"/>
    <w:p w:rsidRDefault="00104435" w:rsidP="00104435" w:rsidR="00104435"/>
    <w:p w:rsidRDefault="00104435" w:rsidP="00104435" w:rsidR="00104435"/>
    <w:p w:rsidRDefault="00104435" w:rsidP="00104435" w:rsidR="00104435"/>
    <w:p w:rsidRDefault="004421B5" w:rsidP="00104435" w:rsidR="004421B5"/>
    <w:p w:rsidRDefault="004421B5" w:rsidP="00104435" w:rsidR="004421B5"/>
    <w:p w:rsidRDefault="004421B5" w:rsidP="00104435" w:rsidR="004421B5"/>
    <w:p w:rsidRDefault="004421B5" w:rsidP="00104435" w:rsidR="004421B5"/>
    <w:p w:rsidRDefault="004421B5" w:rsidP="00104435" w:rsidR="004421B5"/>
    <w:p w:rsidRDefault="00104435" w:rsidP="00104435" w:rsidR="00104435">
      <w:r>
        <w:lastRenderedPageBreak/>
        <w:t>DNA:</w:t>
      </w:r>
    </w:p>
    <w:p w:rsidRDefault="00104435" w:rsidP="00104435" w:rsidR="00104435">
      <w:r>
        <w:t>1. e-Oglasna ploča</w:t>
      </w:r>
    </w:p>
    <w:p w:rsidRDefault="00104435" w:rsidR="00D27D0B">
      <w:r>
        <w:t xml:space="preserve">2. Sudski registar nakon pravomoćnosti </w:t>
      </w:r>
    </w:p>
    <w:sectPr w:rsidR="00D27D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435"/>
    <w:rsid w:val="00104435"/>
    <w:rsid w:val="003839F7"/>
    <w:rsid w:val="0042519C"/>
    <w:rsid w:val="004421B5"/>
    <w:rsid w:val="004C2D3B"/>
    <w:rsid w:val="00504DD1"/>
    <w:rsid w:val="00522764"/>
    <w:rsid w:val="00554EED"/>
    <w:rsid w:val="00570D8B"/>
    <w:rsid w:val="006B01E0"/>
    <w:rsid w:val="00D27D0B"/>
    <w:rsid w:val="00D43E1A"/>
    <w:rsid w:val="00E1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44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044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44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443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44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044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44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443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05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ormar</izvorni_sadrzaj>
    <derivirana_varijabla naziv="DomainObject.Predmet.PrimjedbaSuca_1">prijave tražbina - ormar</derivirana_varijabla>
  </DomainObject.Predmet.PrimjedbaSuca>
  <DomainObject.Predmet.ProtustrankaFormated>
    <izvorni_sadrzaj>  EMPORIO d.o.o. za trgovinu i usluge</izvorni_sadrzaj>
    <derivirana_varijabla naziv="DomainObject.Predmet.ProtustrankaFormated_1">  EMPORIO d.o.o. za trgovinu i usluge</derivirana_varijabla>
  </DomainObject.Predmet.ProtustrankaFormated>
  <DomainObject.Predmet.ProtustrankaFormatedOIB>
    <izvorni_sadrzaj>  EMPORIO d.o.o. za trgovinu i usluge, OIB 45337272588</izvorni_sadrzaj>
    <derivirana_varijabla naziv="DomainObject.Predmet.ProtustrankaFormatedOIB_1">  EMPORIO d.o.o. za trgovinu i usluge, OIB 45337272588</derivirana_varijabla>
  </DomainObject.Predmet.ProtustrankaFormatedOIB>
  <DomainObject.Predmet.ProtustrankaFormatedWithAdress>
    <izvorni_sadrzaj> EMPORIO d.o.o. za trgovinu i usluge, Arslanovci 11, 34000 Požega</izvorni_sadrzaj>
    <derivirana_varijabla naziv="DomainObject.Predmet.ProtustrankaFormatedWithAdress_1"> EMPORIO d.o.o. za trgovinu i usluge, Arslanovci 11, 34000 Požega</derivirana_varijabla>
  </DomainObject.Predmet.ProtustrankaFormatedWithAdress>
  <DomainObject.Predmet.ProtustrankaFormatedWithAdressOIB>
    <izvorni_sadrzaj> EMPORIO d.o.o. za trgovinu i usluge, OIB 45337272588, Arslanovci 11, 34000 Požega</izvorni_sadrzaj>
    <derivirana_varijabla naziv="DomainObject.Predmet.ProtustrankaFormatedWithAdressOIB_1"> EMPORIO d.o.o. za trgovinu i usluge, OIB 45337272588, Arslanovci 11, 34000 Požega</derivirana_varijabla>
  </DomainObject.Predmet.ProtustrankaFormatedWithAdressOIB>
  <DomainObject.Predmet.ProtustrankaWithAdress>
    <izvorni_sadrzaj>EMPORIO d.o.o. za trgovinu i usluge Arslanovci 11, 34000 Požega</izvorni_sadrzaj>
    <derivirana_varijabla naziv="DomainObject.Predmet.ProtustrankaWithAdress_1">EMPORIO d.o.o. za trgovinu i usluge Arslanovci 11, 34000 Požega</derivirana_varijabla>
  </DomainObject.Predmet.ProtustrankaWithAdress>
  <DomainObject.Predmet.ProtustrankaWithAdressOIB>
    <izvorni_sadrzaj>EMPORIO d.o.o. za trgovinu i usluge, OIB 45337272588, Arslanovci 11, 34000 Požega</izvorni_sadrzaj>
    <derivirana_varijabla naziv="DomainObject.Predmet.ProtustrankaWithAdressOIB_1">EMPORIO d.o.o. za trgovinu i usluge, OIB 45337272588, Arslanovci 11, 34000 Požega</derivirana_varijabla>
  </DomainObject.Predmet.ProtustrankaWithAdressOIB>
  <DomainObject.Predmet.ProtustrankaNazivFormated>
    <izvorni_sadrzaj>EMPORIO d.o.o. za trgovinu i usluge</izvorni_sadrzaj>
    <derivirana_varijabla naziv="DomainObject.Predmet.ProtustrankaNazivFormated_1">EMPORIO d.o.o. za trgovinu i usluge</derivirana_varijabla>
  </DomainObject.Predmet.ProtustrankaNazivFormated>
  <DomainObject.Predmet.ProtustrankaNazivFormatedOIB>
    <izvorni_sadrzaj>EMPORIO d.o.o. za trgovinu i usluge, OIB 45337272588</izvorni_sadrzaj>
    <derivirana_varijabla naziv="DomainObject.Predmet.ProtustrankaNazivFormatedOIB_1">EMPORIO d.o.o. za trgovinu i usluge, OIB 45337272588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EMPORIO d.o.o. za trgovinu i usluge</item>
    </izvorni_sadrzaj>
    <derivirana_varijabla naziv="DomainObject.Predmet.ProtuStrankaListFormated_1">
      <item>EMPORIO d.o.o. za trgovinu i usluge</item>
    </derivirana_varijabla>
  </DomainObject.Predmet.ProtuStrankaListFormated>
  <DomainObject.Predmet.ProtuStrankaListFormatedOIB>
    <izvorni_sadrzaj>
      <item>EMPORIO d.o.o. za trgovinu i usluge, OIB 45337272588</item>
    </izvorni_sadrzaj>
    <derivirana_varijabla naziv="DomainObject.Predmet.ProtuStrankaListFormatedOIB_1">
      <item>EMPORIO d.o.o. za trgovinu i usluge, OIB 45337272588</item>
    </derivirana_varijabla>
  </DomainObject.Predmet.ProtuStrankaListFormatedOIB>
  <DomainObject.Predmet.ProtuStrankaListFormatedWithAdress>
    <izvorni_sadrzaj>
      <item>EMPORIO d.o.o. za trgovinu i usluge, Arslanovci 11, 34000 Požega</item>
    </izvorni_sadrzaj>
    <derivirana_varijabla naziv="DomainObject.Predmet.ProtuStrankaListFormatedWithAdress_1">
      <item>EMPORIO d.o.o. za trgovinu i usluge, Arslanovci 11, 34000 Požega</item>
    </derivirana_varijabla>
  </DomainObject.Predmet.ProtuStrankaListFormatedWithAdress>
  <DomainObject.Predmet.ProtuStrankaListFormatedWithAdressOIB>
    <izvorni_sadrzaj>
      <item>EMPORIO d.o.o. za trgovinu i usluge, OIB 45337272588, Arslanovci 11, 34000 Požega</item>
    </izvorni_sadrzaj>
    <derivirana_varijabla naziv="DomainObject.Predmet.ProtuStrankaListFormatedWithAdressOIB_1">
      <item>EMPORIO d.o.o. za trgovinu i usluge, OIB 45337272588, Arslanovci 11, 34000 Požega</item>
    </derivirana_varijabla>
  </DomainObject.Predmet.ProtuStrankaListFormatedWithAdressOIB>
  <DomainObject.Predmet.ProtuStrankaListNazivFormated>
    <izvorni_sadrzaj>
      <item>EMPORIO d.o.o. za trgovinu i usluge</item>
    </izvorni_sadrzaj>
    <derivirana_varijabla naziv="DomainObject.Predmet.ProtuStrankaListNazivFormated_1">
      <item>EMPORIO d.o.o. za trgovinu i usluge</item>
    </derivirana_varijabla>
  </DomainObject.Predmet.ProtuStrankaListNazivFormated>
  <DomainObject.Predmet.ProtuStrankaListNazivFormatedOIB>
    <izvorni_sadrzaj>
      <item>EMPORIO d.o.o. za trgovinu i usluge, OIB 45337272588</item>
    </izvorni_sadrzaj>
    <derivirana_varijabla naziv="DomainObject.Predmet.ProtuStrankaListNazivFormatedOIB_1">
      <item>EMPORIO d.o.o. za trgovinu i usluge, OIB 45337272588</item>
    </derivirana_varijabla>
  </DomainObject.Predmet.ProtuStrankaListNazivFormatedOIB>
  <DomainObject.Predmet.OstaliList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_1">
      <item>Boja Stanković</item>
      <item>Gabrijel Zovak</item>
      <item>Mirko Jelić</item>
      <item>Boja Stanković</item>
      <item>Gabrijel Zovak</item>
      <item>Mirko Jelić</item>
    </derivirana_varijabla>
  </DomainObject.Predmet.OstaliListFormated>
  <DomainObject.Predmet.OstaliList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OIB>
  <DomainObject.Predmet.OstaliListFormatedWithAdress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>
  <DomainObject.Predmet.OstaliListFormatedWithAdress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OIB>
  <DomainObject.Predmet.OstaliListNaziv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>
  <DomainObject.Predmet.OstaliListNaziv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EMPORIO d.o.o. za trgovinu i usluge</izvorni_sadrzaj>
    <derivirana_varijabla naziv="DomainObject.Predmet.ProtustrankaIDrugi_1">EMPORIO d.o.o. za trgovinu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EMPORIO d.o.o. za trgovinu i usluge, OIB 45337272588, Arslanovci 11, 34000 Požega</izvorni_sadrzaj>
    <derivirana_varijabla naziv="DomainObject.Predmet.ProtustrankaIDrugiAdressOIB_1">EMPORIO d.o.o. za trgovinu i usluge, OIB 45337272588, Arslanovci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Naziv_1"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derivirana_varijabla>
  </DomainObject.Predmet.SudioniciListNaziv>
  <DomainObject.Predmet.SudioniciListAdressOIB>
    <izvorni_sadrzaj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AdressOIB_1"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45337272588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45337272588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St-935/2018-9</izvorni_sadrzaj>
    <derivirana_varijabla naziv="DomainObject.PredzadnjaOdlukaIzPredmeta.Oznaka_1">St-935/2018-9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577</properties:Words>
  <properties:Characters>2992</properties:Characters>
  <properties:Lines>99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2018-11-13T12:10:00Z</dcterms:created>
  <dc:creator>wsadmin</dc:creator>
  <cp:lastModifiedBy>wsadmin</cp:lastModifiedBy>
  <cp:lastPrinted>2018-11-13T12:06:00Z</cp:lastPrinted>
  <dcterms:modified xmlns:xsi="http://www.w3.org/2001/XMLSchema-instance" xsi:type="dcterms:W3CDTF">2018-11-13T12:10:00Z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13.11.2018..docx)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