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e6fd" w14:paraId="f47e6fd" w:rsidRDefault="001C2B20" w:rsidP="001C2B20" w:rsidR="001C2B20">
      <w:pPr>
        <w15:collapsed w:val="false"/>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1C2B20" w:rsidR="001C2B20">
        <w:tc>
          <w:tcPr>
            <w:tcW w:type="dxa" w:w="3060"/>
            <w:hideMark/>
          </w:tcPr>
          <w:p w:rsidRDefault="001C2B20" w:rsidR="001C2B20">
            <w:pPr>
              <w:pStyle w:val="Naslov2"/>
              <w:rPr>
                <w:b w:val="false"/>
                <w:bCs w:val="false"/>
                <w:sz w:val="24"/>
              </w:rPr>
            </w:pPr>
            <w:r>
              <w:rPr>
                <w:sz w:val="24"/>
              </w:rPr>
              <w:t xml:space="preserve">  </w:t>
            </w:r>
            <w:r>
              <w:rPr>
                <w:b w:val="false"/>
                <w:bCs w:val="false"/>
                <w:sz w:val="24"/>
              </w:rPr>
              <w:t>REPUBLIKA HRVATSKA</w:t>
            </w:r>
          </w:p>
          <w:p w:rsidRDefault="001C2B20" w:rsidR="001C2B20">
            <w:pPr>
              <w:jc w:val="center"/>
              <w:rPr>
                <w:sz w:val="24"/>
                <w:szCs w:val="24"/>
              </w:rPr>
            </w:pPr>
            <w:r>
              <w:rPr>
                <w:sz w:val="24"/>
                <w:szCs w:val="24"/>
              </w:rPr>
              <w:t>Trgovački sud u Zagrebu</w:t>
            </w:r>
          </w:p>
          <w:p w:rsidRDefault="001C2B20" w:rsidR="001C2B20">
            <w:pPr>
              <w:jc w:val="center"/>
              <w:rPr>
                <w:sz w:val="24"/>
                <w:szCs w:val="24"/>
              </w:rPr>
            </w:pPr>
            <w:r>
              <w:rPr>
                <w:sz w:val="24"/>
                <w:szCs w:val="24"/>
              </w:rPr>
              <w:t>Zagreb, Amruševa 2/II</w:t>
            </w:r>
          </w:p>
        </w:tc>
      </w:tr>
    </w:tbl>
    <w:p w:rsidRDefault="001C2B20" w:rsidP="001C2B20" w:rsidR="001C2B20">
      <w:pPr>
        <w:rPr>
          <w:b/>
          <w:sz w:val="24"/>
          <w:szCs w:val="24"/>
        </w:rPr>
      </w:pPr>
    </w:p>
    <w:p w:rsidRDefault="001C2B20" w:rsidP="001C2B20" w:rsidR="001C2B20">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85.</w:t>
      </w:r>
      <w:r>
        <w:rPr>
          <w:b/>
          <w:sz w:val="24"/>
          <w:szCs w:val="24"/>
        </w:rPr>
        <w:t xml:space="preserve"> </w:t>
      </w:r>
      <w:r>
        <w:rPr>
          <w:sz w:val="24"/>
          <w:szCs w:val="24"/>
        </w:rPr>
        <w:t>St-</w:t>
      </w:r>
      <w:r w:rsidR="00D27B08">
        <w:rPr>
          <w:sz w:val="24"/>
          <w:szCs w:val="24"/>
        </w:rPr>
        <w:t>2788</w:t>
      </w:r>
      <w:r>
        <w:rPr>
          <w:sz w:val="24"/>
          <w:szCs w:val="24"/>
        </w:rPr>
        <w:t>/16</w:t>
      </w:r>
    </w:p>
    <w:p w:rsidRDefault="001C2B20" w:rsidP="00D22746" w:rsidR="001C2B20">
      <w:pPr>
        <w:jc w:val="center"/>
        <w:rPr>
          <w:sz w:val="24"/>
          <w:szCs w:val="24"/>
        </w:rPr>
      </w:pPr>
      <w:r>
        <w:rPr>
          <w:sz w:val="24"/>
          <w:szCs w:val="24"/>
        </w:rPr>
        <w:t>R E P U B L I K A   H R V A T S K A</w:t>
      </w:r>
    </w:p>
    <w:p w:rsidRDefault="001C2B20" w:rsidP="001C2B20" w:rsidR="001C2B20">
      <w:pPr>
        <w:ind w:left="2880"/>
        <w:jc w:val="right"/>
        <w:rPr>
          <w:sz w:val="24"/>
          <w:szCs w:val="24"/>
        </w:rPr>
      </w:pPr>
    </w:p>
    <w:p w:rsidRDefault="001C2B20" w:rsidP="001C2B20" w:rsidR="001C2B20">
      <w:pPr>
        <w:ind w:left="2880"/>
        <w:jc w:val="right"/>
        <w:rPr>
          <w:sz w:val="24"/>
          <w:szCs w:val="24"/>
        </w:rPr>
      </w:pPr>
      <w:r>
        <w:rPr>
          <w:sz w:val="24"/>
          <w:szCs w:val="24"/>
        </w:rPr>
        <w:t xml:space="preserve">  R J E Š E NJ E </w:t>
      </w:r>
      <w:r>
        <w:rPr>
          <w:sz w:val="24"/>
          <w:szCs w:val="24"/>
        </w:rPr>
        <w:tab/>
      </w:r>
      <w:r>
        <w:rPr>
          <w:sz w:val="24"/>
          <w:szCs w:val="24"/>
        </w:rPr>
        <w:tab/>
      </w:r>
      <w:r>
        <w:rPr>
          <w:sz w:val="24"/>
          <w:szCs w:val="24"/>
        </w:rPr>
        <w:tab/>
      </w:r>
      <w:r>
        <w:rPr>
          <w:sz w:val="24"/>
          <w:szCs w:val="24"/>
        </w:rPr>
        <w:tab/>
      </w:r>
      <w:r>
        <w:rPr>
          <w:sz w:val="24"/>
          <w:szCs w:val="24"/>
        </w:rPr>
        <w:tab/>
      </w:r>
    </w:p>
    <w:p w:rsidRDefault="001C2B20" w:rsidP="001C2B20" w:rsidR="001C2B20">
      <w:pPr>
        <w:jc w:val="both"/>
        <w:rPr>
          <w:sz w:val="24"/>
          <w:szCs w:val="24"/>
        </w:rPr>
      </w:pPr>
      <w:r>
        <w:rPr>
          <w:sz w:val="24"/>
          <w:szCs w:val="24"/>
        </w:rPr>
        <w:tab/>
      </w:r>
    </w:p>
    <w:p w:rsidRDefault="001C2B20" w:rsidP="001C2B20" w:rsidR="001C2B20">
      <w:pPr>
        <w:ind w:firstLine="708"/>
        <w:jc w:val="both"/>
        <w:rPr>
          <w:b/>
          <w:sz w:val="24"/>
          <w:szCs w:val="24"/>
        </w:rPr>
      </w:pPr>
      <w:r>
        <w:rPr>
          <w:sz w:val="24"/>
          <w:szCs w:val="24"/>
          <w:lang w:val="pt-BR"/>
        </w:rPr>
        <w:t xml:space="preserve">Trgovački sud u Zagrebu, po sucu mr.sc. Ivani Koštarić Fegeš, u stečajnom postupku </w:t>
      </w:r>
      <w:r>
        <w:rPr>
          <w:sz w:val="24"/>
          <w:szCs w:val="24"/>
          <w:lang w:eastAsia="en-US"/>
        </w:rPr>
        <w:t xml:space="preserve">nad dužnikom </w:t>
      </w:r>
      <w:r w:rsidR="00D27B08">
        <w:rPr>
          <w:sz w:val="24"/>
          <w:szCs w:val="24"/>
          <w:lang w:val="pt-BR"/>
        </w:rPr>
        <w:t xml:space="preserve">MOLOS d.o.o. u stečaju, Zagreb, Preradovićeva 44, OIB: </w:t>
      </w:r>
      <w:r w:rsidR="00D27B08">
        <w:rPr>
          <w:sz w:val="24"/>
          <w:szCs w:val="24"/>
        </w:rPr>
        <w:t>45685741877</w:t>
      </w:r>
      <w:r>
        <w:rPr>
          <w:sz w:val="24"/>
          <w:szCs w:val="24"/>
        </w:rPr>
        <w:t>,</w:t>
      </w:r>
      <w:r>
        <w:rPr>
          <w:sz w:val="24"/>
          <w:szCs w:val="24"/>
          <w:lang w:val="pt-BR"/>
        </w:rPr>
        <w:t xml:space="preserve"> </w:t>
      </w:r>
      <w:r w:rsidR="00AA1235">
        <w:rPr>
          <w:sz w:val="24"/>
          <w:szCs w:val="24"/>
          <w:lang w:eastAsia="en-US"/>
        </w:rPr>
        <w:t>20. srpnja</w:t>
      </w:r>
      <w:r>
        <w:rPr>
          <w:sz w:val="24"/>
          <w:szCs w:val="24"/>
          <w:lang w:eastAsia="en-US"/>
        </w:rPr>
        <w:t xml:space="preserve"> 2018.,</w:t>
      </w:r>
    </w:p>
    <w:p w:rsidRDefault="001C2B20" w:rsidP="001C2B20" w:rsidR="001C2B20">
      <w:pPr>
        <w:jc w:val="center"/>
        <w:rPr>
          <w:sz w:val="24"/>
          <w:szCs w:val="24"/>
        </w:rPr>
      </w:pPr>
      <w:r>
        <w:rPr>
          <w:sz w:val="24"/>
          <w:szCs w:val="24"/>
        </w:rPr>
        <w:t>r i j e š i o    j e</w:t>
      </w:r>
    </w:p>
    <w:p w:rsidRDefault="001C2B20" w:rsidP="001C2B20" w:rsidR="001C2B20">
      <w:pPr>
        <w:jc w:val="center"/>
        <w:rPr>
          <w:b/>
          <w:sz w:val="24"/>
          <w:szCs w:val="24"/>
        </w:rPr>
      </w:pPr>
      <w:r>
        <w:rPr>
          <w:b/>
          <w:sz w:val="24"/>
          <w:szCs w:val="24"/>
        </w:rPr>
        <w:tab/>
      </w:r>
    </w:p>
    <w:p w:rsidRDefault="001C2B20" w:rsidP="005C245E" w:rsidR="005C245E">
      <w:pPr>
        <w:ind w:firstLine="720"/>
        <w:jc w:val="both"/>
        <w:rPr>
          <w:sz w:val="24"/>
          <w:szCs w:val="24"/>
        </w:rPr>
      </w:pPr>
      <w:r>
        <w:rPr>
          <w:sz w:val="24"/>
          <w:szCs w:val="24"/>
        </w:rPr>
        <w:t>Nalaže se Ministarstvu unutarnjih poslova Republike Hrvatske raspisivanje potrage za vozil</w:t>
      </w:r>
      <w:r w:rsidR="00157E53">
        <w:rPr>
          <w:sz w:val="24"/>
          <w:szCs w:val="24"/>
        </w:rPr>
        <w:t>ima</w:t>
      </w:r>
      <w:r w:rsidR="005C245E">
        <w:rPr>
          <w:sz w:val="24"/>
          <w:szCs w:val="24"/>
        </w:rPr>
        <w:t>:</w:t>
      </w:r>
    </w:p>
    <w:p w:rsidRDefault="005C245E" w:rsidP="005C245E" w:rsidR="005C245E">
      <w:pPr>
        <w:ind w:firstLine="720"/>
        <w:jc w:val="both"/>
        <w:rPr>
          <w:sz w:val="24"/>
          <w:szCs w:val="24"/>
        </w:rPr>
      </w:pPr>
      <w:r>
        <w:rPr>
          <w:sz w:val="24"/>
          <w:szCs w:val="24"/>
        </w:rPr>
        <w:t xml:space="preserve">1) N1, marke MERCEDES SPRINTER C-129106 312, godina proizvodnje 1999., broj šasije WDB9044231P985673, reg. oznake ZG1037EZ i </w:t>
      </w:r>
    </w:p>
    <w:p w:rsidRDefault="005C245E" w:rsidP="005C245E" w:rsidR="00157E53">
      <w:pPr>
        <w:ind w:firstLine="720"/>
        <w:jc w:val="both"/>
        <w:rPr>
          <w:sz w:val="24"/>
          <w:szCs w:val="24"/>
        </w:rPr>
      </w:pPr>
      <w:r>
        <w:rPr>
          <w:sz w:val="24"/>
          <w:szCs w:val="24"/>
        </w:rPr>
        <w:t>2) N1, marke VOLKSWAGEN 245 TRANSPORTER, godina proizvodnje 1989., broj šasije WV2ZZZ24ZKH110653, reg oznake ZG7574DN</w:t>
      </w:r>
    </w:p>
    <w:p w:rsidRDefault="001C2B20" w:rsidP="001C2B20" w:rsidR="001C2B20">
      <w:pPr>
        <w:ind w:firstLine="720"/>
        <w:jc w:val="both"/>
        <w:rPr>
          <w:sz w:val="24"/>
          <w:szCs w:val="24"/>
        </w:rPr>
      </w:pPr>
      <w:r>
        <w:rPr>
          <w:sz w:val="24"/>
          <w:szCs w:val="24"/>
        </w:rPr>
        <w:t xml:space="preserve">u vlasništvu </w:t>
      </w:r>
      <w:r>
        <w:rPr>
          <w:sz w:val="24"/>
          <w:szCs w:val="24"/>
          <w:lang w:eastAsia="en-US"/>
        </w:rPr>
        <w:t xml:space="preserve">dužnika </w:t>
      </w:r>
      <w:r w:rsidR="00545C88">
        <w:rPr>
          <w:sz w:val="24"/>
          <w:szCs w:val="24"/>
          <w:lang w:val="pt-BR"/>
        </w:rPr>
        <w:t xml:space="preserve">MOLOS d.o.o. u stečaju, Zagreb, Preradovićeva 44, OIB: </w:t>
      </w:r>
      <w:r w:rsidR="00545C88">
        <w:rPr>
          <w:sz w:val="24"/>
          <w:szCs w:val="24"/>
        </w:rPr>
        <w:t>45685741877</w:t>
      </w:r>
      <w:r>
        <w:rPr>
          <w:sz w:val="24"/>
          <w:szCs w:val="24"/>
        </w:rPr>
        <w:t>.</w:t>
      </w:r>
    </w:p>
    <w:p w:rsidRDefault="001C2B20" w:rsidP="001C2B20" w:rsidR="001C2B20">
      <w:pPr>
        <w:jc w:val="center"/>
        <w:rPr>
          <w:sz w:val="24"/>
          <w:szCs w:val="24"/>
        </w:rPr>
      </w:pPr>
      <w:r>
        <w:rPr>
          <w:sz w:val="24"/>
          <w:szCs w:val="24"/>
        </w:rPr>
        <w:t>Obrazloženje</w:t>
      </w:r>
    </w:p>
    <w:p w:rsidRDefault="001C2B20" w:rsidP="001C2B20" w:rsidR="001C2B20">
      <w:pPr>
        <w:jc w:val="center"/>
        <w:rPr>
          <w:sz w:val="24"/>
          <w:szCs w:val="24"/>
        </w:rPr>
      </w:pPr>
    </w:p>
    <w:p w:rsidRDefault="001C2B20" w:rsidP="001C2B20" w:rsidR="001C2B20">
      <w:pPr>
        <w:jc w:val="both"/>
        <w:rPr>
          <w:sz w:val="24"/>
          <w:szCs w:val="24"/>
        </w:rPr>
      </w:pPr>
      <w:r>
        <w:rPr>
          <w:sz w:val="24"/>
          <w:szCs w:val="24"/>
        </w:rPr>
        <w:tab/>
        <w:t xml:space="preserve">Pravomoćnim rješenjem </w:t>
      </w:r>
      <w:r w:rsidR="006E15B5">
        <w:rPr>
          <w:sz w:val="24"/>
          <w:szCs w:val="24"/>
        </w:rPr>
        <w:t>suda od 1. prosinca</w:t>
      </w:r>
      <w:r>
        <w:rPr>
          <w:sz w:val="24"/>
          <w:szCs w:val="24"/>
        </w:rPr>
        <w:t xml:space="preserve"> 2017., koje je istoga dana objavljeno na mrežnoj stranici e-oglasna ploča ovoga suda, otvoren je stečajni postupak nad dužnikom.</w:t>
      </w:r>
    </w:p>
    <w:p w:rsidRDefault="002F21E8" w:rsidP="000F688D" w:rsidR="000F688D">
      <w:pPr>
        <w:ind w:firstLine="720"/>
        <w:jc w:val="both"/>
        <w:rPr>
          <w:sz w:val="24"/>
          <w:szCs w:val="24"/>
        </w:rPr>
      </w:pPr>
      <w:r>
        <w:rPr>
          <w:sz w:val="24"/>
          <w:szCs w:val="24"/>
        </w:rPr>
        <w:t xml:space="preserve">Pravomoćnim rješenjem suda od 14. ožujak 2018. naloženo je osobi ovlaštenoj za zastupanje dužnika po zakonu do dana nastupanja pravnih posljedica otvaranja stečajnoga postupka </w:t>
      </w:r>
      <w:r w:rsidRPr="002C2B6A">
        <w:rPr>
          <w:sz w:val="24"/>
          <w:szCs w:val="24"/>
        </w:rPr>
        <w:t>Damir</w:t>
      </w:r>
      <w:r>
        <w:rPr>
          <w:sz w:val="24"/>
          <w:szCs w:val="24"/>
        </w:rPr>
        <w:t>u</w:t>
      </w:r>
      <w:r w:rsidRPr="002C2B6A">
        <w:rPr>
          <w:sz w:val="24"/>
          <w:szCs w:val="24"/>
        </w:rPr>
        <w:t xml:space="preserve"> Starešinić</w:t>
      </w:r>
      <w:r>
        <w:rPr>
          <w:sz w:val="24"/>
          <w:szCs w:val="24"/>
        </w:rPr>
        <w:t>u</w:t>
      </w:r>
      <w:r w:rsidRPr="002C2B6A">
        <w:rPr>
          <w:sz w:val="24"/>
          <w:szCs w:val="24"/>
        </w:rPr>
        <w:t>, OIB: 94718520060</w:t>
      </w:r>
      <w:r>
        <w:rPr>
          <w:sz w:val="24"/>
          <w:szCs w:val="24"/>
        </w:rPr>
        <w:t xml:space="preserve">, </w:t>
      </w:r>
      <w:r w:rsidRPr="002C2B6A">
        <w:rPr>
          <w:sz w:val="24"/>
          <w:szCs w:val="24"/>
        </w:rPr>
        <w:t>Zagreb, Labinska 10</w:t>
      </w:r>
      <w:r w:rsidR="000F688D">
        <w:rPr>
          <w:sz w:val="24"/>
          <w:szCs w:val="24"/>
        </w:rPr>
        <w:t>, predati u posjed stečajnom upravitelju sljedeća vozila:</w:t>
      </w:r>
    </w:p>
    <w:p w:rsidRDefault="000F688D" w:rsidP="000F688D" w:rsidR="000F688D">
      <w:pPr>
        <w:ind w:firstLine="720"/>
        <w:jc w:val="both"/>
        <w:rPr>
          <w:sz w:val="24"/>
          <w:szCs w:val="24"/>
        </w:rPr>
      </w:pPr>
      <w:r>
        <w:rPr>
          <w:sz w:val="24"/>
          <w:szCs w:val="24"/>
        </w:rPr>
        <w:t xml:space="preserve">1) N1, marke MERCEDES SPRINTER C-129106 312, godina proizvodnje 1999., broj šasije WDB9044231P985673, reg. oznake ZG1037EZ, </w:t>
      </w:r>
    </w:p>
    <w:p w:rsidRDefault="000F688D" w:rsidP="000F688D" w:rsidR="000F688D">
      <w:pPr>
        <w:ind w:firstLine="720"/>
        <w:jc w:val="both"/>
        <w:rPr>
          <w:sz w:val="24"/>
          <w:szCs w:val="24"/>
        </w:rPr>
      </w:pPr>
      <w:r>
        <w:rPr>
          <w:sz w:val="24"/>
          <w:szCs w:val="24"/>
        </w:rPr>
        <w:t xml:space="preserve">2) N1, marke VOLKSWAGEN 245 TRANSPORTER, godina proizvodnje 1989., broj šasije WV2ZZZ24ZKH110653, reg oznake ZG7574DN i </w:t>
      </w:r>
    </w:p>
    <w:p w:rsidRDefault="000F688D" w:rsidP="000F688D" w:rsidR="000F688D">
      <w:pPr>
        <w:ind w:firstLine="720"/>
        <w:jc w:val="both"/>
        <w:rPr>
          <w:sz w:val="24"/>
          <w:szCs w:val="24"/>
        </w:rPr>
      </w:pPr>
      <w:r>
        <w:rPr>
          <w:sz w:val="24"/>
          <w:szCs w:val="24"/>
        </w:rPr>
        <w:t xml:space="preserve">3) N1, marke VOLKSWAGEN CADDY 1.9. SD, godina proizvodnje 1996., broj šasije WV1ZZZ9KZVR504159, reg.oznake ZG7431DL. </w:t>
      </w:r>
    </w:p>
    <w:p w:rsidRDefault="00BA416D" w:rsidP="00BA416D" w:rsidR="00BA416D" w:rsidRPr="00BA416D">
      <w:pPr>
        <w:ind w:firstLine="720"/>
        <w:jc w:val="both"/>
        <w:rPr>
          <w:sz w:val="24"/>
          <w:szCs w:val="24"/>
        </w:rPr>
      </w:pPr>
      <w:r>
        <w:rPr>
          <w:sz w:val="24"/>
          <w:szCs w:val="24"/>
        </w:rPr>
        <w:t xml:space="preserve">U podnesku od 5. travnja 2018. osoba ovlaštena za zastupanje dužnika po zakonu do dana nastupanja pravnih posljedica otvaranja stečajnoga postupka </w:t>
      </w:r>
      <w:r w:rsidRPr="002C2B6A">
        <w:rPr>
          <w:sz w:val="24"/>
          <w:szCs w:val="24"/>
        </w:rPr>
        <w:t>Damir</w:t>
      </w:r>
      <w:r>
        <w:rPr>
          <w:sz w:val="24"/>
          <w:szCs w:val="24"/>
        </w:rPr>
        <w:t>u</w:t>
      </w:r>
      <w:r w:rsidRPr="002C2B6A">
        <w:rPr>
          <w:sz w:val="24"/>
          <w:szCs w:val="24"/>
        </w:rPr>
        <w:t xml:space="preserve"> Starešinić</w:t>
      </w:r>
      <w:r>
        <w:rPr>
          <w:sz w:val="24"/>
          <w:szCs w:val="24"/>
        </w:rPr>
        <w:t>u</w:t>
      </w:r>
      <w:r w:rsidRPr="002C2B6A">
        <w:rPr>
          <w:sz w:val="24"/>
          <w:szCs w:val="24"/>
        </w:rPr>
        <w:t>, OIB: 94718520060</w:t>
      </w:r>
      <w:r>
        <w:rPr>
          <w:sz w:val="24"/>
          <w:szCs w:val="24"/>
        </w:rPr>
        <w:t xml:space="preserve">, </w:t>
      </w:r>
      <w:r w:rsidRPr="002C2B6A">
        <w:rPr>
          <w:sz w:val="24"/>
          <w:szCs w:val="24"/>
        </w:rPr>
        <w:t>Zagreb, Labinska 10</w:t>
      </w:r>
      <w:r>
        <w:rPr>
          <w:sz w:val="24"/>
          <w:szCs w:val="24"/>
        </w:rPr>
        <w:t xml:space="preserve">, je </w:t>
      </w:r>
      <w:r w:rsidRPr="00BA416D">
        <w:rPr>
          <w:sz w:val="24"/>
          <w:szCs w:val="24"/>
        </w:rPr>
        <w:t xml:space="preserve">u bitnome </w:t>
      </w:r>
      <w:r>
        <w:rPr>
          <w:sz w:val="24"/>
          <w:szCs w:val="24"/>
        </w:rPr>
        <w:t>naveo</w:t>
      </w:r>
      <w:r w:rsidRPr="00BA416D">
        <w:rPr>
          <w:sz w:val="24"/>
          <w:szCs w:val="24"/>
        </w:rPr>
        <w:t xml:space="preserve"> kako je vozilo N1, marke MERCEDES SPRINTER C-129106 312, god. proizv. 1999., reg. oznake ZG1037EZ prodano 2009., ovjereno kod javnog bilježnika Frid Zdenka, Poljička ulica, Zagreb, vozilo N1, marke VOLKSWAGEN 245 TRANSPORTER, god. proizv. 1989., reg oznake ZG7574DN je otuđeno, a prijava otuđenja je učinjena u Policijskoj postaji Črnomerec i vozilo N1, marke VOLKSWAGEN CADDY 1.9. SD, god. proizv. 1996., reg.oznake ZG7431DL predano je ustanovi za otpad CIOS. </w:t>
      </w:r>
      <w:r>
        <w:rPr>
          <w:sz w:val="24"/>
          <w:szCs w:val="24"/>
        </w:rPr>
        <w:t xml:space="preserve">Zaključkom </w:t>
      </w:r>
      <w:r w:rsidRPr="00BA416D">
        <w:rPr>
          <w:sz w:val="24"/>
          <w:szCs w:val="24"/>
        </w:rPr>
        <w:t>suda od 23. travnja 2018. naloženo</w:t>
      </w:r>
      <w:r>
        <w:rPr>
          <w:sz w:val="24"/>
          <w:szCs w:val="24"/>
        </w:rPr>
        <w:t xml:space="preserve"> je osobi ovlaštenoj za zastupanje dužnika po zakonu do dana nastupanja pravnih posljedica otvaranja stečajnoga </w:t>
      </w:r>
      <w:r>
        <w:rPr>
          <w:sz w:val="24"/>
          <w:szCs w:val="24"/>
        </w:rPr>
        <w:lastRenderedPageBreak/>
        <w:t xml:space="preserve">postupka </w:t>
      </w:r>
      <w:r w:rsidRPr="002C2B6A">
        <w:rPr>
          <w:sz w:val="24"/>
          <w:szCs w:val="24"/>
        </w:rPr>
        <w:t>Damir</w:t>
      </w:r>
      <w:r>
        <w:rPr>
          <w:sz w:val="24"/>
          <w:szCs w:val="24"/>
        </w:rPr>
        <w:t>u</w:t>
      </w:r>
      <w:r w:rsidRPr="002C2B6A">
        <w:rPr>
          <w:sz w:val="24"/>
          <w:szCs w:val="24"/>
        </w:rPr>
        <w:t xml:space="preserve"> Starešinić</w:t>
      </w:r>
      <w:r>
        <w:rPr>
          <w:sz w:val="24"/>
          <w:szCs w:val="24"/>
        </w:rPr>
        <w:t>u</w:t>
      </w:r>
      <w:r w:rsidRPr="002C2B6A">
        <w:rPr>
          <w:sz w:val="24"/>
          <w:szCs w:val="24"/>
        </w:rPr>
        <w:t>, OIB: 94718520060</w:t>
      </w:r>
      <w:r>
        <w:rPr>
          <w:sz w:val="24"/>
          <w:szCs w:val="24"/>
        </w:rPr>
        <w:t xml:space="preserve">, </w:t>
      </w:r>
      <w:r w:rsidRPr="002C2B6A">
        <w:rPr>
          <w:sz w:val="24"/>
          <w:szCs w:val="24"/>
        </w:rPr>
        <w:t>Zagreb, Labinska 10</w:t>
      </w:r>
      <w:r>
        <w:rPr>
          <w:sz w:val="24"/>
          <w:szCs w:val="24"/>
        </w:rPr>
        <w:t>, dostaviti</w:t>
      </w:r>
      <w:r w:rsidRPr="00BA416D">
        <w:rPr>
          <w:sz w:val="24"/>
          <w:szCs w:val="24"/>
        </w:rPr>
        <w:t xml:space="preserve"> dokaze, osobito isprave (ugovor o kupoprodaji motornog vozila, potvrdu Ministarstva unutarnjih poslova Republike Hrvatske o otuđenju vozila, potvrdu o predaji vozila ustanovi za otpad CIOS, presliku knjižice vozila i slično) kojima se mogu potkrijepiti podaci iz izjave od 5. travnja 2018. o:</w:t>
      </w:r>
    </w:p>
    <w:p w:rsidRDefault="00BA416D" w:rsidP="00BA416D" w:rsidR="00BA416D" w:rsidRPr="00BA416D">
      <w:pPr>
        <w:ind w:firstLine="720"/>
        <w:jc w:val="both"/>
        <w:rPr>
          <w:sz w:val="24"/>
          <w:szCs w:val="24"/>
        </w:rPr>
      </w:pPr>
      <w:r w:rsidRPr="00BA416D">
        <w:rPr>
          <w:sz w:val="24"/>
          <w:szCs w:val="24"/>
        </w:rPr>
        <w:t xml:space="preserve">1) prodaji dužnikovog vozila N1, marke MERCEDES SPRINTER C-129106 312, godina proizvodnje 1999., broj šasije WDB9044231P985673, reg. oznake ZG1037EZ,  </w:t>
      </w:r>
    </w:p>
    <w:p w:rsidRDefault="00BA416D" w:rsidP="00BA416D" w:rsidR="00BA416D" w:rsidRPr="00BA416D">
      <w:pPr>
        <w:ind w:firstLine="720"/>
        <w:jc w:val="both"/>
        <w:rPr>
          <w:sz w:val="24"/>
          <w:szCs w:val="24"/>
        </w:rPr>
      </w:pPr>
      <w:r w:rsidRPr="00BA416D">
        <w:rPr>
          <w:sz w:val="24"/>
          <w:szCs w:val="24"/>
        </w:rPr>
        <w:t xml:space="preserve">2) otuđenju dužnikovog vozila N1, marke VOLKSWAGEN 245 TRANSPORTER, godina proizvodnje 1989., broj šasije WV2ZZZ24ZKH110653, reg oznake ZG7574DN i </w:t>
      </w:r>
    </w:p>
    <w:p w:rsidRDefault="00BA416D" w:rsidP="00BA416D" w:rsidR="00BA416D" w:rsidRPr="00BA416D">
      <w:pPr>
        <w:ind w:firstLine="720"/>
        <w:jc w:val="both"/>
        <w:rPr>
          <w:sz w:val="24"/>
          <w:szCs w:val="24"/>
        </w:rPr>
      </w:pPr>
      <w:r w:rsidRPr="00BA416D">
        <w:rPr>
          <w:sz w:val="24"/>
          <w:szCs w:val="24"/>
        </w:rPr>
        <w:t xml:space="preserve">3) predaji dužnikovog vozila N1, marke VOLKSWAGEN CADDY 1.9. SD, godina proizvodnje 1996., broj šasije WV1ZZZ9KZVR504159, reg.oznake ZG7431DL, ustanovi za otpad CIOS. </w:t>
      </w:r>
    </w:p>
    <w:p w:rsidRDefault="00BA416D" w:rsidP="00BA416D" w:rsidR="00BA416D">
      <w:pPr>
        <w:jc w:val="both"/>
        <w:rPr>
          <w:sz w:val="24"/>
          <w:szCs w:val="24"/>
        </w:rPr>
      </w:pPr>
      <w:r w:rsidRPr="00BA416D">
        <w:rPr>
          <w:sz w:val="24"/>
          <w:szCs w:val="24"/>
        </w:rPr>
        <w:t xml:space="preserve"> </w:t>
      </w:r>
      <w:r w:rsidRPr="00BA416D">
        <w:rPr>
          <w:sz w:val="24"/>
          <w:szCs w:val="24"/>
        </w:rPr>
        <w:tab/>
        <w:t>Međutim</w:t>
      </w:r>
      <w:r>
        <w:rPr>
          <w:sz w:val="24"/>
          <w:szCs w:val="24"/>
        </w:rPr>
        <w:t xml:space="preserve">, osoba ovlaštena za zastupanje dužnika po zakonu do dana nastupanja pravnih posljedica otvaranja stečajnoga postupka </w:t>
      </w:r>
      <w:r w:rsidRPr="002C2B6A">
        <w:rPr>
          <w:sz w:val="24"/>
          <w:szCs w:val="24"/>
        </w:rPr>
        <w:t>Damir</w:t>
      </w:r>
      <w:r>
        <w:rPr>
          <w:sz w:val="24"/>
          <w:szCs w:val="24"/>
        </w:rPr>
        <w:t>u</w:t>
      </w:r>
      <w:r w:rsidRPr="002C2B6A">
        <w:rPr>
          <w:sz w:val="24"/>
          <w:szCs w:val="24"/>
        </w:rPr>
        <w:t xml:space="preserve"> Starešinić</w:t>
      </w:r>
      <w:r>
        <w:rPr>
          <w:sz w:val="24"/>
          <w:szCs w:val="24"/>
        </w:rPr>
        <w:t>u</w:t>
      </w:r>
      <w:r w:rsidRPr="002C2B6A">
        <w:rPr>
          <w:sz w:val="24"/>
          <w:szCs w:val="24"/>
        </w:rPr>
        <w:t>, OIB: 94718520060</w:t>
      </w:r>
      <w:r>
        <w:rPr>
          <w:sz w:val="24"/>
          <w:szCs w:val="24"/>
        </w:rPr>
        <w:t xml:space="preserve">, </w:t>
      </w:r>
      <w:r w:rsidRPr="002C2B6A">
        <w:rPr>
          <w:sz w:val="24"/>
          <w:szCs w:val="24"/>
        </w:rPr>
        <w:t>Zagreb, Labinska 10</w:t>
      </w:r>
      <w:r>
        <w:rPr>
          <w:sz w:val="24"/>
          <w:szCs w:val="24"/>
        </w:rPr>
        <w:t xml:space="preserve">, nije postupio </w:t>
      </w:r>
      <w:r w:rsidRPr="00BA416D">
        <w:rPr>
          <w:sz w:val="24"/>
          <w:szCs w:val="24"/>
        </w:rPr>
        <w:t>po navedenom nalogu suda.</w:t>
      </w:r>
    </w:p>
    <w:p w:rsidRDefault="00BA416D" w:rsidP="0059702D" w:rsidR="0059702D">
      <w:pPr>
        <w:jc w:val="both"/>
        <w:rPr>
          <w:sz w:val="24"/>
          <w:szCs w:val="24"/>
        </w:rPr>
      </w:pPr>
      <w:r>
        <w:rPr>
          <w:sz w:val="24"/>
          <w:szCs w:val="24"/>
        </w:rPr>
        <w:t xml:space="preserve">Na ročištu održanom 20. srpnja 2018. stečajni upravitelj je predložio da sud </w:t>
      </w:r>
      <w:r w:rsidR="001C2B20">
        <w:rPr>
          <w:sz w:val="24"/>
          <w:szCs w:val="24"/>
        </w:rPr>
        <w:t xml:space="preserve">naloži raspisivanje potrage za </w:t>
      </w:r>
      <w:r>
        <w:rPr>
          <w:sz w:val="24"/>
          <w:szCs w:val="24"/>
        </w:rPr>
        <w:t xml:space="preserve">dužnikovim vozilima navedenim pod 1) i 2), u </w:t>
      </w:r>
      <w:r w:rsidR="001C2B20">
        <w:rPr>
          <w:sz w:val="24"/>
          <w:szCs w:val="24"/>
        </w:rPr>
        <w:t>skladu s odredbom čl</w:t>
      </w:r>
      <w:r w:rsidR="0059702D">
        <w:rPr>
          <w:sz w:val="24"/>
          <w:szCs w:val="24"/>
        </w:rPr>
        <w:t>anka</w:t>
      </w:r>
      <w:r w:rsidR="001C2B20">
        <w:rPr>
          <w:sz w:val="24"/>
          <w:szCs w:val="24"/>
        </w:rPr>
        <w:t xml:space="preserve"> 216. st</w:t>
      </w:r>
      <w:r w:rsidR="0059702D">
        <w:rPr>
          <w:sz w:val="24"/>
          <w:szCs w:val="24"/>
        </w:rPr>
        <w:t>avka</w:t>
      </w:r>
      <w:r w:rsidR="001C2B20">
        <w:rPr>
          <w:sz w:val="24"/>
          <w:szCs w:val="24"/>
        </w:rPr>
        <w:t xml:space="preserve"> 6. </w:t>
      </w:r>
      <w:r w:rsidR="0059702D">
        <w:rPr>
          <w:color w:val="000000"/>
          <w:sz w:val="24"/>
          <w:szCs w:val="24"/>
        </w:rPr>
        <w:t xml:space="preserve">Stečajnog zakona </w:t>
      </w:r>
      <w:r w:rsidR="0059702D">
        <w:rPr>
          <w:sz w:val="24"/>
          <w:szCs w:val="24"/>
        </w:rPr>
        <w:t>(„Narodne novine“ broj 71/15, dalje: SZ).</w:t>
      </w:r>
    </w:p>
    <w:p w:rsidRDefault="0059702D" w:rsidP="0059702D" w:rsidR="001C2B20">
      <w:pPr>
        <w:jc w:val="both"/>
        <w:rPr>
          <w:color w:val="000000"/>
          <w:sz w:val="24"/>
          <w:szCs w:val="24"/>
        </w:rPr>
      </w:pPr>
      <w:r>
        <w:rPr>
          <w:sz w:val="24"/>
          <w:szCs w:val="24"/>
        </w:rPr>
        <w:tab/>
        <w:t xml:space="preserve">Prema </w:t>
      </w:r>
      <w:r w:rsidR="001C2B20">
        <w:rPr>
          <w:color w:val="000000"/>
          <w:sz w:val="24"/>
          <w:szCs w:val="24"/>
        </w:rPr>
        <w:t xml:space="preserve">odredbi čl. 216. st. 2. </w:t>
      </w:r>
      <w:r>
        <w:rPr>
          <w:color w:val="000000"/>
          <w:sz w:val="24"/>
          <w:szCs w:val="24"/>
        </w:rPr>
        <w:t xml:space="preserve">SZ-a, </w:t>
      </w:r>
      <w:r w:rsidR="001C2B20">
        <w:rPr>
          <w:color w:val="000000"/>
          <w:sz w:val="24"/>
          <w:szCs w:val="24"/>
        </w:rPr>
        <w:t>stečajni upravitelj može na temelju ovršnoga rješenja o otvaranju stečajnoga postupka zahtijevati od suda da naloži dužniku predaju stvari i odrediti ovršne radnje kojima će se taj nalog prisilno ostvariti. Uz nalog za predaju sud može po službenoj dužnosti odrediti i mjere prisile protiv osoba ovlaštenih za zastupanje dužnika po zakonu ili dužnika pojedinca iz čl</w:t>
      </w:r>
      <w:r w:rsidR="00DE1C13">
        <w:rPr>
          <w:color w:val="000000"/>
          <w:sz w:val="24"/>
          <w:szCs w:val="24"/>
        </w:rPr>
        <w:t>anka</w:t>
      </w:r>
      <w:r w:rsidR="001C2B20">
        <w:rPr>
          <w:color w:val="000000"/>
          <w:sz w:val="24"/>
          <w:szCs w:val="24"/>
        </w:rPr>
        <w:t xml:space="preserve"> 178. SZ-a. Radi provedbe toga naloga sud je ovlašten zatražiti </w:t>
      </w:r>
      <w:r w:rsidR="00DE1C13">
        <w:rPr>
          <w:color w:val="000000"/>
          <w:sz w:val="24"/>
          <w:szCs w:val="24"/>
        </w:rPr>
        <w:t>pomoć policije. Ako osobe iz članka</w:t>
      </w:r>
      <w:r w:rsidR="001C2B20">
        <w:rPr>
          <w:color w:val="000000"/>
          <w:sz w:val="24"/>
          <w:szCs w:val="24"/>
        </w:rPr>
        <w:t xml:space="preserve"> 216. st</w:t>
      </w:r>
      <w:r w:rsidR="00DE1C13">
        <w:rPr>
          <w:color w:val="000000"/>
          <w:sz w:val="24"/>
          <w:szCs w:val="24"/>
        </w:rPr>
        <w:t>avka</w:t>
      </w:r>
      <w:r w:rsidR="001C2B20">
        <w:rPr>
          <w:color w:val="000000"/>
          <w:sz w:val="24"/>
          <w:szCs w:val="24"/>
        </w:rPr>
        <w:t xml:space="preserve"> 2. i 3. SZ-a ne postupe prema nalogu suda,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w:t>
      </w:r>
    </w:p>
    <w:p w:rsidRDefault="001C2B20" w:rsidP="001C2B20" w:rsidR="001C2B20">
      <w:pPr>
        <w:ind w:firstLine="708"/>
        <w:jc w:val="both"/>
        <w:rPr>
          <w:color w:val="000000"/>
          <w:sz w:val="24"/>
          <w:szCs w:val="24"/>
        </w:rPr>
      </w:pPr>
      <w:r>
        <w:rPr>
          <w:sz w:val="24"/>
          <w:szCs w:val="24"/>
        </w:rPr>
        <w:t xml:space="preserve">S obzirom na to da osoba ovlaštena za zastupanje dužnika po zakonu do dana nastupanja pravnih posljedica otvaranja stečajnoga postupka </w:t>
      </w:r>
      <w:r w:rsidR="002922F2" w:rsidRPr="002C2B6A">
        <w:rPr>
          <w:sz w:val="24"/>
          <w:szCs w:val="24"/>
        </w:rPr>
        <w:t>Damir Starešinić, OIB: 94718520060</w:t>
      </w:r>
      <w:r w:rsidR="002922F2">
        <w:rPr>
          <w:sz w:val="24"/>
          <w:szCs w:val="24"/>
        </w:rPr>
        <w:t xml:space="preserve">, </w:t>
      </w:r>
      <w:r w:rsidR="002922F2" w:rsidRPr="002C2B6A">
        <w:rPr>
          <w:sz w:val="24"/>
          <w:szCs w:val="24"/>
        </w:rPr>
        <w:t>Zagreb, Labinska 10</w:t>
      </w:r>
      <w:r>
        <w:rPr>
          <w:sz w:val="24"/>
          <w:szCs w:val="24"/>
        </w:rPr>
        <w:t xml:space="preserve">, </w:t>
      </w:r>
      <w:r>
        <w:rPr>
          <w:color w:val="000000"/>
          <w:sz w:val="24"/>
          <w:szCs w:val="24"/>
        </w:rPr>
        <w:t xml:space="preserve">u konkretnom slučaju nije postupio po nalogu suda iz pravomoćnog rješenja od </w:t>
      </w:r>
      <w:r w:rsidR="002922F2">
        <w:rPr>
          <w:color w:val="000000"/>
          <w:sz w:val="24"/>
          <w:szCs w:val="24"/>
        </w:rPr>
        <w:t>14. ožujka</w:t>
      </w:r>
      <w:r>
        <w:rPr>
          <w:color w:val="000000"/>
          <w:sz w:val="24"/>
          <w:szCs w:val="24"/>
        </w:rPr>
        <w:t xml:space="preserve"> 2018. za predaju </w:t>
      </w:r>
      <w:r w:rsidR="00CC42E2">
        <w:rPr>
          <w:color w:val="000000"/>
          <w:sz w:val="24"/>
          <w:szCs w:val="24"/>
        </w:rPr>
        <w:t xml:space="preserve">vozila navedenih pod 1) i 2) </w:t>
      </w:r>
      <w:r>
        <w:rPr>
          <w:color w:val="000000"/>
          <w:sz w:val="24"/>
          <w:szCs w:val="24"/>
        </w:rPr>
        <w:t>stečajnom upravitelju, to je, uzevši u obzir navedeno, a po prijedlogu stečajnog upravitelja, na temelju odredbe čl</w:t>
      </w:r>
      <w:r w:rsidR="00CC42E2">
        <w:rPr>
          <w:color w:val="000000"/>
          <w:sz w:val="24"/>
          <w:szCs w:val="24"/>
        </w:rPr>
        <w:t>anka</w:t>
      </w:r>
      <w:r>
        <w:rPr>
          <w:color w:val="000000"/>
          <w:sz w:val="24"/>
          <w:szCs w:val="24"/>
        </w:rPr>
        <w:t xml:space="preserve"> 216. st</w:t>
      </w:r>
      <w:r w:rsidR="00CC42E2">
        <w:rPr>
          <w:color w:val="000000"/>
          <w:sz w:val="24"/>
          <w:szCs w:val="24"/>
        </w:rPr>
        <w:t xml:space="preserve">avka </w:t>
      </w:r>
      <w:r>
        <w:rPr>
          <w:color w:val="000000"/>
          <w:sz w:val="24"/>
          <w:szCs w:val="24"/>
        </w:rPr>
        <w:t>6. SZ-a, odlučeno kao u izreci rješenja.</w:t>
      </w:r>
    </w:p>
    <w:p w:rsidRDefault="001C2B20" w:rsidP="001C2B20" w:rsidR="001C2B20">
      <w:pPr>
        <w:jc w:val="center"/>
        <w:rPr>
          <w:b/>
          <w:sz w:val="24"/>
          <w:szCs w:val="24"/>
        </w:rPr>
      </w:pPr>
      <w:r>
        <w:rPr>
          <w:sz w:val="24"/>
          <w:szCs w:val="24"/>
        </w:rPr>
        <w:t xml:space="preserve">U Zagrebu </w:t>
      </w:r>
      <w:r w:rsidR="00AA1235">
        <w:rPr>
          <w:sz w:val="24"/>
          <w:szCs w:val="24"/>
          <w:lang w:eastAsia="en-US"/>
        </w:rPr>
        <w:t>20. srpnja</w:t>
      </w:r>
      <w:r>
        <w:rPr>
          <w:sz w:val="24"/>
          <w:szCs w:val="24"/>
          <w:lang w:eastAsia="en-US"/>
        </w:rPr>
        <w:t xml:space="preserve"> 2018.</w:t>
      </w:r>
    </w:p>
    <w:p w:rsidRDefault="001C2B20" w:rsidP="001C2B20" w:rsidR="001C2B20">
      <w:pPr>
        <w:tabs>
          <w:tab w:pos="5100" w:val="left"/>
        </w:tabs>
        <w:ind w:firstLine="720"/>
        <w:rPr>
          <w:sz w:val="24"/>
          <w:szCs w:val="24"/>
        </w:rPr>
      </w:pPr>
      <w:r>
        <w:rPr>
          <w:sz w:val="24"/>
          <w:szCs w:val="24"/>
        </w:rPr>
        <w:tab/>
      </w:r>
      <w:r>
        <w:rPr>
          <w:sz w:val="24"/>
          <w:szCs w:val="24"/>
        </w:rPr>
        <w:tab/>
      </w:r>
      <w:r>
        <w:rPr>
          <w:sz w:val="24"/>
          <w:szCs w:val="24"/>
        </w:rPr>
        <w:tab/>
        <w:t>Sudac:</w:t>
      </w:r>
    </w:p>
    <w:p w:rsidRDefault="001C2B20" w:rsidP="001C2B20" w:rsidR="001C2B20">
      <w:pPr>
        <w:ind w:left="5040"/>
        <w:jc w:val="right"/>
        <w:rPr>
          <w:sz w:val="24"/>
          <w:szCs w:val="24"/>
        </w:rPr>
      </w:pPr>
      <w:r>
        <w:rPr>
          <w:sz w:val="24"/>
          <w:szCs w:val="24"/>
        </w:rPr>
        <w:t xml:space="preserve"> mr.sc. Ivana Koštarić Fegeš</w:t>
      </w:r>
      <w:r w:rsidR="00911C3F">
        <w:rPr>
          <w:sz w:val="24"/>
          <w:szCs w:val="24"/>
        </w:rPr>
        <w:t>, v.r.</w:t>
      </w:r>
    </w:p>
    <w:p w:rsidRDefault="001C2B20" w:rsidP="001C2B20" w:rsidR="001C2B20">
      <w:pPr>
        <w:jc w:val="both"/>
        <w:rPr>
          <w:sz w:val="24"/>
          <w:szCs w:val="24"/>
        </w:rPr>
      </w:pPr>
    </w:p>
    <w:p w:rsidRDefault="001C2B20" w:rsidP="001C2B20" w:rsidR="001C2B20">
      <w:pPr>
        <w:jc w:val="both"/>
        <w:rPr>
          <w:sz w:val="24"/>
          <w:szCs w:val="24"/>
        </w:rPr>
      </w:pPr>
      <w:r>
        <w:rPr>
          <w:sz w:val="24"/>
          <w:szCs w:val="24"/>
        </w:rPr>
        <w:t>Uputa o pravnom lijeku:</w:t>
      </w:r>
    </w:p>
    <w:p w:rsidRDefault="001C2B20" w:rsidP="001C2B20" w:rsidR="001C2B20">
      <w:pPr>
        <w:jc w:val="both"/>
        <w:rPr>
          <w:sz w:val="24"/>
          <w:szCs w:val="24"/>
        </w:rPr>
      </w:pPr>
      <w:r>
        <w:rPr>
          <w:sz w:val="24"/>
          <w:szCs w:val="24"/>
        </w:rPr>
        <w:t xml:space="preserve">Protiv ovog rješenja može se izjaviti žalba Visokom trgovačkom sudu Republike Hrvatske u roku od 8 dana od dostave rješenja, a podnosi se putem ovog suda u 2 primjerka. </w:t>
      </w:r>
      <w:r>
        <w:rPr>
          <w:sz w:val="24"/>
          <w:szCs w:val="24"/>
          <w:lang w:val="pl-PL"/>
        </w:rPr>
        <w:t>Dostava se smatra obavljenom istekom osmoga dana od dana objave ovog rješenja na mrežnoj stranici e-oglasna ploča Trgovačkog suda u Zagrebu (čl</w:t>
      </w:r>
      <w:r w:rsidR="00AA1235">
        <w:rPr>
          <w:sz w:val="24"/>
          <w:szCs w:val="24"/>
          <w:lang w:val="pl-PL"/>
        </w:rPr>
        <w:t>anak</w:t>
      </w:r>
      <w:r>
        <w:rPr>
          <w:sz w:val="24"/>
          <w:szCs w:val="24"/>
          <w:lang w:val="pl-PL"/>
        </w:rPr>
        <w:t xml:space="preserve"> 12. st</w:t>
      </w:r>
      <w:r w:rsidR="00AA1235">
        <w:rPr>
          <w:sz w:val="24"/>
          <w:szCs w:val="24"/>
          <w:lang w:val="pl-PL"/>
        </w:rPr>
        <w:t>avak</w:t>
      </w:r>
      <w:r>
        <w:rPr>
          <w:sz w:val="24"/>
          <w:szCs w:val="24"/>
          <w:lang w:val="pl-PL"/>
        </w:rPr>
        <w:t xml:space="preserve"> 1. SZ).</w:t>
      </w:r>
    </w:p>
    <w:p w:rsidRDefault="001C2B20" w:rsidP="001C2B20" w:rsidR="001C2B20">
      <w:pPr>
        <w:jc w:val="both"/>
        <w:rPr>
          <w:sz w:val="24"/>
          <w:szCs w:val="24"/>
        </w:rPr>
      </w:pPr>
    </w:p>
    <w:p w:rsidRDefault="00911C3F" w:rsidP="00911C3F" w:rsidR="00911C3F">
      <w:pPr>
        <w:overflowPunct/>
        <w:textAlignment w:val="auto"/>
        <w:rPr>
          <w:sz w:val="24"/>
          <w:szCs w:val="24"/>
        </w:rPr>
      </w:pPr>
      <w:r>
        <w:rPr>
          <w:sz w:val="24"/>
          <w:szCs w:val="24"/>
        </w:rPr>
        <w:t>Za točnost otpravka – ovl. službenik</w:t>
      </w:r>
    </w:p>
    <w:p w:rsidRDefault="00911C3F" w:rsidP="00911C3F" w:rsidR="000C1EC0">
      <w:pPr>
        <w:jc w:val="both"/>
        <w:textAlignment w:val="auto"/>
        <w:rPr>
          <w:color w:themeColor="background1" w:val="FFFFFF"/>
          <w:sz w:val="24"/>
          <w:szCs w:val="24"/>
        </w:rPr>
      </w:pPr>
      <w:r>
        <w:rPr>
          <w:sz w:val="24"/>
          <w:szCs w:val="24"/>
        </w:rPr>
        <w:t>Katarina Drndelić</w:t>
      </w:r>
      <w:r w:rsidR="001C2B20">
        <w:rPr>
          <w:color w:themeColor="background1" w:val="FFFFFF"/>
          <w:sz w:val="24"/>
          <w:szCs w:val="24"/>
        </w:rPr>
        <w:t>predlagatelj</w:t>
      </w:r>
    </w:p>
    <w:p w:rsidRDefault="00911C3F" w:rsidP="00911C3F" w:rsidR="00911C3F" w:rsidRPr="001C2B20">
      <w:pPr>
        <w:jc w:val="both"/>
        <w:textAlignment w:val="auto"/>
      </w:pPr>
    </w:p>
    <w:sectPr w:rsidSect="00911C3F" w:rsidR="00911C3F" w:rsidRPr="001C2B20">
      <w:headerReference w:type="default" r:id="rId11"/>
      <w:pgSz w:h="16838" w:w="11906"/>
      <w:pgMar w:gutter="0" w:footer="720" w:header="720" w:left="1797" w:bottom="1418" w:right="1797" w:top="56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11C3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A1235">
      <w:rPr>
        <w:sz w:val="24"/>
        <w:szCs w:val="24"/>
      </w:rPr>
      <w:t>2788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B4F"/>
    <w:rsid w:val="00036DB2"/>
    <w:rsid w:val="00040C83"/>
    <w:rsid w:val="000457CF"/>
    <w:rsid w:val="000468E0"/>
    <w:rsid w:val="0005132C"/>
    <w:rsid w:val="000519B3"/>
    <w:rsid w:val="0005692D"/>
    <w:rsid w:val="000712D5"/>
    <w:rsid w:val="000815DF"/>
    <w:rsid w:val="0008647A"/>
    <w:rsid w:val="000867BC"/>
    <w:rsid w:val="000873F5"/>
    <w:rsid w:val="000A0821"/>
    <w:rsid w:val="000A2A67"/>
    <w:rsid w:val="000A30A7"/>
    <w:rsid w:val="000A7C3A"/>
    <w:rsid w:val="000C1EC0"/>
    <w:rsid w:val="000C24FA"/>
    <w:rsid w:val="000C6267"/>
    <w:rsid w:val="000D3257"/>
    <w:rsid w:val="000D4E47"/>
    <w:rsid w:val="000D69E8"/>
    <w:rsid w:val="000E0289"/>
    <w:rsid w:val="000F0C99"/>
    <w:rsid w:val="000F32D6"/>
    <w:rsid w:val="000F688D"/>
    <w:rsid w:val="00100749"/>
    <w:rsid w:val="00101689"/>
    <w:rsid w:val="001109BF"/>
    <w:rsid w:val="00111454"/>
    <w:rsid w:val="00113EC7"/>
    <w:rsid w:val="0011615F"/>
    <w:rsid w:val="00116954"/>
    <w:rsid w:val="00121C03"/>
    <w:rsid w:val="00122BA0"/>
    <w:rsid w:val="00131E99"/>
    <w:rsid w:val="00132618"/>
    <w:rsid w:val="0013302E"/>
    <w:rsid w:val="001420EB"/>
    <w:rsid w:val="00157E53"/>
    <w:rsid w:val="00160598"/>
    <w:rsid w:val="00163C6D"/>
    <w:rsid w:val="001662C4"/>
    <w:rsid w:val="0017074A"/>
    <w:rsid w:val="00190EEB"/>
    <w:rsid w:val="00192171"/>
    <w:rsid w:val="001A094A"/>
    <w:rsid w:val="001A1A7F"/>
    <w:rsid w:val="001A344F"/>
    <w:rsid w:val="001B38C6"/>
    <w:rsid w:val="001B44D2"/>
    <w:rsid w:val="001B4C42"/>
    <w:rsid w:val="001C0ADA"/>
    <w:rsid w:val="001C2B20"/>
    <w:rsid w:val="001C3C14"/>
    <w:rsid w:val="001C5218"/>
    <w:rsid w:val="001E2117"/>
    <w:rsid w:val="001E3E20"/>
    <w:rsid w:val="001F0E06"/>
    <w:rsid w:val="00200F78"/>
    <w:rsid w:val="00203BB8"/>
    <w:rsid w:val="002217CB"/>
    <w:rsid w:val="002323FA"/>
    <w:rsid w:val="00236317"/>
    <w:rsid w:val="00242930"/>
    <w:rsid w:val="002431C4"/>
    <w:rsid w:val="00257624"/>
    <w:rsid w:val="00260A9E"/>
    <w:rsid w:val="00273A87"/>
    <w:rsid w:val="00286FBD"/>
    <w:rsid w:val="002871F8"/>
    <w:rsid w:val="002903F5"/>
    <w:rsid w:val="00290DD7"/>
    <w:rsid w:val="002922F2"/>
    <w:rsid w:val="0029270E"/>
    <w:rsid w:val="002A061E"/>
    <w:rsid w:val="002A3523"/>
    <w:rsid w:val="002A5E8F"/>
    <w:rsid w:val="002B395E"/>
    <w:rsid w:val="002B486C"/>
    <w:rsid w:val="002C26B4"/>
    <w:rsid w:val="002C3115"/>
    <w:rsid w:val="002D0838"/>
    <w:rsid w:val="002D6659"/>
    <w:rsid w:val="002F01C6"/>
    <w:rsid w:val="002F21E8"/>
    <w:rsid w:val="002F7065"/>
    <w:rsid w:val="002F7B61"/>
    <w:rsid w:val="00304BF2"/>
    <w:rsid w:val="00304D15"/>
    <w:rsid w:val="00314C4A"/>
    <w:rsid w:val="0033012B"/>
    <w:rsid w:val="00337798"/>
    <w:rsid w:val="003403C1"/>
    <w:rsid w:val="00345621"/>
    <w:rsid w:val="00347895"/>
    <w:rsid w:val="003539DB"/>
    <w:rsid w:val="00364674"/>
    <w:rsid w:val="0036485A"/>
    <w:rsid w:val="00365959"/>
    <w:rsid w:val="003700C1"/>
    <w:rsid w:val="00375FFC"/>
    <w:rsid w:val="00384910"/>
    <w:rsid w:val="003911A1"/>
    <w:rsid w:val="0039199F"/>
    <w:rsid w:val="003B45C0"/>
    <w:rsid w:val="003C565D"/>
    <w:rsid w:val="003D1DB0"/>
    <w:rsid w:val="003D3B18"/>
    <w:rsid w:val="003D6C03"/>
    <w:rsid w:val="003E27EC"/>
    <w:rsid w:val="003E3082"/>
    <w:rsid w:val="003E73EB"/>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A5D2F"/>
    <w:rsid w:val="004D2229"/>
    <w:rsid w:val="004D2841"/>
    <w:rsid w:val="004D7BA1"/>
    <w:rsid w:val="004E02CD"/>
    <w:rsid w:val="004E0CAB"/>
    <w:rsid w:val="004E12D7"/>
    <w:rsid w:val="004E2FD0"/>
    <w:rsid w:val="004E5FEF"/>
    <w:rsid w:val="004F00D2"/>
    <w:rsid w:val="004F56AE"/>
    <w:rsid w:val="00500C65"/>
    <w:rsid w:val="00516616"/>
    <w:rsid w:val="00531FAC"/>
    <w:rsid w:val="00545C88"/>
    <w:rsid w:val="00554149"/>
    <w:rsid w:val="005550DD"/>
    <w:rsid w:val="00555576"/>
    <w:rsid w:val="0056765A"/>
    <w:rsid w:val="00571703"/>
    <w:rsid w:val="00576B38"/>
    <w:rsid w:val="00586BA3"/>
    <w:rsid w:val="005946D4"/>
    <w:rsid w:val="0059702D"/>
    <w:rsid w:val="005A0A17"/>
    <w:rsid w:val="005A0C82"/>
    <w:rsid w:val="005A734E"/>
    <w:rsid w:val="005B3F73"/>
    <w:rsid w:val="005B5A8A"/>
    <w:rsid w:val="005B5C24"/>
    <w:rsid w:val="005C245E"/>
    <w:rsid w:val="005C5B58"/>
    <w:rsid w:val="005C5E15"/>
    <w:rsid w:val="005D42A4"/>
    <w:rsid w:val="005E34A3"/>
    <w:rsid w:val="005E604E"/>
    <w:rsid w:val="00601987"/>
    <w:rsid w:val="00615A8B"/>
    <w:rsid w:val="00622313"/>
    <w:rsid w:val="00623484"/>
    <w:rsid w:val="006237AC"/>
    <w:rsid w:val="00626395"/>
    <w:rsid w:val="00626786"/>
    <w:rsid w:val="006303D1"/>
    <w:rsid w:val="006309D3"/>
    <w:rsid w:val="00640B3B"/>
    <w:rsid w:val="00644020"/>
    <w:rsid w:val="00646A33"/>
    <w:rsid w:val="00653EAB"/>
    <w:rsid w:val="00656E2A"/>
    <w:rsid w:val="006863E9"/>
    <w:rsid w:val="00690884"/>
    <w:rsid w:val="0069126B"/>
    <w:rsid w:val="006A5506"/>
    <w:rsid w:val="006A5E09"/>
    <w:rsid w:val="006C07C8"/>
    <w:rsid w:val="006C36E6"/>
    <w:rsid w:val="006C57B1"/>
    <w:rsid w:val="006C6EB5"/>
    <w:rsid w:val="006C7E17"/>
    <w:rsid w:val="006D05E8"/>
    <w:rsid w:val="006D2BAA"/>
    <w:rsid w:val="006D4BEA"/>
    <w:rsid w:val="006D5F65"/>
    <w:rsid w:val="006D7A0F"/>
    <w:rsid w:val="006E15B5"/>
    <w:rsid w:val="006E64C5"/>
    <w:rsid w:val="006E6B77"/>
    <w:rsid w:val="006F0BB0"/>
    <w:rsid w:val="006F2D89"/>
    <w:rsid w:val="006F46EA"/>
    <w:rsid w:val="006F7455"/>
    <w:rsid w:val="006F7E16"/>
    <w:rsid w:val="00703B4F"/>
    <w:rsid w:val="00727BFD"/>
    <w:rsid w:val="00744C78"/>
    <w:rsid w:val="0075681B"/>
    <w:rsid w:val="0075688D"/>
    <w:rsid w:val="007602F0"/>
    <w:rsid w:val="007669AF"/>
    <w:rsid w:val="00784EE4"/>
    <w:rsid w:val="0078773F"/>
    <w:rsid w:val="007B1AB1"/>
    <w:rsid w:val="007B593F"/>
    <w:rsid w:val="007C6A2E"/>
    <w:rsid w:val="007E3C54"/>
    <w:rsid w:val="007F69C7"/>
    <w:rsid w:val="008035B8"/>
    <w:rsid w:val="00811176"/>
    <w:rsid w:val="00812F90"/>
    <w:rsid w:val="008366A0"/>
    <w:rsid w:val="00841EAC"/>
    <w:rsid w:val="00844772"/>
    <w:rsid w:val="00852283"/>
    <w:rsid w:val="0085270F"/>
    <w:rsid w:val="00866751"/>
    <w:rsid w:val="00871C1F"/>
    <w:rsid w:val="00876285"/>
    <w:rsid w:val="00877060"/>
    <w:rsid w:val="008771CC"/>
    <w:rsid w:val="0089230F"/>
    <w:rsid w:val="00893289"/>
    <w:rsid w:val="008964F3"/>
    <w:rsid w:val="008A3EFF"/>
    <w:rsid w:val="008B0BA5"/>
    <w:rsid w:val="008B0FC7"/>
    <w:rsid w:val="008C048F"/>
    <w:rsid w:val="008C2738"/>
    <w:rsid w:val="008D0E55"/>
    <w:rsid w:val="008D5B26"/>
    <w:rsid w:val="008D75EF"/>
    <w:rsid w:val="008E6A96"/>
    <w:rsid w:val="008F0C17"/>
    <w:rsid w:val="008F26D9"/>
    <w:rsid w:val="009026BB"/>
    <w:rsid w:val="00911C3F"/>
    <w:rsid w:val="009128F5"/>
    <w:rsid w:val="00922268"/>
    <w:rsid w:val="00923121"/>
    <w:rsid w:val="009231F1"/>
    <w:rsid w:val="00940EE1"/>
    <w:rsid w:val="00941567"/>
    <w:rsid w:val="009769C6"/>
    <w:rsid w:val="009850B8"/>
    <w:rsid w:val="0098563E"/>
    <w:rsid w:val="00985FD1"/>
    <w:rsid w:val="009909AB"/>
    <w:rsid w:val="00992FCB"/>
    <w:rsid w:val="00996DB3"/>
    <w:rsid w:val="00997848"/>
    <w:rsid w:val="009A6C24"/>
    <w:rsid w:val="009A7081"/>
    <w:rsid w:val="009B5D8A"/>
    <w:rsid w:val="009C08A6"/>
    <w:rsid w:val="009D1E33"/>
    <w:rsid w:val="009D7CE2"/>
    <w:rsid w:val="009E37F7"/>
    <w:rsid w:val="009F321D"/>
    <w:rsid w:val="009F3571"/>
    <w:rsid w:val="009F3A09"/>
    <w:rsid w:val="00A110D0"/>
    <w:rsid w:val="00A15AB7"/>
    <w:rsid w:val="00A1765D"/>
    <w:rsid w:val="00A203E4"/>
    <w:rsid w:val="00A25E9B"/>
    <w:rsid w:val="00A435C7"/>
    <w:rsid w:val="00A43E3A"/>
    <w:rsid w:val="00A44A71"/>
    <w:rsid w:val="00A521C6"/>
    <w:rsid w:val="00A579B6"/>
    <w:rsid w:val="00A6313F"/>
    <w:rsid w:val="00A66602"/>
    <w:rsid w:val="00A6738A"/>
    <w:rsid w:val="00A70043"/>
    <w:rsid w:val="00A72069"/>
    <w:rsid w:val="00A73201"/>
    <w:rsid w:val="00A75EA7"/>
    <w:rsid w:val="00A80EB3"/>
    <w:rsid w:val="00A828C1"/>
    <w:rsid w:val="00A8341B"/>
    <w:rsid w:val="00A849CF"/>
    <w:rsid w:val="00A90C82"/>
    <w:rsid w:val="00AA1235"/>
    <w:rsid w:val="00AA62CA"/>
    <w:rsid w:val="00AB0BA4"/>
    <w:rsid w:val="00AC3F7D"/>
    <w:rsid w:val="00AC5E9D"/>
    <w:rsid w:val="00AD1C28"/>
    <w:rsid w:val="00AD3398"/>
    <w:rsid w:val="00AD3A0D"/>
    <w:rsid w:val="00AD64B2"/>
    <w:rsid w:val="00AF1C4E"/>
    <w:rsid w:val="00AF4C01"/>
    <w:rsid w:val="00B00EB0"/>
    <w:rsid w:val="00B01169"/>
    <w:rsid w:val="00B058B1"/>
    <w:rsid w:val="00B27624"/>
    <w:rsid w:val="00B27C5C"/>
    <w:rsid w:val="00B32BC2"/>
    <w:rsid w:val="00B32E61"/>
    <w:rsid w:val="00B35218"/>
    <w:rsid w:val="00B40433"/>
    <w:rsid w:val="00B4780B"/>
    <w:rsid w:val="00B54F61"/>
    <w:rsid w:val="00B66DFC"/>
    <w:rsid w:val="00B844BF"/>
    <w:rsid w:val="00B8469C"/>
    <w:rsid w:val="00B84CCD"/>
    <w:rsid w:val="00B93B9A"/>
    <w:rsid w:val="00B95513"/>
    <w:rsid w:val="00BA416D"/>
    <w:rsid w:val="00BA4773"/>
    <w:rsid w:val="00BC4571"/>
    <w:rsid w:val="00BF71F8"/>
    <w:rsid w:val="00C03ACA"/>
    <w:rsid w:val="00C04EFF"/>
    <w:rsid w:val="00C135CC"/>
    <w:rsid w:val="00C356A1"/>
    <w:rsid w:val="00C363BC"/>
    <w:rsid w:val="00C3663A"/>
    <w:rsid w:val="00C40383"/>
    <w:rsid w:val="00C413A7"/>
    <w:rsid w:val="00C51C6E"/>
    <w:rsid w:val="00C52B63"/>
    <w:rsid w:val="00C52D37"/>
    <w:rsid w:val="00C5382B"/>
    <w:rsid w:val="00C75AB8"/>
    <w:rsid w:val="00C85927"/>
    <w:rsid w:val="00C94E29"/>
    <w:rsid w:val="00CA0105"/>
    <w:rsid w:val="00CA29BD"/>
    <w:rsid w:val="00CA5100"/>
    <w:rsid w:val="00CB4238"/>
    <w:rsid w:val="00CC1041"/>
    <w:rsid w:val="00CC42E2"/>
    <w:rsid w:val="00CC43BC"/>
    <w:rsid w:val="00CC7D07"/>
    <w:rsid w:val="00CD1553"/>
    <w:rsid w:val="00CD201B"/>
    <w:rsid w:val="00CD6BB3"/>
    <w:rsid w:val="00CE3890"/>
    <w:rsid w:val="00CE3B7D"/>
    <w:rsid w:val="00CE4F52"/>
    <w:rsid w:val="00CE7503"/>
    <w:rsid w:val="00CF18F4"/>
    <w:rsid w:val="00CF3F03"/>
    <w:rsid w:val="00D100AB"/>
    <w:rsid w:val="00D10A4F"/>
    <w:rsid w:val="00D12623"/>
    <w:rsid w:val="00D22746"/>
    <w:rsid w:val="00D27B08"/>
    <w:rsid w:val="00D31451"/>
    <w:rsid w:val="00D448E9"/>
    <w:rsid w:val="00D45DD1"/>
    <w:rsid w:val="00D60187"/>
    <w:rsid w:val="00D60476"/>
    <w:rsid w:val="00D94C6D"/>
    <w:rsid w:val="00D959BC"/>
    <w:rsid w:val="00D964DB"/>
    <w:rsid w:val="00D97834"/>
    <w:rsid w:val="00DA5FA3"/>
    <w:rsid w:val="00DA76EE"/>
    <w:rsid w:val="00DB189D"/>
    <w:rsid w:val="00DB36A3"/>
    <w:rsid w:val="00DB4CF3"/>
    <w:rsid w:val="00DC2259"/>
    <w:rsid w:val="00DC72C4"/>
    <w:rsid w:val="00DD0F68"/>
    <w:rsid w:val="00DD67BA"/>
    <w:rsid w:val="00DE1976"/>
    <w:rsid w:val="00DE1C13"/>
    <w:rsid w:val="00DE479D"/>
    <w:rsid w:val="00DF1545"/>
    <w:rsid w:val="00DF3141"/>
    <w:rsid w:val="00DF31DC"/>
    <w:rsid w:val="00DF7BCC"/>
    <w:rsid w:val="00E147F8"/>
    <w:rsid w:val="00E16438"/>
    <w:rsid w:val="00E20ACF"/>
    <w:rsid w:val="00E21488"/>
    <w:rsid w:val="00E30398"/>
    <w:rsid w:val="00E32B17"/>
    <w:rsid w:val="00E34A79"/>
    <w:rsid w:val="00E45758"/>
    <w:rsid w:val="00E605E8"/>
    <w:rsid w:val="00E61C9F"/>
    <w:rsid w:val="00E64D32"/>
    <w:rsid w:val="00E815AE"/>
    <w:rsid w:val="00E833EE"/>
    <w:rsid w:val="00E94EF5"/>
    <w:rsid w:val="00E974B3"/>
    <w:rsid w:val="00EB2382"/>
    <w:rsid w:val="00EB4003"/>
    <w:rsid w:val="00EB6EFC"/>
    <w:rsid w:val="00EC07E4"/>
    <w:rsid w:val="00EC1564"/>
    <w:rsid w:val="00EC4AE8"/>
    <w:rsid w:val="00EC7881"/>
    <w:rsid w:val="00ED6CF3"/>
    <w:rsid w:val="00ED737C"/>
    <w:rsid w:val="00EE082B"/>
    <w:rsid w:val="00EE3646"/>
    <w:rsid w:val="00EF671B"/>
    <w:rsid w:val="00F1259F"/>
    <w:rsid w:val="00F13D9A"/>
    <w:rsid w:val="00F15B09"/>
    <w:rsid w:val="00F3034C"/>
    <w:rsid w:val="00F34843"/>
    <w:rsid w:val="00F35A80"/>
    <w:rsid w:val="00F3761C"/>
    <w:rsid w:val="00F3783F"/>
    <w:rsid w:val="00F42A90"/>
    <w:rsid w:val="00F45ADC"/>
    <w:rsid w:val="00F506F8"/>
    <w:rsid w:val="00F51F6C"/>
    <w:rsid w:val="00F52798"/>
    <w:rsid w:val="00F53100"/>
    <w:rsid w:val="00F5779C"/>
    <w:rsid w:val="00F6035F"/>
    <w:rsid w:val="00F6709C"/>
    <w:rsid w:val="00F71AC5"/>
    <w:rsid w:val="00F72583"/>
    <w:rsid w:val="00F7394A"/>
    <w:rsid w:val="00F83060"/>
    <w:rsid w:val="00F9448B"/>
    <w:rsid w:val="00FA1855"/>
    <w:rsid w:val="00FB39F9"/>
    <w:rsid w:val="00FC3E6C"/>
    <w:rsid w:val="00FC400B"/>
    <w:rsid w:val="00FD0250"/>
    <w:rsid w:val="00FD0F08"/>
    <w:rsid w:val="00FE1F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0C1EC0"/>
    <w:rPr>
      <w:b/>
      <w:bCs/>
      <w:sz w:val="28"/>
      <w:szCs w:val="24"/>
    </w:rPr>
  </w:style>
  <w:style w:customStyle="true" w:styleId="TijelotekstaChar" w:type="character">
    <w:name w:val="Tijelo teksta Char"/>
    <w:basedOn w:val="Zadanifontodlomka"/>
    <w:link w:val="Tijeloteksta"/>
    <w:rsid w:val="000C1EC0"/>
    <w:rPr>
      <w:rFonts w:cs="Arial" w:hAnsi="Arial" w:ascii="Arial"/>
      <w:sz w:val="22"/>
      <w:szCs w:val="24"/>
    </w:rPr>
  </w:style>
  <w:style w:styleId="Tekstrezerviranogmjesta" w:type="character">
    <w:name w:val="Placeholder Text"/>
    <w:basedOn w:val="Zadanifontodlomka"/>
    <w:uiPriority w:val="99"/>
    <w:semiHidden/>
    <w:rsid w:val="00911C3F"/>
    <w:rPr>
      <w:color w:val="808080"/>
      <w:bdr w:space="0" w:sz="0" w:color="auto" w:val="none"/>
      <w:shd w:fill="auto" w:color="auto" w:val="clear"/>
    </w:rPr>
  </w:style>
  <w:style w:customStyle="true" w:styleId="eSPISCCParagraphDefaultFont" w:type="character">
    <w:name w:val="eSPIS_CC_Paragraph Default Font"/>
    <w:basedOn w:val="Zadanifontodlomka"/>
    <w:rsid w:val="00911C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1C3F"/>
    <w:rPr>
      <w:bdr w:space="0" w:sz="0" w:color="auto" w:val="none"/>
      <w:shd w:fill="FFFFCC" w:color="auto" w:val="clear"/>
      <w:lang w:val="hr-HR"/>
    </w:rPr>
  </w:style>
  <w:style w:customStyle="true" w:styleId="PozadinaSvijetloCrvena" w:type="character">
    <w:name w:val="Pozadina_SvijetloCrvena"/>
    <w:basedOn w:val="eSPISCCParagraphDefaultFont"/>
    <w:rsid w:val="00911C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1C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0C1EC0"/>
    <w:rPr>
      <w:b/>
      <w:bCs/>
      <w:sz w:val="28"/>
      <w:szCs w:val="24"/>
    </w:rPr>
  </w:style>
  <w:style w:customStyle="1" w:styleId="TijelotekstaChar" w:type="character">
    <w:name w:val="Tijelo teksta Char"/>
    <w:basedOn w:val="Zadanifontodlomka"/>
    <w:link w:val="Tijeloteksta"/>
    <w:rsid w:val="000C1EC0"/>
    <w:rPr>
      <w:rFonts w:ascii="Arial" w:cs="Arial" w:hAnsi="Arial"/>
      <w:sz w:val="22"/>
      <w:szCs w:val="24"/>
    </w:rPr>
  </w:style>
  <w:style w:styleId="Tekstrezerviranogmjesta" w:type="character">
    <w:name w:val="Placeholder Text"/>
    <w:basedOn w:val="Zadanifontodlomka"/>
    <w:uiPriority w:val="99"/>
    <w:semiHidden/>
    <w:rsid w:val="00911C3F"/>
    <w:rPr>
      <w:color w:val="808080"/>
      <w:bdr w:color="auto" w:space="0" w:sz="0" w:val="none"/>
      <w:shd w:color="auto" w:fill="auto" w:val="clear"/>
    </w:rPr>
  </w:style>
  <w:style w:customStyle="1" w:styleId="eSPISCCParagraphDefaultFont" w:type="character">
    <w:name w:val="eSPIS_CC_Paragraph Default Font"/>
    <w:basedOn w:val="Zadanifontodlomka"/>
    <w:rsid w:val="00911C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1C3F"/>
    <w:rPr>
      <w:bdr w:color="auto" w:space="0" w:sz="0" w:val="none"/>
      <w:shd w:color="auto" w:fill="FFFFCC" w:val="clear"/>
      <w:lang w:val="hr-HR"/>
    </w:rPr>
  </w:style>
  <w:style w:customStyle="1" w:styleId="PozadinaSvijetloCrvena" w:type="character">
    <w:name w:val="Pozadina_SvijetloCrvena"/>
    <w:basedOn w:val="eSPISCCParagraphDefaultFont"/>
    <w:rsid w:val="00911C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1C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172984">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374235217">
      <w:bodyDiv w:val="true"/>
      <w:marLeft w:val="0"/>
      <w:marRight w:val="0"/>
      <w:marTop w:val="0"/>
      <w:marBottom w:val="0"/>
      <w:divBdr>
        <w:top w:space="0" w:sz="0" w:color="auto" w:val="none"/>
        <w:left w:space="0" w:sz="0" w:color="auto" w:val="none"/>
        <w:bottom w:space="0" w:sz="0" w:color="auto" w:val="none"/>
        <w:right w:space="0" w:sz="0" w:color="auto" w:val="none"/>
      </w:divBdr>
    </w:div>
    <w:div w:id="1562792338">
      <w:bodyDiv w:val="true"/>
      <w:marLeft w:val="0"/>
      <w:marRight w:val="0"/>
      <w:marTop w:val="0"/>
      <w:marBottom w:val="0"/>
      <w:divBdr>
        <w:top w:space="0" w:sz="0" w:color="auto" w:val="none"/>
        <w:left w:space="0" w:sz="0" w:color="auto" w:val="none"/>
        <w:bottom w:space="0" w:sz="0" w:color="auto" w:val="none"/>
        <w:right w:space="0" w:sz="0" w:color="auto" w:val="none"/>
      </w:divBdr>
    </w:div>
    <w:div w:id="2011518113">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St-2788/2016-50</izvorni_sadrzaj>
    <derivirana_varijabla naziv="DomainObject.Oznaka_1">St-2788/2016-50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2788</izvorni_sadrzaj>
    <derivirana_varijabla naziv="DomainObject.Predmet.Broj_1">2788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St-2788/2016</izvorni_sadrzaj>
    <derivirana_varijabla naziv="DomainObject.Predmet.OznakaBroj_1">St-2788/2016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MOLOS d.o.o.</izvorni_sadrzaj>
    <derivirana_varijabla naziv="DomainObject.Predmet.ProtustrankaFormated_1">  MOLOS d.o.o.</derivirana_varijabla>
  </DomainObject.Predmet.ProtustrankaFormated>
  <DomainObject.Predmet.ProtustrankaFormatedOIB>
    <izvorni_sadrzaj>  MOLOS d.o.o., OIB 45685741877</izvorni_sadrzaj>
    <derivirana_varijabla naziv="DomainObject.Predmet.ProtustrankaFormatedOIB_1">  MOLOS d.o.o., OIB 45685741877</derivirana_varijabla>
  </DomainObject.Predmet.ProtustrankaFormatedOIB>
  <DomainObject.Predmet.ProtustrankaFormatedWithAdress>
    <izvorni_sadrzaj> MOLOS d.o.o., Preradovićeva 44, 10000 Zagreb</izvorni_sadrzaj>
    <derivirana_varijabla naziv="DomainObject.Predmet.ProtustrankaFormatedWithAdress_1"> MOLOS d.o.o., Preradovićeva 44, 10000 Zagreb</derivirana_varijabla>
  </DomainObject.Predmet.ProtustrankaFormatedWithAdress>
  <DomainObject.Predmet.ProtustrankaFormatedWithAdressOIB>
    <izvorni_sadrzaj> MOLOS d.o.o., OIB 45685741877, Preradovićeva 44, 10000 Zagreb</izvorni_sadrzaj>
    <derivirana_varijabla naziv="DomainObject.Predmet.ProtustrankaFormatedWithAdressOIB_1"> MOLOS d.o.o., OIB 45685741877, Preradovićeva 44, 10000 Zagreb</derivirana_varijabla>
  </DomainObject.Predmet.ProtustrankaFormatedWithAdressOIB>
  <DomainObject.Predmet.ProtustrankaWithAdress>
    <izvorni_sadrzaj>MOLOS d.o.o. Preradovićeva 44, 10000 Zagreb</izvorni_sadrzaj>
    <derivirana_varijabla naziv="DomainObject.Predmet.ProtustrankaWithAdress_1">MOLOS d.o.o. Preradovićeva 44, 10000 Zagreb</derivirana_varijabla>
  </DomainObject.Predmet.ProtustrankaWithAdress>
  <DomainObject.Predmet.ProtustrankaWithAdressOIB>
    <izvorni_sadrzaj>MOLOS d.o.o., OIB 45685741877, Preradovićeva 44, 10000 Zagreb</izvorni_sadrzaj>
    <derivirana_varijabla naziv="DomainObject.Predmet.ProtustrankaWithAdressOIB_1">MOLOS d.o.o., OIB 45685741877, Preradovićeva 44, 10000 Zagreb</derivirana_varijabla>
  </DomainObject.Predmet.ProtustrankaWithAdressOIB>
  <DomainObject.Predmet.ProtustrankaNazivFormated>
    <izvorni_sadrzaj>MOLOS d.o.o.</izvorni_sadrzaj>
    <derivirana_varijabla naziv="DomainObject.Predmet.ProtustrankaNazivFormated_1">MOLOS d.o.o.</derivirana_varijabla>
  </DomainObject.Predmet.ProtustrankaNazivFormated>
  <DomainObject.Predmet.ProtustrankaNazivFormatedOIB>
    <izvorni_sadrzaj>MOLOS d.o.o., OIB 45685741877</izvorni_sadrzaj>
    <derivirana_varijabla naziv="DomainObject.Predmet.ProtustrankaNazivFormatedOIB_1">MOLOS d.o.o., OIB 45685741877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Starešinić</izvorni_sadrzaj>
    <derivirana_varijabla naziv="DomainObject.Predmet.StrankaFormated_1">  FINA Regionalni centar Zagreb; Damir Starešinić</derivirana_varijabla>
  </DomainObject.Predmet.StrankaFormated>
  <DomainObject.Predmet.StrankaFormatedOIB>
    <izvorni_sadrzaj>  FINA Regionalni centar Zagreb, OIB 85821130368; Damir Starešinić, OIB 94718520060</izvorni_sadrzaj>
    <derivirana_varijabla naziv="DomainObject.Predmet.StrankaFormatedOIB_1">  FINA Regionalni centar Zagreb, OIB 85821130368; Damir Starešinić, OIB 94718520060</derivirana_varijabla>
  </DomainObject.Predmet.StrankaFormatedOIB>
  <DomainObject.Predmet.StrankaFormatedWithAdress>
    <izvorni_sadrzaj> FINA Regionalni centar Zagreb, Trg svibanjskih žrtava 1995. br. 1, 10000 Zagreb; Damir Starešinić, Svačićev Trg 17, 10000 Zagreb</izvorni_sadrzaj>
    <derivirana_varijabla naziv="DomainObject.Predmet.StrankaFormatedWithAdress_1"> FINA Regionalni centar Zagreb, Trg svibanjskih žrtava 1995. br. 1, 10000 Zagreb; Damir Starešinić, Svačićev Trg 17, 10000 Zagreb</derivirana_varijabla>
  </DomainObject.Predmet.StrankaFormatedWithAdress>
  <DomainObject.Predmet.StrankaFormatedWithAdressOIB>
    <izvorni_sadrzaj> FINA Regionalni centar Zagreb, OIB 85821130368, Trg svibanjskih žrtava 1995. br. 1, 10000 Zagreb; Damir Starešinić, OIB 94718520060, Svačićev Trg 17, 10000 Zagreb</izvorni_sadrzaj>
    <derivirana_varijabla naziv="DomainObject.Predmet.StrankaFormatedWithAdressOIB_1"> FINA Regionalni centar Zagreb, OIB 85821130368, Trg svibanjskih žrtava 1995. br. 1, 10000 Zagreb; Damir Starešinić, OIB 94718520060, Svačićev Trg 17, 10000 Zagreb</derivirana_varijabla>
  </DomainObject.Predmet.StrankaFormatedWithAdressOIB>
  <DomainObject.Predmet.StrankaWithAdress>
    <izvorni_sadrzaj>FINA Regionalni centar Zagreb Trg svibanjskih žrtava 1995. br. 1,10000 Zagreb,Damir Starešinić Svačićev Trg 17,10000 Zagreb</izvorni_sadrzaj>
    <derivirana_varijabla naziv="DomainObject.Predmet.StrankaWithAdress_1">FINA Regionalni centar Zagreb Trg svibanjskih žrtava 1995. br. 1,10000 Zagreb,Damir Starešinić Svačićev Trg 17,10000 Zagreb</derivirana_varijabla>
  </DomainObject.Predmet.StrankaWithAdress>
  <DomainObject.Predmet.StrankaWithAdressOIB>
    <izvorni_sadrzaj>FINA Regionalni centar Zagreb, OIB 85821130368, Trg svibanjskih žrtava 1995. br. 1,10000 Zagreb,Damir Starešinić, OIB 94718520060, Svačićev Trg 17,10000 Zagreb</izvorni_sadrzaj>
    <derivirana_varijabla naziv="DomainObject.Predmet.StrankaWithAdressOIB_1">FINA Regionalni centar Zagreb, OIB 85821130368, Trg svibanjskih žrtava 1995. br. 1,10000 Zagreb,Damir Starešinić, OIB 94718520060, Svačićev Trg 17,10000 Zagreb</derivirana_varijabla>
  </DomainObject.Predmet.StrankaWithAdressOIB>
  <DomainObject.Predmet.StrankaNazivFormated>
    <izvorni_sadrzaj>FINA Regionalni centar Zagreb,Damir Starešinić</izvorni_sadrzaj>
    <derivirana_varijabla naziv="DomainObject.Predmet.StrankaNazivFormated_1">FINA Regionalni centar Zagreb,Damir Starešinić</derivirana_varijabla>
  </DomainObject.Predmet.StrankaNazivFormated>
  <DomainObject.Predmet.StrankaNazivFormatedOIB>
    <izvorni_sadrzaj>FINA Regionalni centar Zagreb, OIB 85821130368,Damir Starešinić, OIB 94718520060</izvorni_sadrzaj>
    <derivirana_varijabla naziv="DomainObject.Predmet.StrankaNazivFormatedOIB_1">FINA Regionalni centar Zagreb, OIB 85821130368,Damir Starešinić, OIB 94718520060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Damir Starešinić</item>
    </izvorni_sadrzaj>
    <derivirana_varijabla naziv="DomainObject.Predmet.StrankaListFormated_1">
      <item>FINA Regionalni centar Zagreb</item>
      <item>Damir Starešinić</item>
    </derivirana_varijabla>
  </DomainObject.Predmet.StrankaListFormated>
  <DomainObject.Predmet.StrankaListFormatedOIB>
    <izvorni_sadrzaj>
      <item>FINA Regionalni centar Zagreb, OIB 85821130368</item>
      <item>Damir Starešinić, OIB 94718520060</item>
    </izvorni_sadrzaj>
    <derivirana_varijabla naziv="DomainObject.Predmet.StrankaListFormatedOIB_1">
      <item>FINA Regionalni centar Zagreb, OIB 85821130368</item>
      <item>Damir Starešinić, OIB 94718520060</item>
    </derivirana_varijabla>
  </DomainObject.Predmet.StrankaListFormatedOIB>
  <DomainObject.Predmet.StrankaListFormatedWithAdress>
    <izvorni_sadrzaj>
      <item>FINA Regionalni centar Zagreb, Trg svibanjskih žrtava 1995. br. 1, 10000 Zagreb</item>
      <item>Damir Starešinić, Svačićev Trg 17, 10000 Zagreb</item>
    </izvorni_sadrzaj>
    <derivirana_varijabla naziv="DomainObject.Predmet.StrankaListFormatedWithAdress_1">
      <item>FINA Regionalni centar Zagreb, Trg svibanjskih žrtava 1995. br. 1, 10000 Zagreb</item>
      <item>Damir Starešinić, Svačićev Trg 17, 10000 Zagreb</item>
    </derivirana_varijabla>
  </DomainObject.Predmet.StrankaListFormatedWithAdress>
  <DomainObject.Predmet.StrankaListFormatedWithAdressOIB>
    <izvorni_sadrzaj>
      <item>FINA Regionalni centar Zagreb, OIB 85821130368, Trg svibanjskih žrtava 1995. br. 1, 10000 Zagreb</item>
      <item>Damir Starešinić, OIB 94718520060, Svačićev Trg 17, 10000 Zagreb</item>
    </izvorni_sadrzaj>
    <derivirana_varijabla naziv="DomainObject.Predmet.StrankaListFormatedWithAdressOIB_1">
      <item>FINA Regionalni centar Zagreb, OIB 85821130368, Trg svibanjskih žrtava 1995. br. 1, 10000 Zagreb</item>
      <item>Damir Starešinić, OIB 94718520060, Svačićev Trg 17, 10000 Zagreb</item>
    </derivirana_varijabla>
  </DomainObject.Predmet.StrankaListFormatedWithAdressOIB>
  <DomainObject.Predmet.StrankaListNazivFormated>
    <izvorni_sadrzaj>
      <item>FINA Regionalni centar Zagreb</item>
      <item>Damir Starešinić</item>
    </izvorni_sadrzaj>
    <derivirana_varijabla naziv="DomainObject.Predmet.StrankaListNazivFormated_1">
      <item>FINA Regionalni centar Zagreb</item>
      <item>Damir Starešinić</item>
    </derivirana_varijabla>
  </DomainObject.Predmet.StrankaListNazivFormated>
  <DomainObject.Predmet.StrankaListNazivFormatedOIB>
    <izvorni_sadrzaj>
      <item>FINA Regionalni centar Zagreb, OIB 85821130368</item>
      <item>Damir Starešinić, OIB 94718520060</item>
    </izvorni_sadrzaj>
    <derivirana_varijabla naziv="DomainObject.Predmet.StrankaListNazivFormatedOIB_1">
      <item>FINA Regionalni centar Zagreb, OIB 85821130368</item>
      <item>Damir Starešinić, OIB 94718520060</item>
    </derivirana_varijabla>
  </DomainObject.Predmet.StrankaListNazivFormatedOIB>
  <DomainObject.Predmet.ProtuStrankaListFormated>
    <izvorni_sadrzaj>
      <item>MOLOS d.o.o.</item>
    </izvorni_sadrzaj>
    <derivirana_varijabla naziv="DomainObject.Predmet.ProtuStrankaListFormated_1">
      <item>MOLOS d.o.o.</item>
    </derivirana_varijabla>
  </DomainObject.Predmet.ProtuStrankaListFormated>
  <DomainObject.Predmet.ProtuStrankaListFormatedOIB>
    <izvorni_sadrzaj>
      <item>MOLOS d.o.o., OIB 45685741877</item>
    </izvorni_sadrzaj>
    <derivirana_varijabla naziv="DomainObject.Predmet.ProtuStrankaListFormatedOIB_1">
      <item>MOLOS d.o.o., OIB 45685741877</item>
    </derivirana_varijabla>
  </DomainObject.Predmet.ProtuStrankaListFormatedOIB>
  <DomainObject.Predmet.ProtuStrankaListFormatedWithAdress>
    <izvorni_sadrzaj>
      <item>MOLOS d.o.o., Preradovićeva 44, 10000 Zagreb</item>
    </izvorni_sadrzaj>
    <derivirana_varijabla naziv="DomainObject.Predmet.ProtuStrankaListFormatedWithAdress_1">
      <item>MOLOS d.o.o., Preradovićeva 44, 10000 Zagreb</item>
    </derivirana_varijabla>
  </DomainObject.Predmet.ProtuStrankaListFormatedWithAdress>
  <DomainObject.Predmet.ProtuStrankaListFormatedWithAdressOIB>
    <izvorni_sadrzaj>
      <item>MOLOS d.o.o., OIB 45685741877, Preradovićeva 44, 10000 Zagreb</item>
    </izvorni_sadrzaj>
    <derivirana_varijabla naziv="DomainObject.Predmet.ProtuStrankaListFormatedWithAdressOIB_1">
      <item>MOLOS d.o.o., OIB 45685741877, Preradovićeva 44, 10000 Zagreb</item>
    </derivirana_varijabla>
  </DomainObject.Predmet.ProtuStrankaListFormatedWithAdressOIB>
  <DomainObject.Predmet.ProtuStrankaListNazivFormated>
    <izvorni_sadrzaj>
      <item>MOLOS d.o.o.</item>
    </izvorni_sadrzaj>
    <derivirana_varijabla naziv="DomainObject.Predmet.ProtuStrankaListNazivFormated_1">
      <item>MOLOS d.o.o.</item>
    </derivirana_varijabla>
  </DomainObject.Predmet.ProtuStrankaListNazivFormated>
  <DomainObject.Predmet.ProtuStrankaListNazivFormatedOIB>
    <izvorni_sadrzaj>
      <item>MOLOS d.o.o., OIB 45685741877</item>
    </izvorni_sadrzaj>
    <derivirana_varijabla naziv="DomainObject.Predmet.ProtuStrankaListNazivFormatedOIB_1">
      <item>MOLOS d.o.o., OIB 45685741877</item>
    </derivirana_varijabla>
  </DomainObject.Predmet.ProtuStrankaListNazivFormatedOIB>
  <DomainObject.Predmet.OstaliListFormated>
    <izvorni_sadrzaj>
      <item>Raiffeisenbank Austria d.d.</item>
      <item>Damir Starešinić</item>
    </izvorni_sadrzaj>
    <derivirana_varijabla naziv="DomainObject.Predmet.OstaliListFormated_1">
      <item>Raiffeisenbank Austria d.d.</item>
      <item>Damir Starešinić</item>
    </derivirana_varijabla>
  </DomainObject.Predmet.OstaliListFormated>
  <DomainObject.Predmet.OstaliListFormatedOIB>
    <izvorni_sadrzaj>
      <item>Raiffeisenbank Austria d.d., OIB 53056966535</item>
      <item>Damir Starešinić, OIB 94718520060</item>
    </izvorni_sadrzaj>
    <derivirana_varijabla naziv="DomainObject.Predmet.OstaliListFormatedOIB_1">
      <item>Raiffeisenbank Austria d.d., OIB 53056966535</item>
      <item>Damir Starešinić, OIB 94718520060</item>
    </derivirana_varijabla>
  </DomainObject.Predmet.OstaliListFormatedOIB>
  <DomainObject.Predmet.OstaliListFormatedWithAdress>
    <izvorni_sadrzaj>
      <item>Raiffeisenbank Austria d.d., Magazinska cesta 69, 10000 Zagreb</item>
      <item>Damir Starešinić, Trg Kralja Petra Svačića 17, 10000 Zagreb</item>
    </izvorni_sadrzaj>
    <derivirana_varijabla naziv="DomainObject.Predmet.OstaliListFormatedWithAdress_1">
      <item>Raiffeisenbank Austria d.d., Magazinska cesta 69, 10000 Zagreb</item>
      <item>Damir Starešinić, Trg Kralja Petra Svačića 17, 10000 Zagreb</item>
    </derivirana_varijabla>
  </DomainObject.Predmet.OstaliListFormatedWithAdress>
  <DomainObject.Predmet.OstaliListFormatedWithAdressOIB>
    <izvorni_sadrzaj>
      <item>Raiffeisenbank Austria d.d., OIB 53056966535, Magazinska cesta 69, 10000 Zagreb</item>
      <item>Damir Starešinić, OIB 94718520060, Trg Kralja Petra Svačića 17, 10000 Zagreb</item>
    </izvorni_sadrzaj>
    <derivirana_varijabla naziv="DomainObject.Predmet.OstaliListFormatedWithAdressOIB_1">
      <item>Raiffeisenbank Austria d.d., OIB 53056966535, Magazinska cesta 69, 10000 Zagreb</item>
      <item>Damir Starešinić, OIB 94718520060, Trg Kralja Petra Svačića 17, 10000 Zagreb</item>
    </derivirana_varijabla>
  </DomainObject.Predmet.OstaliListFormatedWithAdressOIB>
  <DomainObject.Predmet.OstaliListNazivFormated>
    <izvorni_sadrzaj>
      <item>Raiffeisenbank Austria d.d.</item>
      <item>Damir Starešinić</item>
    </izvorni_sadrzaj>
    <derivirana_varijabla naziv="DomainObject.Predmet.OstaliListNazivFormated_1">
      <item>Raiffeisenbank Austria d.d.</item>
      <item>Damir Starešinić</item>
    </derivirana_varijabla>
  </DomainObject.Predmet.OstaliListNazivFormated>
  <DomainObject.Predmet.OstaliListNazivFormatedOIB>
    <izvorni_sadrzaj>
      <item>Raiffeisenbank Austria d.d., OIB 53056966535</item>
      <item>Damir Starešinić, OIB 94718520060</item>
    </izvorni_sadrzaj>
    <derivirana_varijabla naziv="DomainObject.Predmet.OstaliListNazivFormatedOIB_1">
      <item>Raiffeisenbank Austria d.d., OIB 53056966535</item>
      <item>Damir Starešinić, OIB 94718520060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St-2788/2016-50</izvorni_sadrzaj>
    <derivirana_varijabla naziv="DomainObject.PoslovniBrojDokumenta_1">St-2788/2016-50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MOLOS d.o.o.</izvorni_sadrzaj>
    <derivirana_varijabla naziv="DomainObject.Predmet.ProtustrankaIDrugi_1">MOLOS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MOLOS d.o.o., OIB 45685741877, Preradovićeva 44, 10000 Zagreb</izvorni_sadrzaj>
    <derivirana_varijabla naziv="DomainObject.Predmet.ProtustrankaIDrugiAdressOIB_1">MOLOS d.o.o., OIB 45685741877, Preradovićeva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MOLOS d.o.o.</item>
      <item>Raiffeisenbank Austria d.d.</item>
      <item>Damir Starešinić</item>
      <item>Damir Starešinić</item>
    </izvorni_sadrzaj>
    <derivirana_varijabla naziv="DomainObject.Predmet.SudioniciListNaziv_1">
      <item>FINA Regionalni centar Zagreb</item>
      <item>MOLOS d.o.o.</item>
      <item>Raiffeisenbank Austria d.d.</item>
      <item>Damir Starešinić</item>
      <item>Damir Starešinić</item>
    </derivirana_varijabla>
  </DomainObject.Predmet.SudioniciListNaziv>
  <DomainObject.Predmet.SudioniciListAdressOIB>
    <izvorni_sadrzaj>
      <item>FINA Regionalni centar Zagreb, OIB 85821130368, Trg svibanjskih žrtava 1995. br. 1,10000 Zagreb</item>
      <item>MOLOS d.o.o., OIB 45685741877, Preradovićeva 44,10000 Zagreb</item>
      <item>Raiffeisenbank Austria d.d., OIB 53056966535, Magazinska cesta 69,10000 Zagreb</item>
      <item>Damir Starešinić, OIB 94718520060, Trg Kralja Petra Svačića 17,10000 Zagreb</item>
      <item>Damir Starešinić, OIB 94718520060, Svačićev Trg 17,10000 Zagreb</item>
    </izvorni_sadrzaj>
    <derivirana_varijabla naziv="DomainObject.Predmet.SudioniciListAdressOIB_1">
      <item>FINA Regionalni centar Zagreb, OIB 85821130368, Trg svibanjskih žrtava 1995. br. 1,10000 Zagreb</item>
      <item>MOLOS d.o.o., OIB 45685741877, Preradovićeva 44,10000 Zagreb</item>
      <item>Raiffeisenbank Austria d.d., OIB 53056966535, Magazinska cesta 69,10000 Zagreb</item>
      <item>Damir Starešinić, OIB 94718520060, Trg Kralja Petra Svačića 17,10000 Zagreb</item>
      <item>Damir Starešinić, OIB 94718520060, Svačićev Trg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45685741877</item>
      <item>, OIB 53056966535</item>
      <item>, OIB 94718520060</item>
      <item>, OIB 94718520060</item>
    </izvorni_sadrzaj>
    <derivirana_varijabla naziv="DomainObject.Predmet.SudioniciListNazivOIB_1">
      <item>, OIB 85821130368</item>
      <item>, OIB 45685741877</item>
      <item>, OIB 53056966535</item>
      <item>, OIB 94718520060</item>
      <item>, OIB 94718520060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6256A0-3A68-4E7B-9725-E7EB13D6E2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821</properties:Words>
  <properties:Characters>4779</properties:Characters>
  <properties:Lines>101</properties:Lines>
  <properties:Paragraphs>33</properties:Paragraphs>
  <properties:TotalTime>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2018-03-14T08:10:00Z</dcterms:created>
  <dc:creator>Unknown</dc:creator>
  <cp:lastModifiedBy>Katarina Drndelić</cp:lastModifiedBy>
  <cp:lastPrinted>2018-07-20T08:28:00Z</cp:lastPrinted>
  <dcterms:modified xmlns:xsi="http://www.w3.org/2001/XMLSchema-instance" xsi:type="dcterms:W3CDTF">2018-07-20T08:28:00Z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St-2788/2016-50 / Odluka - Rješenje (Rješenje_čl.216.SZ_POTRAGA ZA VOZILOM.docx)</vt:lpwstr>
  </prop:property>
  <prop:property name="CC_coloring" pid="4" fmtid="{D5CDD505-2E9C-101B-9397-08002B2CF9AE}">
    <vt:bool>false</vt:bool>
  </prop:property>
  <prop:property name="BrojStranica" pid="5" fmtid="{D5CDD505-2E9C-101B-9397-08002B2CF9AE}">
    <vt:i4>3</vt:i4>
  </prop:property>
</prop:Properties>
</file>