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3c683" w14:paraId="043c683" w:rsidRDefault="00B349FA" w:rsidP="0094096C" w:rsidR="00B349FA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7208E9" w:rsidRPr="007208E9">
        <w:rPr>
          <w:lang w:val="hr-HR"/>
        </w:rPr>
        <w:t>GERALD CAJUSTE d.o.o., OIB: 50114527609, Sutivan, Sutivan bb</w:t>
      </w:r>
      <w:r w:rsidR="00D65F48" w:rsidRPr="00D65F48">
        <w:rPr>
          <w:lang w:val="hr-HR"/>
        </w:rPr>
        <w:t>,</w:t>
      </w:r>
      <w:r w:rsidR="000203E1" w:rsidRPr="0094096C">
        <w:rPr>
          <w:lang w:val="hr-HR"/>
        </w:rPr>
        <w:t xml:space="preserve"> </w:t>
      </w:r>
      <w:r w:rsidR="00634348" w:rsidRPr="0094096C">
        <w:rPr>
          <w:lang w:val="hr-HR"/>
        </w:rPr>
        <w:t xml:space="preserve">dana </w:t>
      </w:r>
      <w:r w:rsidR="00D73449">
        <w:rPr>
          <w:lang w:val="hr-HR"/>
        </w:rPr>
        <w:t>11.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7208E9" w:rsidRPr="007208E9">
        <w:rPr>
          <w:lang w:val="hr-HR"/>
        </w:rPr>
        <w:t>GERALD CAJUSTE d.o.o., OIB: 50114527609, Sutivan, Sutivan bb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D73449">
        <w:rPr>
          <w:lang w:val="hr-HR"/>
        </w:rPr>
        <w:t>1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D73449">
        <w:rPr>
          <w:lang w:val="hr-HR"/>
        </w:rPr>
        <w:t>0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7208E9" w:rsidRPr="007208E9">
        <w:rPr>
          <w:lang w:val="hr-HR"/>
        </w:rPr>
        <w:t>Renato Sabljić iz Zagreba, Zdenački zavoj 14, OIB: 74644810692</w:t>
      </w:r>
      <w:r w:rsidR="007208E9">
        <w:rPr>
          <w:lang w:val="hr-HR"/>
        </w:rPr>
        <w:t>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7208E9" w:rsidRPr="007208E9">
        <w:rPr>
          <w:lang w:val="hr-HR"/>
        </w:rPr>
        <w:t>GERALD CAJUSTE d.o.o., OIB: 50114527609, Sutivan, Sutivan bb</w:t>
      </w:r>
      <w:r w:rsidR="00D65F48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7208E9">
        <w:rPr>
          <w:lang w:val="hr-HR"/>
        </w:rPr>
        <w:t>25</w:t>
      </w:r>
      <w:r w:rsidR="00D73449">
        <w:rPr>
          <w:lang w:val="hr-HR"/>
        </w:rPr>
        <w:t>. travnja</w:t>
      </w:r>
      <w:r w:rsidR="00DC27EF">
        <w:rPr>
          <w:lang w:val="hr-HR"/>
        </w:rPr>
        <w:t xml:space="preserve"> 2016</w:t>
      </w:r>
      <w:r w:rsidR="00440C3D" w:rsidRPr="0094096C">
        <w:rPr>
          <w:lang w:val="hr-HR"/>
        </w:rPr>
        <w:t>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7208E9" w:rsidRPr="007208E9">
        <w:rPr>
          <w:lang w:val="hr-HR"/>
        </w:rPr>
        <w:t>GERALD CAJUSTE d.o.o., OIB: 50114527609, Sutivan, Sutivan bb</w:t>
      </w:r>
      <w:r w:rsidR="007208E9">
        <w:rPr>
          <w:lang w:val="hr-HR"/>
        </w:rPr>
        <w:t>.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7208E9">
        <w:rPr>
          <w:lang w:val="hr-HR"/>
        </w:rPr>
        <w:t>2</w:t>
      </w:r>
      <w:r w:rsidR="00B349FA">
        <w:rPr>
          <w:lang w:val="hr-HR"/>
        </w:rPr>
        <w:t>1</w:t>
      </w:r>
      <w:r w:rsidR="00D73449">
        <w:rPr>
          <w:lang w:val="hr-HR"/>
        </w:rPr>
        <w:t>. travnja 2016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D73449">
        <w:rPr>
          <w:lang w:val="hr-HR"/>
        </w:rPr>
        <w:t>120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7208E9">
        <w:rPr>
          <w:lang w:val="hr-HR"/>
        </w:rPr>
        <w:t>6.322,07</w:t>
      </w:r>
      <w:r w:rsidR="00D73449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A30F4B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7208E9">
        <w:rPr>
          <w:lang w:val="hr-HR"/>
        </w:rPr>
        <w:t>ka iz sudskog registra (list 2-3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31. listopada 2016. godine proizlazi da dužnik nema zaposlenih (list </w:t>
      </w:r>
      <w:r w:rsidR="007208E9">
        <w:rPr>
          <w:lang w:val="hr-HR"/>
        </w:rPr>
        <w:t>6-7</w:t>
      </w:r>
      <w:r>
        <w:rPr>
          <w:lang w:val="hr-HR"/>
        </w:rPr>
        <w:t xml:space="preserve"> 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neizvršenim osnovama za plaćanje od 14. studenog 2016. godine proizlazi da dužnik u Očevidniku redoslijeda osnova za plaćanje ima evidentirane neizvršene osnove za plaćanje u neprekinu</w:t>
      </w:r>
      <w:r w:rsidR="00D73449">
        <w:rPr>
          <w:lang w:val="hr-HR"/>
        </w:rPr>
        <w:t>tom razdoblju od 32</w:t>
      </w:r>
      <w:r w:rsidR="007208E9">
        <w:rPr>
          <w:lang w:val="hr-HR"/>
        </w:rPr>
        <w:t>3</w:t>
      </w:r>
      <w:r>
        <w:rPr>
          <w:lang w:val="hr-HR"/>
        </w:rPr>
        <w:t xml:space="preserve"> dana (list </w:t>
      </w:r>
      <w:r w:rsidR="007208E9">
        <w:rPr>
          <w:lang w:val="hr-HR"/>
        </w:rPr>
        <w:t>9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>ovaj sud je ocijenio da su ispunjene pretpostavke iz čl. 428. Stečajnog zakona (˝Narodne novine˝ broj 71/15; dalje: SZ), pa je dana 1</w:t>
      </w:r>
      <w:r w:rsidR="00D73449">
        <w:rPr>
          <w:lang w:val="hr-HR"/>
        </w:rPr>
        <w:t>7</w:t>
      </w:r>
      <w:r>
        <w:rPr>
          <w:lang w:val="hr-HR"/>
        </w:rPr>
        <w:t xml:space="preserve">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D73449">
        <w:rPr>
          <w:lang w:val="hr-HR"/>
        </w:rPr>
        <w:t>1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2C5A" w:rsidRPr="00022C5A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65F48" w:rsidP="00D65F48" w:rsidR="003734BE">
    <w:pPr>
      <w:pStyle w:val="Zaglavlje"/>
      <w:jc w:val="right"/>
    </w:pPr>
    <w:r>
      <w:t>11. St-11</w:t>
    </w:r>
    <w:r w:rsidR="007208E9">
      <w:t>6</w:t>
    </w:r>
    <w:r>
      <w:t>1/2016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D65F48">
      <w:t>11</w:t>
    </w:r>
    <w:r w:rsidR="007208E9">
      <w:t>6</w:t>
    </w:r>
    <w:r w:rsidR="00D65F48">
      <w:t>1</w:t>
    </w:r>
    <w:r w:rsidR="00DC27EF">
      <w:t>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2C5A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08E9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0F4B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65F48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1161</izvorni_sadrzaj>
    <derivirana_varijabla naziv="DomainObject.Predmet.Broj_1">1161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St-1161/2016</izvorni_sadrzaj>
    <derivirana_varijabla naziv="DomainObject.Predmet.OznakaBroj_1">St-1161/2016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GERALD CAJUSTE d.o.o. za poslovanje nekretninama</izvorni_sadrzaj>
    <derivirana_varijabla naziv="DomainObject.Predmet.ProtustrankaFormated_1">  GERALD CAJUSTE d.o.o. za poslovanje nekretninama</derivirana_varijabla>
  </DomainObject.Predmet.ProtustrankaFormated>
  <DomainObject.Predmet.ProtustrankaFormatedOIB>
    <izvorni_sadrzaj>  GERALD CAJUSTE d.o.o. za poslovanje nekretninama, OIB 50114527609</izvorni_sadrzaj>
    <derivirana_varijabla naziv="DomainObject.Predmet.ProtustrankaFormatedOIB_1">  GERALD CAJUSTE d.o.o. za poslovanje nekretninama, OIB 50114527609</derivirana_varijabla>
  </DomainObject.Predmet.ProtustrankaFormatedOIB>
  <DomainObject.Predmet.ProtustrankaFormatedWithAdress>
    <izvorni_sadrzaj> GERALD CAJUSTE d.o.o. za poslovanje nekretninama, Sutivan/bb, 21400 Sutivan</izvorni_sadrzaj>
    <derivirana_varijabla naziv="DomainObject.Predmet.ProtustrankaFormatedWithAdress_1"> GERALD CAJUSTE d.o.o. za poslovanje nekretninama, Sutivan/bb, 21400 Sutivan</derivirana_varijabla>
  </DomainObject.Predmet.ProtustrankaFormatedWithAdress>
  <DomainObject.Predmet.ProtustrankaFormatedWithAdressOIB>
    <izvorni_sadrzaj> GERALD CAJUSTE d.o.o. za poslovanje nekretninama, OIB 50114527609, Sutivan/bb, 21400 Sutivan</izvorni_sadrzaj>
    <derivirana_varijabla naziv="DomainObject.Predmet.ProtustrankaFormatedWithAdressOIB_1"> GERALD CAJUSTE d.o.o. za poslovanje nekretninama, OIB 50114527609, Sutivan/bb, 21400 Sutivan</derivirana_varijabla>
  </DomainObject.Predmet.ProtustrankaFormatedWithAdressOIB>
  <DomainObject.Predmet.ProtustrankaWithAdress>
    <izvorni_sadrzaj>GERALD CAJUSTE d.o.o. za poslovanje nekretninama Sutivan/bb, 21400 Sutivan</izvorni_sadrzaj>
    <derivirana_varijabla naziv="DomainObject.Predmet.ProtustrankaWithAdress_1">GERALD CAJUSTE d.o.o. za poslovanje nekretninama Sutivan/bb, 21400 Sutivan</derivirana_varijabla>
  </DomainObject.Predmet.ProtustrankaWithAdress>
  <DomainObject.Predmet.ProtustrankaWithAdressOIB>
    <izvorni_sadrzaj>GERALD CAJUSTE d.o.o. za poslovanje nekretninama, OIB 50114527609, Sutivan/bb, 21400 Sutivan</izvorni_sadrzaj>
    <derivirana_varijabla naziv="DomainObject.Predmet.ProtustrankaWithAdressOIB_1">GERALD CAJUSTE d.o.o. za poslovanje nekretninama, OIB 50114527609, Sutivan/bb, 21400 Sutivan</derivirana_varijabla>
  </DomainObject.Predmet.ProtustrankaWithAdressOIB>
  <DomainObject.Predmet.ProtustrankaNazivFormated>
    <izvorni_sadrzaj>GERALD CAJUSTE d.o.o. za poslovanje nekretninama</izvorni_sadrzaj>
    <derivirana_varijabla naziv="DomainObject.Predmet.ProtustrankaNazivFormated_1">GERALD CAJUSTE d.o.o. za poslovanje nekretninama</derivirana_varijabla>
  </DomainObject.Predmet.ProtustrankaNazivFormated>
  <DomainObject.Predmet.ProtustrankaNazivFormatedOIB>
    <izvorni_sadrzaj>GERALD CAJUSTE d.o.o. za poslovanje nekretninama, OIB 50114527609</izvorni_sadrzaj>
    <derivirana_varijabla naziv="DomainObject.Predmet.ProtustrankaNazivFormatedOIB_1">GERALD CAJUSTE d.o.o. za poslovanje nekretninama, OIB 50114527609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6322.07</izvorni_sadrzaj>
    <derivirana_varijabla naziv="DomainObject.Predmet.TrenutnaVrijednost_1">6322.07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GERALD CAJUSTE d.o.o. za poslovanje nekretninama</item>
    </izvorni_sadrzaj>
    <derivirana_varijabla naziv="DomainObject.Predmet.ProtuStrankaListFormated_1">
      <item>GERALD CAJUSTE d.o.o. za poslovanje nekretninama</item>
    </derivirana_varijabla>
  </DomainObject.Predmet.ProtuStrankaListFormated>
  <DomainObject.Predmet.ProtuStrankaListFormatedOIB>
    <izvorni_sadrzaj>
      <item>GERALD CAJUSTE d.o.o. za poslovanje nekretninama, OIB 50114527609</item>
    </izvorni_sadrzaj>
    <derivirana_varijabla naziv="DomainObject.Predmet.ProtuStrankaListFormatedOIB_1">
      <item>GERALD CAJUSTE d.o.o. za poslovanje nekretninama, OIB 50114527609</item>
    </derivirana_varijabla>
  </DomainObject.Predmet.ProtuStrankaListFormatedOIB>
  <DomainObject.Predmet.ProtuStrankaListFormatedWithAdress>
    <izvorni_sadrzaj>
      <item>GERALD CAJUSTE d.o.o. za poslovanje nekretninama, Sutivan/bb, 21400 Sutivan</item>
    </izvorni_sadrzaj>
    <derivirana_varijabla naziv="DomainObject.Predmet.ProtuStrankaListFormatedWithAdress_1">
      <item>GERALD CAJUSTE d.o.o. za poslovanje nekretninama, Sutivan/bb, 21400 Sutivan</item>
    </derivirana_varijabla>
  </DomainObject.Predmet.ProtuStrankaListFormatedWithAdress>
  <DomainObject.Predmet.ProtuStrankaListFormatedWithAdressOIB>
    <izvorni_sadrzaj>
      <item>GERALD CAJUSTE d.o.o. za poslovanje nekretninama, OIB 50114527609, Sutivan/bb, 21400 Sutivan</item>
    </izvorni_sadrzaj>
    <derivirana_varijabla naziv="DomainObject.Predmet.ProtuStrankaListFormatedWithAdressOIB_1">
      <item>GERALD CAJUSTE d.o.o. za poslovanje nekretninama, OIB 50114527609, Sutivan/bb, 21400 Sutivan</item>
    </derivirana_varijabla>
  </DomainObject.Predmet.ProtuStrankaListFormatedWithAdressOIB>
  <DomainObject.Predmet.ProtuStrankaListNazivFormated>
    <izvorni_sadrzaj>
      <item>GERALD CAJUSTE d.o.o. za poslovanje nekretninama</item>
    </izvorni_sadrzaj>
    <derivirana_varijabla naziv="DomainObject.Predmet.ProtuStrankaListNazivFormated_1">
      <item>GERALD CAJUSTE d.o.o. za poslovanje nekretninama</item>
    </derivirana_varijabla>
  </DomainObject.Predmet.ProtuStrankaListNazivFormated>
  <DomainObject.Predmet.ProtuStrankaListNazivFormatedOIB>
    <izvorni_sadrzaj>
      <item>GERALD CAJUSTE d.o.o. za poslovanje nekretninama, OIB 50114527609</item>
    </izvorni_sadrzaj>
    <derivirana_varijabla naziv="DomainObject.Predmet.ProtuStrankaListNazivFormatedOIB_1">
      <item>GERALD CAJUSTE d.o.o. za poslovanje nekretninama, OIB 50114527609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GERALD CAJUSTE d.o.o. za poslovanje nekretninama</izvorni_sadrzaj>
    <derivirana_varijabla naziv="DomainObject.Predmet.ProtustrankaIDrugi_1">GERALD CAJUSTE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GERALD CAJUSTE d.o.o. za poslovanje nekretninama, OIB 50114527609, Sutivan/bb, 21400 Sutivan</izvorni_sadrzaj>
    <derivirana_varijabla naziv="DomainObject.Predmet.ProtustrankaIDrugiAdressOIB_1">GERALD CAJUSTE d.o.o. za poslovanje nekretninama, OIB 50114527609, Sutivan/bb, 21400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GERALD CAJUSTE d.o.o. za poslovanje nekretninama</item>
      <item>FINANCIJSKA AGENCIJA, RC SPLIT</item>
    </izvorni_sadrzaj>
    <derivirana_varijabla naziv="DomainObject.Predmet.SudioniciListNaziv_1">
      <item>GERALD CAJUSTE d.o.o. za poslovanje nekretninama</item>
      <item>FINANCIJSKA AGENCIJA, RC SPLIT</item>
    </derivirana_varijabla>
  </DomainObject.Predmet.SudioniciListNaziv>
  <DomainObject.Predmet.SudioniciListAdressOIB>
    <izvorni_sadrzaj>
      <item>GERALD CAJUSTE d.o.o. za poslovanje nekretninama, OIB 50114527609, Sutivan/bb,21400 Sutivan</item>
      <item>FINANCIJSKA AGENCIJA, RC SPLIT, OIB 85821130368, Mažuranićevo šetalište 24 b,21000 Split</item>
    </izvorni_sadrzaj>
    <derivirana_varijabla naziv="DomainObject.Predmet.SudioniciListAdressOIB_1">
      <item>GERALD CAJUSTE d.o.o. za poslovanje nekretninama, OIB 50114527609, Sutivan/bb,21400 Sutivan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50114527609</item>
      <item>, OIB 85821130368</item>
    </izvorni_sadrzaj>
    <derivirana_varijabla naziv="DomainObject.Predmet.SudioniciListNazivOIB_1">
      <item>, OIB 50114527609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CF3EB1-8BD7-4A1A-AACD-0CB3213485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822</properties:Words>
  <properties:Characters>4430</properties:Characters>
  <properties:Lines>89</properties:Lines>
  <properties:Paragraphs>37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2017-01-11T07:51:00Z</cp:lastPrinted>
  <dcterms:modified xmlns:xsi="http://www.w3.org/2001/XMLSchema-instance" xsi:type="dcterms:W3CDTF">2017-01-11T09:11:00Z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