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97a8" w14:paraId="96897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D9C" w:rsidP="00A21D9C" w:rsidR="00A21D9C" w:rsidRPr="00A21D9C">
      <w:pPr>
        <w:spacing w:after="0"/>
        <w:rPr>
          <w:rFonts w:cs="Times New Roman" w:eastAsia="Calibri"/>
          <w:b/>
        </w:rPr>
      </w:pPr>
      <w:r w:rsidRPr="00A21D9C">
        <w:rPr>
          <w:rFonts w:cs="Times New Roman" w:eastAsia="Calibri"/>
          <w:b/>
          <w:bCs/>
        </w:rPr>
        <w:t xml:space="preserve">   REPUBLIKA HRVATSKA                                                </w:t>
      </w:r>
      <w:proofErr w:type="spellStart"/>
      <w:r w:rsidRPr="00A21D9C">
        <w:rPr>
          <w:rFonts w:cs="Times New Roman" w:eastAsia="Calibri"/>
          <w:b/>
          <w:lang w:val="en-AU"/>
        </w:rPr>
        <w:t>Broj</w:t>
      </w:r>
      <w:proofErr w:type="spellEnd"/>
      <w:r w:rsidRPr="00A21D9C">
        <w:rPr>
          <w:rFonts w:cs="Times New Roman" w:eastAsia="Calibri"/>
          <w:b/>
          <w:lang w:val="en-AU"/>
        </w:rPr>
        <w:t xml:space="preserve">: 14. </w:t>
      </w:r>
      <w:r w:rsidRPr="00A21D9C">
        <w:rPr>
          <w:rFonts w:cs="Times New Roman" w:eastAsia="Calibri"/>
          <w:b/>
        </w:rPr>
        <w:t>St-38/2010.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  <w:b/>
          <w:bCs/>
        </w:rPr>
        <w:t xml:space="preserve"> TRGOVAČKI SUD U SPLITU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  <w:b/>
        </w:rPr>
      </w:pPr>
      <w:r w:rsidRPr="00A21D9C">
        <w:rPr>
          <w:rFonts w:cs="Times New Roman" w:eastAsia="Calibri"/>
        </w:rPr>
        <w:t xml:space="preserve">  </w:t>
      </w:r>
      <w:proofErr w:type="spellStart"/>
      <w:r w:rsidRPr="00A21D9C">
        <w:rPr>
          <w:rFonts w:cs="Times New Roman" w:eastAsia="Calibri"/>
          <w:b/>
        </w:rPr>
        <w:t>Sukoišanska</w:t>
      </w:r>
      <w:proofErr w:type="spellEnd"/>
      <w:r w:rsidRPr="00A21D9C">
        <w:rPr>
          <w:rFonts w:cs="Times New Roman" w:eastAsia="Calibri"/>
          <w:b/>
        </w:rPr>
        <w:t xml:space="preserve"> 6. – 21 000 SPLIT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center"/>
        <w:rPr>
          <w:rFonts w:cs="Times New Roman" w:eastAsia="Calibri"/>
          <w:b/>
        </w:rPr>
      </w:pPr>
      <w:r w:rsidRPr="00A21D9C">
        <w:rPr>
          <w:rFonts w:cs="Times New Roman" w:eastAsia="Calibri"/>
          <w:b/>
        </w:rPr>
        <w:t>R E P U B L I K A   H R V A T S K A</w:t>
      </w:r>
    </w:p>
    <w:p w:rsidRDefault="00A21D9C" w:rsidP="00A21D9C" w:rsidR="00A21D9C" w:rsidRPr="00A21D9C">
      <w:pPr>
        <w:spacing w:after="0"/>
        <w:jc w:val="center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center"/>
        <w:rPr>
          <w:rFonts w:cs="Times New Roman" w:eastAsia="Calibri"/>
          <w:b/>
        </w:rPr>
      </w:pPr>
      <w:r w:rsidRPr="00A21D9C">
        <w:rPr>
          <w:rFonts w:cs="Times New Roman" w:eastAsia="Calibri"/>
          <w:b/>
        </w:rPr>
        <w:t>Z A K L J U Č A K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  <w:lang w:val="de-DE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  <w:lang w:val="de-DE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Times New Roman"/>
          <w:lang w:eastAsia="hr-HR"/>
        </w:rPr>
      </w:pPr>
      <w:r w:rsidRPr="00A21D9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bivšega stečajnog Dužnika: INTERLIGHT, d.o.o., u stečaju, Split, Tolstojeva 32, MBS: 060040862, kojega zastupa stečajni upravitelj: Ivan </w:t>
      </w:r>
      <w:proofErr w:type="spellStart"/>
      <w:r w:rsidRPr="00A21D9C">
        <w:rPr>
          <w:rFonts w:cs="Times New Roman" w:eastAsia="Times New Roman"/>
          <w:lang w:eastAsia="hr-HR"/>
        </w:rPr>
        <w:t>Sunara</w:t>
      </w:r>
      <w:proofErr w:type="spellEnd"/>
      <w:r w:rsidRPr="00A21D9C">
        <w:rPr>
          <w:rFonts w:cs="Times New Roman" w:eastAsia="Times New Roman"/>
          <w:lang w:eastAsia="hr-HR"/>
        </w:rPr>
        <w:t>, iz Splita, Šimića 20. (Dužnik, stečajni Dužnik), 23. svibnja 2017</w:t>
      </w:r>
      <w:r w:rsidRPr="00A21D9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A21D9C">
        <w:rPr>
          <w:rFonts w:cs="Times New Roman" w:eastAsia="Times New Roman"/>
          <w:lang w:eastAsia="hr-HR" w:val="de-DE"/>
        </w:rPr>
        <w:t>izvanraspravno</w:t>
      </w:r>
      <w:proofErr w:type="spellEnd"/>
      <w:r w:rsidRPr="00A21D9C">
        <w:rPr>
          <w:rFonts w:cs="Times New Roman" w:eastAsia="Times New Roman"/>
          <w:lang w:eastAsia="hr-HR" w:val="de-DE"/>
        </w:rPr>
        <w:t>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center"/>
        <w:rPr>
          <w:rFonts w:cs="Times New Roman" w:eastAsia="Calibri"/>
          <w:bCs/>
        </w:rPr>
      </w:pPr>
      <w:r w:rsidRPr="00A21D9C">
        <w:rPr>
          <w:rFonts w:cs="Times New Roman" w:eastAsia="Calibri"/>
          <w:bCs/>
          <w:lang w:val="de-DE"/>
        </w:rPr>
        <w:t>z a k l j u č i o    j e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iza INTERLIGHT, d.o.o., u stečaju“, što će provesti stečajna pisarnica ovog Suda, nakon čega će se pod novim stečajnim brojem rješenjem odrediti nastavljanje postupka radi naknadne diobe i potom stečajna masa upisati u sudski registar.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center"/>
        <w:rPr>
          <w:rFonts w:cs="Times New Roman" w:eastAsia="Calibri"/>
        </w:rPr>
      </w:pPr>
      <w:r w:rsidRPr="00A21D9C">
        <w:rPr>
          <w:rFonts w:cs="Times New Roman" w:eastAsia="Calibri"/>
        </w:rPr>
        <w:t>Split, 23. svibnja 2017.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               </w:t>
      </w:r>
      <w:r w:rsidRPr="00A21D9C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  <w:u w:val="single"/>
        </w:rPr>
        <w:t>Pravna pouka:</w:t>
      </w:r>
      <w:r w:rsidRPr="00A21D9C">
        <w:rPr>
          <w:rFonts w:cs="Times New Roman" w:eastAsia="Calibri"/>
        </w:rPr>
        <w:t xml:space="preserve">  Protiv ovog Zaključka nije dopušten pravni lijek.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  <w:u w:val="single"/>
        </w:rPr>
        <w:t>DNA:</w:t>
      </w:r>
      <w:r w:rsidRPr="00A21D9C">
        <w:rPr>
          <w:rFonts w:cs="Times New Roman" w:eastAsia="Calibri"/>
        </w:rPr>
        <w:t xml:space="preserve">    1.  Sudska stečajna pisarnica, ovdje,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    2.  Stečajni upravitelj: Ivan </w:t>
      </w:r>
      <w:proofErr w:type="spellStart"/>
      <w:r w:rsidRPr="00A21D9C">
        <w:rPr>
          <w:rFonts w:cs="Times New Roman" w:eastAsia="Calibri"/>
        </w:rPr>
        <w:t>Sunara</w:t>
      </w:r>
      <w:proofErr w:type="spellEnd"/>
      <w:r w:rsidRPr="00A21D9C">
        <w:rPr>
          <w:rFonts w:cs="Times New Roman" w:eastAsia="Calibri"/>
        </w:rPr>
        <w:t>, iz Splita, Šimića 20,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    3.  e-Oglasna ploča – rok 20. dana,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 xml:space="preserve">              4.  Spis.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</w:p>
    <w:p w:rsidRDefault="00A21D9C" w:rsidP="00A21D9C" w:rsidR="00A21D9C" w:rsidRPr="00A21D9C">
      <w:pPr>
        <w:spacing w:after="0"/>
        <w:jc w:val="both"/>
        <w:rPr>
          <w:rFonts w:cs="Times New Roman" w:eastAsia="Calibri"/>
        </w:rPr>
      </w:pPr>
      <w:r w:rsidRPr="00A21D9C">
        <w:rPr>
          <w:rFonts w:cs="Times New Roman" w:eastAsia="Calibri"/>
        </w:rPr>
        <w:t>Split, 23. svibnja 2017.                             S U D A C: Jozo Ćaleta,</w:t>
      </w:r>
    </w:p>
    <w:p w:rsidRDefault="00A21D9C" w:rsidP="00A21D9C" w:rsidR="00A21D9C" w:rsidRPr="00A21D9C">
      <w:pPr>
        <w:spacing w:after="0"/>
        <w:jc w:val="both"/>
        <w:rPr>
          <w:rFonts w:cs="Times New Roman" w:eastAsia="Calibri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D9C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St-38/2010-278</izvorni_sadrzaj>
    <derivirana_varijabla naziv="DomainObject.Oznaka_1">St-38/2010-278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2010.</izvorni_sadrzaj>
    <derivirana_varijabla naziv="DomainObject.Predmet.DatumOsnivanja_1">20.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2014.</izvorni_sadrzaj>
    <derivirana_varijabla naziv="DomainObject.Predmet.DatumRjesavanja_1">24.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INTERLIGHT projektno, montažersko, uslužno, proizvodno i trgovačko d.o.o.  u oblasti elektrotehnike "u stečaju"</izvorni_sadrzaj>
    <derivirana_varijabla naziv="DomainObject.Predmet.ProtustrankaFormated_1">  INTERLIGHT projektno, montažersko, uslužno, proizvodno i trgovačko d.o.o.  u oblasti elektrotehnike "u stečaju"</derivirana_varijabla>
  </DomainObject.Predmet.ProtustrankaFormated>
  <DomainObject.Predmet.ProtustrankaFormatedOIB>
    <izvorni_sadrzaj>  INTERLIGHT projektno, montažersko, uslužno, proizvodno i trgovačko d.o.o.  u oblasti elektrotehnike "u stečaju", OIB 60334081302</izvorni_sadrzaj>
    <derivirana_varijabla naziv="DomainObject.Predmet.ProtustrankaFormatedOIB_1">  INTERLIGHT projektno, montažersko, uslužno, proizvodno i trgovačko d.o.o.  u oblasti elektrotehnike "u stečaju", OIB 60334081302</derivirana_varijabla>
  </DomainObject.Predmet.ProtustrankaFormatedOIB>
  <DomainObject.Predmet.ProtustrankaFormatedWithAdress>
    <izvorni_sadrzaj> INTERLIGHT projektno, montažersko, uslužno, proizvodno i trgovačko d.o.o.  u oblasti elektrotehnike "u stečaju", Tolstojeva 32, 21000 Split</izvorni_sadrzaj>
    <derivirana_varijabla naziv="DomainObject.Predmet.ProtustrankaFormatedWithAdress_1"> INTERLIGHT projektno, montažersko, uslužno, proizvodno i trgovačko d.o.o.  u oblasti elektrotehnike "u stečaju", Tolstojeva 32, 21000 Split</derivirana_varijabla>
  </DomainObject.Predmet.ProtustrankaFormatedWithAdress>
  <DomainObject.Predmet.ProtustrankaFormatedWithAdressOIB>
    <izvorni_sadrzaj> INTERLIGHT projektno, montažersko, uslužno, proizvodno i trgovačko d.o.o.  u oblasti elektrotehnike "u stečaju", OIB 60334081302, Tolstojeva 32, 21000 Split</izvorni_sadrzaj>
    <derivirana_varijabla naziv="DomainObject.Predmet.ProtustrankaFormatedWithAdressOIB_1"> INTERLIGHT projektno, montažersko, uslužno, proizvodno i trgovačko d.o.o.  u oblasti elektrotehnike "u stečaju", OIB 60334081302, Tolstojeva 32, 21000 Split</derivirana_varijabla>
  </DomainObject.Predmet.ProtustrankaFormatedWithAdressOIB>
  <DomainObject.Predmet.ProtustrankaWithAdress>
    <izvorni_sadrzaj>INTERLIGHT projektno, montažersko, uslužno, proizvodno i trgovačko d.o.o.  u oblasti elektrotehnike "u stečaju" Tolstojeva 32, 21000 Split</izvorni_sadrzaj>
    <derivirana_varijabla naziv="DomainObject.Predmet.ProtustrankaWithAdress_1">INTERLIGHT projektno, montažersko, uslužno, proizvodno i trgovačko d.o.o.  u oblasti elektrotehnike "u stečaju" Tolstojeva 32, 21000 Split</derivirana_varijabla>
  </DomainObject.Predmet.ProtustrankaWithAdress>
  <DomainObject.Predmet.ProtustrankaWithAdressOIB>
    <izvorni_sadrzaj>INTERLIGHT projektno, montažersko, uslužno, proizvodno i trgovačko d.o.o.  u oblasti elektrotehnike "u stečaju", OIB 60334081302, Tolstojeva 32, 21000 Split</izvorni_sadrzaj>
    <derivirana_varijabla naziv="DomainObject.Predmet.ProtustrankaWithAdressOIB_1">INTERLIGHT projektno, montažersko, uslužno, proizvodno i trgovačko d.o.o.  u oblasti elektrotehnike "u stečaju", OIB 60334081302, Tolstojeva 32, 21000 Split</derivirana_varijabla>
  </DomainObject.Predmet.ProtustrankaWithAdressOIB>
  <DomainObject.Predmet.ProtustrankaNazivFormated>
    <izvorni_sadrzaj>INTERLIGHT projektno, montažersko, uslužno, proizvodno i trgovačko d.o.o.  u oblasti elektrotehnike "u stečaju"</izvorni_sadrzaj>
    <derivirana_varijabla naziv="DomainObject.Predmet.ProtustrankaNazivFormated_1">INTERLIGHT projektno, montažersko, uslužno, proizvodno i trgovačko d.o.o.  u oblasti elektrotehnike "u stečaju"</derivirana_varijabla>
  </DomainObject.Predmet.ProtustrankaNazivFormated>
  <DomainObject.Predmet.ProtustrankaNazivFormatedOIB>
    <izvorni_sadrzaj>INTERLIGHT projektno, montažersko, uslužno, proizvodno i trgovačko d.o.o.  u oblasti elektrotehnike "u stečaju", OIB 60334081302</izvorni_sadrzaj>
    <derivirana_varijabla naziv="DomainObject.Predmet.ProtustrankaNazivFormatedOIB_1">INTERLIGHT projektno, montažersko, uslužno, proizvodno i trgovačko d.o.o.  u oblasti elektrotehnike "u stečaju", OIB 60334081302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SKOČIĆ; Stečajni upravitelj / Ivan Sunara</izvorni_sadrzaj>
    <derivirana_varijabla naziv="DomainObject.Predmet.StrankaFormated_1">  LJILJANA SKOČIĆ; Stečajni upravitelj / Ivan Sunara</derivirana_varijabla>
  </DomainObject.Predmet.StrankaFormated>
  <DomainObject.Predmet.StrankaFormatedOIB>
    <izvorni_sadrzaj>  LJILJANA SKOČIĆ, OIB 59568134015; Stečajni upravitelj / Ivan Sunara, OIB 38104084508</izvorni_sadrzaj>
    <derivirana_varijabla naziv="DomainObject.Predmet.StrankaFormatedOIB_1">  LJILJANA SKOČIĆ, OIB 59568134015; Stečajni upravitelj / Ivan Sunara, OIB 38104084508</derivirana_varijabla>
  </DomainObject.Predmet.StrankaFormatedOIB>
  <DomainObject.Predmet.StrankaFormatedWithAdress>
    <izvorni_sadrzaj> LJILJANA SKOČIĆ, Ruđera Boškovića 6, 21000 Split; Stečajni upravitelj / Ivan Sunara, Šimićeva, 21000 Split</izvorni_sadrzaj>
    <derivirana_varijabla naziv="DomainObject.Predmet.StrankaFormatedWithAdress_1"> LJILJANA SKOČIĆ, Ruđera Boškovića 6, 21000 Split; Stečajni upravitelj / Ivan Sunara, Šimićeva, 21000 Split</derivirana_varijabla>
  </DomainObject.Predmet.StrankaFormatedWithAdress>
  <DomainObject.Predmet.StrankaFormatedWithAdressOIB>
    <izvorni_sadrzaj> LJILJANA SKOČIĆ, OIB 59568134015, Ruđera Boškovića 6, 21000 Split; Stečajni upravitelj / Ivan Sunara, OIB 38104084508, Šimićeva, 21000 Split</izvorni_sadrzaj>
    <derivirana_varijabla naziv="DomainObject.Predmet.StrankaFormatedWithAdressOIB_1"> LJILJANA SKOČIĆ, OIB 59568134015, Ruđera Boškovića 6, 21000 Split; Stečajni upravitelj / Ivan Sunara, OIB 38104084508, Šimićeva, 21000 Split</derivirana_varijabla>
  </DomainObject.Predmet.StrankaFormatedWithAdressOIB>
  <DomainObject.Predmet.StrankaWithAdress>
    <izvorni_sadrzaj>LJILJANA SKOČIĆ Ruđera Boškovića 6,21000 Split,Stečajni upravitelj / Ivan Sunara Šimićeva,21000 Split</izvorni_sadrzaj>
    <derivirana_varijabla naziv="DomainObject.Predmet.StrankaWithAdress_1">LJILJANA SKOČIĆ Ruđera Boškovića 6,21000 Split,Stečajni upravitelj / Ivan Sunara Šimićeva,21000 Split</derivirana_varijabla>
  </DomainObject.Predmet.StrankaWithAdress>
  <DomainObject.Predmet.StrankaWithAdressOIB>
    <izvorni_sadrzaj>LJILJANA SKOČIĆ, OIB 59568134015, Ruđera Boškovića 6,21000 Split,Stečajni upravitelj / Ivan Sunara, OIB 38104084508, Šimićeva,21000 Split</izvorni_sadrzaj>
    <derivirana_varijabla naziv="DomainObject.Predmet.StrankaWithAdressOIB_1">LJILJANA SKOČIĆ, OIB 59568134015, Ruđera Boškovića 6,21000 Split,Stečajni upravitelj / Ivan Sunara, OIB 38104084508, Šimićeva,21000 Split</derivirana_varijabla>
  </DomainObject.Predmet.StrankaWithAdressOIB>
  <DomainObject.Predmet.StrankaNazivFormated>
    <izvorni_sadrzaj>LJILJANA SKOČIĆ,Stečajni upravitelj / Ivan Sunara</izvorni_sadrzaj>
    <derivirana_varijabla naziv="DomainObject.Predmet.StrankaNazivFormated_1">LJILJANA SKOČIĆ,Stečajni upravitelj / Ivan Sunara</derivirana_varijabla>
  </DomainObject.Predmet.StrankaNazivFormated>
  <DomainObject.Predmet.StrankaNazivFormatedOIB>
    <izvorni_sadrzaj>LJILJANA SKOČIĆ, OIB 59568134015,Stečajni upravitelj / Ivan Sunara, OIB 38104084508</izvorni_sadrzaj>
    <derivirana_varijabla naziv="DomainObject.Predmet.StrankaNazivFormatedOIB_1">LJILJANA SKOČIĆ, OIB 59568134015,Stečajni upravitelj / Ivan Sunara, OIB 38104084508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LJILJANA SKOČIĆ</item>
      <item>Stečajni upravitelj / Ivan Sunara</item>
    </izvorni_sadrzaj>
    <derivirana_varijabla naziv="DomainObject.Predmet.StrankaListFormated_1">
      <item>LJILJANA SKOČIĆ</item>
      <item>Stečajni upravitelj / Ivan Sunara</item>
    </derivirana_varijabla>
  </DomainObject.Predmet.StrankaListFormated>
  <DomainObject.Predmet.StrankaListFormatedOIB>
    <izvorni_sadrzaj>
      <item>LJILJANA SKOČIĆ, OIB 59568134015</item>
      <item>Stečajni upravitelj / Ivan Sunara, OIB 38104084508</item>
    </izvorni_sadrzaj>
    <derivirana_varijabla naziv="DomainObject.Predmet.StrankaListFormatedOIB_1">
      <item>LJILJANA SKOČIĆ, OIB 59568134015</item>
      <item>Stečajni upravitelj / Ivan Sunara, OIB 38104084508</item>
    </derivirana_varijabla>
  </DomainObject.Predmet.StrankaListFormatedOIB>
  <DomainObject.Predmet.StrankaListFormatedWithAdress>
    <izvorni_sadrzaj>
      <item>LJILJANA SKOČIĆ, Ruđera Boškovića 6, 21000 Split</item>
      <item>Stečajni upravitelj / Ivan Sunara, Šimićeva, 21000 Split</item>
    </izvorni_sadrzaj>
    <derivirana_varijabla naziv="DomainObject.Predmet.StrankaListFormatedWithAdress_1">
      <item>LJILJANA SKOČIĆ, Ruđera Boškovića 6, 21000 Split</item>
      <item>Stečajni upravitelj / Ivan Sunara, Šimićeva, 21000 Split</item>
    </derivirana_varijabla>
  </DomainObject.Predmet.StrankaListFormatedWithAdress>
  <DomainObject.Predmet.StrankaListFormatedWithAdressOIB>
    <izvorni_sadrzaj>
      <item>LJILJANA SKOČIĆ, OIB 59568134015, Ruđera Boškovića 6, 21000 Split</item>
      <item>Stečajni upravitelj / Ivan Sunara, OIB 38104084508, Šimićeva, 21000 Split</item>
    </izvorni_sadrzaj>
    <derivirana_varijabla naziv="DomainObject.Predmet.StrankaListFormatedWithAdressOIB_1">
      <item>LJILJANA SKOČIĆ, OIB 59568134015, Ruđera Boškovića 6, 21000 Split</item>
      <item>Stečajni upravitelj / Ivan Sunara, OIB 38104084508, Šimićeva, 21000 Split</item>
    </derivirana_varijabla>
  </DomainObject.Predmet.StrankaListFormatedWithAdressOIB>
  <DomainObject.Predmet.StrankaListNazivFormated>
    <izvorni_sadrzaj>
      <item>LJILJANA SKOČIĆ</item>
      <item>Stečajni upravitelj / Ivan Sunara</item>
    </izvorni_sadrzaj>
    <derivirana_varijabla naziv="DomainObject.Predmet.StrankaListNazivFormated_1">
      <item>LJILJANA SKOČIĆ</item>
      <item>Stečajni upravitelj / Ivan Sunara</item>
    </derivirana_varijabla>
  </DomainObject.Predmet.StrankaListNazivFormated>
  <DomainObject.Predmet.StrankaListNazivFormatedOIB>
    <izvorni_sadrzaj>
      <item>LJILJANA SKOČIĆ, OIB 59568134015</item>
      <item>Stečajni upravitelj / Ivan Sunara, OIB 38104084508</item>
    </izvorni_sadrzaj>
    <derivirana_varijabla naziv="DomainObject.Predmet.StrankaListNazivFormatedOIB_1">
      <item>LJILJANA SKOČIĆ, OIB 59568134015</item>
      <item>Stečajni upravitelj / Ivan Sunara, OIB 38104084508</item>
    </derivirana_varijabla>
  </DomainObject.Predmet.StrankaListNazivFormatedOIB>
  <DomainObject.Predmet.ProtuStrankaListFormated>
    <izvorni_sadrzaj>
      <item>INTERLIGHT projektno, montažersko, uslužno, proizvodno i trgovačko d.o.o.  u oblasti elektrotehnike "u stečaju"</item>
    </izvorni_sadrzaj>
    <derivirana_varijabla naziv="DomainObject.Predmet.ProtuStrankaListFormated_1">
      <item>INTERLIGHT projektno, montažersko, uslužno, proizvodno i trgovačko d.o.o.  u oblasti elektrotehnike "u stečaju"</item>
    </derivirana_varijabla>
  </DomainObject.Predmet.ProtuStrankaListFormated>
  <DomainObject.Predmet.ProtuStrankaListFormatedOIB>
    <izvorni_sadrzaj>
      <item>INTERLIGHT projektno, montažersko, uslužno, proizvodno i trgovačko d.o.o.  u oblasti elektrotehnike "u stečaju", OIB 60334081302</item>
    </izvorni_sadrzaj>
    <derivirana_varijabla naziv="DomainObject.Predmet.ProtuStrankaListFormatedOIB_1">
      <item>INTERLIGHT projektno, montažersko, uslužno, proizvodno i trgovačko d.o.o.  u oblasti elektrotehnike "u stečaju", OIB 60334081302</item>
    </derivirana_varijabla>
  </DomainObject.Predmet.ProtuStrankaListFormatedOIB>
  <DomainObject.Predmet.ProtuStrankaListFormatedWithAdress>
    <izvorni_sadrzaj>
      <item>INTERLIGHT projektno, montažersko, uslužno, proizvodno i trgovačko d.o.o.  u oblasti elektrotehnike "u stečaju", Tolstojeva 32, 21000 Split</item>
    </izvorni_sadrzaj>
    <derivirana_varijabla naziv="DomainObject.Predmet.ProtuStrankaListFormatedWithAdress_1">
      <item>INTERLIGHT projektno, montažersko, uslužno, proizvodno i trgovačko d.o.o.  u oblasti elektrotehnike "u stečaju", Tolstojeva 32, 21000 Split</item>
    </derivirana_varijabla>
  </DomainObject.Predmet.ProtuStrankaListFormatedWithAdress>
  <DomainObject.Predmet.ProtuStrankaListFormatedWithAdressOIB>
    <izvorni_sadrzaj>
      <item>INTERLIGHT projektno, montažersko, uslužno, proizvodno i trgovačko d.o.o.  u oblasti elektrotehnike "u stečaju", OIB 60334081302, Tolstojeva 32, 21000 Split</item>
    </izvorni_sadrzaj>
    <derivirana_varijabla naziv="DomainObject.Predmet.ProtuStrankaListFormatedWithAdressOIB_1">
      <item>INTERLIGHT projektno, montažersko, uslužno, proizvodno i trgovačko d.o.o.  u oblasti elektrotehnike "u stečaju", OIB 60334081302, Tolstojeva 32, 21000 Split</item>
    </derivirana_varijabla>
  </DomainObject.Predmet.ProtuStrankaListFormatedWithAdressOIB>
  <DomainObject.Predmet.ProtuStrankaListNazivFormated>
    <izvorni_sadrzaj>
      <item>INTERLIGHT projektno, montažersko, uslužno, proizvodno i trgovačko d.o.o.  u oblasti elektrotehnike "u stečaju"</item>
    </izvorni_sadrzaj>
    <derivirana_varijabla naziv="DomainObject.Predmet.ProtuStrankaListNazivFormated_1">
      <item>INTERLIGHT projektno, montažersko, uslužno, proizvodno i trgovačko d.o.o.  u oblasti elektrotehnike "u stečaju"</item>
    </derivirana_varijabla>
  </DomainObject.Predmet.ProtuStrankaListNazivFormated>
  <DomainObject.Predmet.ProtuStrankaListNazivFormatedOIB>
    <izvorni_sadrzaj>
      <item>INTERLIGHT projektno, montažersko, uslužno, proizvodno i trgovačko d.o.o.  u oblasti elektrotehnike "u stečaju", OIB 60334081302</item>
    </izvorni_sadrzaj>
    <derivirana_varijabla naziv="DomainObject.Predmet.ProtuStrankaListNazivFormatedOIB_1">
      <item>INTERLIGHT projektno, montažersko, uslužno, proizvodno i trgovačko d.o.o.  u oblasti elektrotehnike "u stečaju", OIB 60334081302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St-38/2010-278</izvorni_sadrzaj>
    <derivirana_varijabla naziv="DomainObject.PoslovniBrojDokumenta_1">St-38/2010-278</derivirana_varijabla>
  </DomainObject.PoslovniBrojDokumenta>
  <DomainObject.Predmet.StrankaIDrugi>
    <izvorni_sadrzaj>Stečajni upravitelj / Ivan Sunara i dr.</izvorni_sadrzaj>
    <derivirana_varijabla naziv="DomainObject.Predmet.StrankaIDrugi_1">Stečajni upravitelj / Ivan Sunara i dr.</derivirana_varijabla>
  </DomainObject.Predmet.StrankaIDrugi>
  <DomainObject.Predmet.ProtustrankaIDrugi>
    <izvorni_sadrzaj>INTERLIGHT projektno, montažersko, uslužno, proizvodno i trgovačko d.o.o.  u oblasti elektrotehnike "u stečaju"</izvorni_sadrzaj>
    <derivirana_varijabla naziv="DomainObject.Predmet.ProtustrankaIDrugi_1">INTERLIGHT projektno, montažersko, uslužno, proizvodno i trgovačko d.o.o.  u oblasti elektrotehnike "u stečaju"</derivirana_varijabla>
  </DomainObject.Predmet.ProtustrankaIDrugi>
  <DomainObject.Predmet.StrankaIDrugiAdressOIB>
    <izvorni_sadrzaj>Stečajni upravitelj / Ivan Sunara, OIB 38104084508, Šimićeva, 21000 Split i dr.</izvorni_sadrzaj>
    <derivirana_varijabla naziv="DomainObject.Predmet.StrankaIDrugiAdressOIB_1">Stečajni upravitelj / Ivan Sunara, OIB 38104084508, Šimićeva, 21000 Split i dr.</derivirana_varijabla>
  </DomainObject.Predmet.StrankaIDrugiAdressOIB>
  <DomainObject.Predmet.ProtustrankaIDrugiAdressOIB>
    <izvorni_sadrzaj>INTERLIGHT projektno, montažersko, uslužno, proizvodno i trgovačko d.o.o.  u oblasti elektrotehnike "u stečaju", OIB 60334081302, Tolstojeva 32, 21000 Split</izvorni_sadrzaj>
    <derivirana_varijabla naziv="DomainObject.Predmet.ProtustrankaIDrugiAdressOIB_1">INTERLIGHT projektno, montažersko, uslužno, proizvodno i trgovačko d.o.o.  u oblasti elektrotehnike "u stečaju", OIB 60334081302,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>14. srpnja 2012.</izvorni_sadrzaj>
    <derivirana_varijabla naziv="DomainObject.Predmet.OdlukaRjesenje.DatumPravomocnosti_1">14. srpnja 2012.</derivirana_varijabla>
  </DomainObject.Predmet.OdlukaRjesenje.DatumPravomocnosti>
  <DomainObject.Predmet.OdlukaRjesenje.Oznaka>
    <izvorni_sadrzaj>St-38/2010-241</izvorni_sadrzaj>
    <derivirana_varijabla naziv="DomainObject.Predmet.OdlukaRjesenje.Oznaka_1">St-38/2010-241</derivirana_varijabla>
  </DomainObject.Predmet.OdlukaRjesenje.Oznaka>
  <DomainObject.Predmet.SudioniciListNaziv>
    <izvorni_sadrzaj>
      <item>INTERLIGHT projektno, montažersko, uslužno, proizvodno i trgovačko d.o.o.  u oblasti elektrotehnike "u stečaju"</item>
      <item>LJILJANA SKOČIĆ</item>
      <item>Stečajni upravitelj / Ivan Sunara</item>
    </izvorni_sadrzaj>
    <derivirana_varijabla naziv="DomainObject.Predmet.SudioniciListNaziv_1">
      <item>INTERLIGHT projektno, montažersko, uslužno, proizvodno i trgovačko d.o.o.  u oblasti elektrotehnike "u stečaju"</item>
      <item>LJILJANA SKOČIĆ</item>
      <item>Stečajni upravitelj / Ivan Sunara</item>
    </derivirana_varijabla>
  </DomainObject.Predmet.SudioniciListNaziv>
  <DomainObject.Predmet.SudioniciListAdressOIB>
    <izvorni_sadrzaj>
      <item>INTERLIGHT projektno, montažersko, uslužno, proizvodno i trgovačko d.o.o.  u oblasti elektrotehnike "u stečaju", OIB 60334081302, Tolstojeva 32,21000 Split</item>
      <item>LJILJANA SKOČIĆ, OIB 59568134015, Ruđera Boškovića 6,21000 Split</item>
      <item>Stečajni upravitelj / Ivan Sunara, OIB 38104084508, Šimićeva,21000 Split</item>
    </izvorni_sadrzaj>
    <derivirana_varijabla naziv="DomainObject.Predmet.SudioniciListAdressOIB_1">
      <item>INTERLIGHT projektno, montažersko, uslužno, proizvodno i trgovačko d.o.o.  u oblasti elektrotehnike "u stečaju", OIB 60334081302, Tolstojeva 32,21000 Split</item>
      <item>LJILJANA SKOČIĆ, OIB 59568134015, Ruđera Boškovića 6,21000 Split</item>
      <item>Stečajni upravitelj / Ivan Sunara, OIB 38104084508, Šimićeva,21000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0A6CF-04E8-433B-B093-533D4B2C6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987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2017-05-23T10:29:00Z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St-38/2010-278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