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b102c" w14:paraId="3db102c" w:rsidRDefault="00D23C6A" w:rsidP="00D23C6A" w:rsidR="00D23C6A" w:rsidRPr="00A86DAA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86DAA">
        <w:rPr>
          <w:rFonts w:hAnsi="Times New Roman" w:ascii="Times New Roman"/>
          <w:sz w:val="24"/>
          <w:szCs w:val="24"/>
        </w:rPr>
        <w:t>Poslovni broj 1 St-</w:t>
      </w:r>
      <w:r w:rsidR="002722F0">
        <w:rPr>
          <w:rFonts w:hAnsi="Times New Roman" w:ascii="Times New Roman"/>
          <w:sz w:val="24"/>
          <w:szCs w:val="24"/>
        </w:rPr>
        <w:t>263</w:t>
      </w:r>
      <w:r w:rsidRPr="00A86DAA">
        <w:rPr>
          <w:rFonts w:hAnsi="Times New Roman" w:ascii="Times New Roman"/>
          <w:sz w:val="24"/>
          <w:szCs w:val="24"/>
        </w:rPr>
        <w:t>/2016-</w:t>
      </w:r>
      <w:r w:rsidR="00C651A4">
        <w:rPr>
          <w:rFonts w:hAnsi="Times New Roman" w:ascii="Times New Roman"/>
          <w:sz w:val="24"/>
          <w:szCs w:val="24"/>
        </w:rPr>
        <w:t>128</w:t>
      </w:r>
    </w:p>
    <w:p w:rsidRDefault="00D43ADF" w:rsidP="00D23C6A" w:rsidR="00D43ADF" w:rsidRPr="00A86DAA">
      <w:pPr>
        <w:jc w:val="right"/>
        <w:rPr>
          <w:rFonts w:hAnsi="Times New Roman" w:ascii="Times New Roman"/>
          <w:sz w:val="24"/>
          <w:szCs w:val="24"/>
        </w:rPr>
      </w:pPr>
    </w:p>
    <w:p w:rsidRDefault="00D23C6A" w:rsidP="00D23C6A" w:rsidR="00D23C6A" w:rsidRPr="00A86DAA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D23C6A" w:rsidP="00D23C6A" w:rsidR="00D23C6A" w:rsidRPr="00A86DAA">
      <w:pPr>
        <w:pStyle w:val="Naslov6"/>
        <w:tabs>
          <w:tab w:pos="2410" w:val="left"/>
        </w:tabs>
        <w:ind w:right="6238"/>
        <w:rPr>
          <w:rFonts w:cs="Times New Roman" w:hAnsi="Times New Roman" w:ascii="Times New Roman"/>
          <w:b w:val="false"/>
          <w:sz w:val="24"/>
        </w:rPr>
      </w:pPr>
      <w:r w:rsidRPr="00A86DAA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Trgovački sud u Zadru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Dr. Franje Tuđmana 35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23000 Zadar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J E Š E N J E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 xml:space="preserve">Trgovački sud u Zadru po sucu tog suda Ardeni Bajlo u stečajnom postupku nad stečajnim dužnikom </w:t>
      </w:r>
      <w:r w:rsidR="002722F0">
        <w:rPr>
          <w:rFonts w:hAnsi="Times New Roman" w:ascii="Times New Roman"/>
          <w:sz w:val="24"/>
          <w:szCs w:val="24"/>
        </w:rPr>
        <w:t>MERIDIJAN GRUPA</w:t>
      </w:r>
      <w:r w:rsidR="00A86DAA" w:rsidRPr="00A86DAA">
        <w:rPr>
          <w:rFonts w:hAnsi="Times New Roman" w:ascii="Times New Roman"/>
          <w:sz w:val="24"/>
          <w:szCs w:val="24"/>
        </w:rPr>
        <w:t xml:space="preserve"> d.o.o. u stečaju Zadar, </w:t>
      </w:r>
      <w:r w:rsidR="002722F0">
        <w:rPr>
          <w:rFonts w:hAnsi="Times New Roman" w:ascii="Times New Roman"/>
          <w:sz w:val="24"/>
          <w:szCs w:val="24"/>
        </w:rPr>
        <w:t>Ive Senjanina 14B</w:t>
      </w:r>
      <w:r w:rsidR="00A86DAA" w:rsidRPr="00A86DAA">
        <w:rPr>
          <w:rFonts w:hAnsi="Times New Roman" w:ascii="Times New Roman"/>
          <w:sz w:val="24"/>
          <w:szCs w:val="24"/>
        </w:rPr>
        <w:t xml:space="preserve">, OIB: </w:t>
      </w:r>
      <w:r w:rsidR="002722F0">
        <w:rPr>
          <w:rFonts w:hAnsi="Times New Roman" w:ascii="Times New Roman"/>
          <w:sz w:val="24"/>
          <w:szCs w:val="24"/>
        </w:rPr>
        <w:t>39317990272</w:t>
      </w:r>
      <w:r w:rsidR="00A86DAA" w:rsidRPr="00A86DAA">
        <w:rPr>
          <w:rFonts w:hAnsi="Times New Roman" w:ascii="Times New Roman"/>
          <w:sz w:val="24"/>
          <w:szCs w:val="24"/>
        </w:rPr>
        <w:t xml:space="preserve">, zastupanom po stečajnoj upraviteljici </w:t>
      </w:r>
      <w:r w:rsidR="002722F0">
        <w:rPr>
          <w:rFonts w:hAnsi="Times New Roman" w:ascii="Times New Roman"/>
          <w:sz w:val="24"/>
          <w:szCs w:val="24"/>
        </w:rPr>
        <w:t>Marici Nekić</w:t>
      </w:r>
      <w:r w:rsidRPr="00A86DAA">
        <w:rPr>
          <w:rFonts w:hAnsi="Times New Roman" w:ascii="Times New Roman"/>
          <w:sz w:val="24"/>
          <w:szCs w:val="24"/>
        </w:rPr>
        <w:t xml:space="preserve">, </w:t>
      </w:r>
      <w:r w:rsidR="00B612BB">
        <w:rPr>
          <w:rFonts w:hAnsi="Times New Roman" w:ascii="Times New Roman"/>
          <w:sz w:val="24"/>
          <w:szCs w:val="24"/>
        </w:rPr>
        <w:t>17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2722F0">
        <w:rPr>
          <w:rFonts w:hAnsi="Times New Roman" w:ascii="Times New Roman"/>
          <w:sz w:val="24"/>
          <w:szCs w:val="24"/>
        </w:rPr>
        <w:t>studenog</w:t>
      </w:r>
      <w:r w:rsidRPr="00A86DAA">
        <w:rPr>
          <w:rFonts w:hAnsi="Times New Roman" w:ascii="Times New Roman"/>
          <w:sz w:val="24"/>
          <w:szCs w:val="24"/>
        </w:rPr>
        <w:t xml:space="preserve"> 2017.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i j e š i o  j 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I. Ispra</w:t>
      </w:r>
      <w:r w:rsidR="00D23C6A" w:rsidRPr="00A86DAA">
        <w:rPr>
          <w:rFonts w:hAnsi="Times New Roman" w:ascii="Times New Roman"/>
          <w:sz w:val="24"/>
          <w:szCs w:val="24"/>
        </w:rPr>
        <w:t xml:space="preserve">vlja se rješenje ovog suda poslovni </w:t>
      </w:r>
      <w:r w:rsidRPr="00A86DAA">
        <w:rPr>
          <w:rFonts w:hAnsi="Times New Roman" w:ascii="Times New Roman"/>
          <w:sz w:val="24"/>
          <w:szCs w:val="24"/>
        </w:rPr>
        <w:t>br</w:t>
      </w:r>
      <w:r w:rsidR="00D23C6A" w:rsidRPr="00A86DAA">
        <w:rPr>
          <w:rFonts w:hAnsi="Times New Roman" w:ascii="Times New Roman"/>
          <w:sz w:val="24"/>
          <w:szCs w:val="24"/>
        </w:rPr>
        <w:t>oj</w:t>
      </w:r>
      <w:r w:rsidRPr="00A86DAA">
        <w:rPr>
          <w:rFonts w:hAnsi="Times New Roman" w:ascii="Times New Roman"/>
          <w:sz w:val="24"/>
          <w:szCs w:val="24"/>
        </w:rPr>
        <w:t xml:space="preserve"> 1 St-</w:t>
      </w:r>
      <w:r w:rsidR="002722F0">
        <w:rPr>
          <w:rFonts w:hAnsi="Times New Roman" w:ascii="Times New Roman"/>
          <w:sz w:val="24"/>
          <w:szCs w:val="24"/>
        </w:rPr>
        <w:t>263</w:t>
      </w:r>
      <w:r w:rsidR="00D23C6A" w:rsidRPr="00A86DAA">
        <w:rPr>
          <w:rFonts w:hAnsi="Times New Roman" w:ascii="Times New Roman"/>
          <w:sz w:val="24"/>
          <w:szCs w:val="24"/>
        </w:rPr>
        <w:t>/2016-</w:t>
      </w:r>
      <w:r w:rsidR="00895C38">
        <w:rPr>
          <w:rFonts w:hAnsi="Times New Roman" w:ascii="Times New Roman"/>
          <w:sz w:val="24"/>
          <w:szCs w:val="24"/>
        </w:rPr>
        <w:t>113</w:t>
      </w:r>
      <w:r w:rsidRPr="00A86DAA">
        <w:rPr>
          <w:rFonts w:hAnsi="Times New Roman" w:ascii="Times New Roman"/>
          <w:sz w:val="24"/>
          <w:szCs w:val="24"/>
        </w:rPr>
        <w:t xml:space="preserve"> od </w:t>
      </w:r>
      <w:r w:rsidR="002722F0">
        <w:rPr>
          <w:rFonts w:hAnsi="Times New Roman" w:ascii="Times New Roman"/>
          <w:sz w:val="24"/>
          <w:szCs w:val="24"/>
        </w:rPr>
        <w:t>3</w:t>
      </w:r>
      <w:r w:rsidR="00D23C6A" w:rsidRPr="00A86DAA">
        <w:rPr>
          <w:rFonts w:hAnsi="Times New Roman" w:ascii="Times New Roman"/>
          <w:sz w:val="24"/>
          <w:szCs w:val="24"/>
        </w:rPr>
        <w:t>0. listopada</w:t>
      </w:r>
      <w:r w:rsidRPr="00A86DAA">
        <w:rPr>
          <w:rFonts w:hAnsi="Times New Roman" w:ascii="Times New Roman"/>
          <w:sz w:val="24"/>
          <w:szCs w:val="24"/>
        </w:rPr>
        <w:t xml:space="preserve"> 2017. godine na način </w:t>
      </w:r>
      <w:r w:rsidR="00D23C6A" w:rsidRPr="00A86DAA">
        <w:rPr>
          <w:rFonts w:hAnsi="Times New Roman" w:ascii="Times New Roman"/>
          <w:sz w:val="24"/>
          <w:szCs w:val="24"/>
        </w:rPr>
        <w:t>da se u točci I</w:t>
      </w:r>
      <w:r w:rsidR="002722F0">
        <w:rPr>
          <w:rFonts w:hAnsi="Times New Roman" w:ascii="Times New Roman"/>
          <w:sz w:val="24"/>
          <w:szCs w:val="24"/>
        </w:rPr>
        <w:t>I</w:t>
      </w:r>
      <w:r w:rsidR="00895C38">
        <w:rPr>
          <w:rFonts w:hAnsi="Times New Roman" w:ascii="Times New Roman"/>
          <w:sz w:val="24"/>
          <w:szCs w:val="24"/>
        </w:rPr>
        <w:t>I</w:t>
      </w:r>
      <w:r w:rsidR="00D23C6A" w:rsidRPr="00A86DAA">
        <w:rPr>
          <w:rFonts w:hAnsi="Times New Roman" w:ascii="Times New Roman"/>
          <w:sz w:val="24"/>
          <w:szCs w:val="24"/>
        </w:rPr>
        <w:t>. istog tekst:</w:t>
      </w:r>
      <w:r w:rsidR="002722F0">
        <w:rPr>
          <w:rFonts w:hAnsi="Times New Roman" w:ascii="Times New Roman"/>
          <w:sz w:val="24"/>
          <w:szCs w:val="24"/>
        </w:rPr>
        <w:t xml:space="preserve"> "</w:t>
      </w:r>
      <w:r w:rsidR="00895C38">
        <w:rPr>
          <w:rFonts w:hAnsi="Times New Roman" w:ascii="Times New Roman"/>
          <w:sz w:val="24"/>
          <w:szCs w:val="24"/>
        </w:rPr>
        <w:t>41.800,37</w:t>
      </w:r>
      <w:r w:rsidR="00D23C6A" w:rsidRPr="00A86DAA">
        <w:rPr>
          <w:rFonts w:hAnsi="Times New Roman" w:ascii="Times New Roman"/>
          <w:sz w:val="24"/>
          <w:szCs w:val="24"/>
        </w:rPr>
        <w:t>''</w:t>
      </w:r>
      <w:r w:rsidRPr="00A86DAA">
        <w:rPr>
          <w:rFonts w:hAnsi="Times New Roman" w:ascii="Times New Roman"/>
          <w:sz w:val="24"/>
          <w:szCs w:val="24"/>
        </w:rPr>
        <w:t xml:space="preserve"> zamjenjuje tekstom:</w:t>
      </w:r>
      <w:r w:rsidR="002722F0">
        <w:rPr>
          <w:rFonts w:hAnsi="Times New Roman" w:ascii="Times New Roman"/>
          <w:sz w:val="24"/>
          <w:szCs w:val="24"/>
        </w:rPr>
        <w:t xml:space="preserve"> "</w:t>
      </w:r>
      <w:r w:rsidR="00895C38">
        <w:rPr>
          <w:rFonts w:hAnsi="Times New Roman" w:ascii="Times New Roman"/>
          <w:sz w:val="24"/>
          <w:szCs w:val="24"/>
        </w:rPr>
        <w:t>54.425,25</w:t>
      </w:r>
      <w:r w:rsidR="00D23C6A" w:rsidRPr="00A86DAA">
        <w:rPr>
          <w:rFonts w:hAnsi="Times New Roman" w:ascii="Times New Roman"/>
          <w:sz w:val="24"/>
          <w:szCs w:val="24"/>
        </w:rPr>
        <w:t>''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Obrazloženje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 xml:space="preserve">U rješenju ovog suda od  </w:t>
      </w:r>
      <w:r w:rsidR="002722F0">
        <w:rPr>
          <w:rFonts w:hAnsi="Times New Roman" w:ascii="Times New Roman"/>
          <w:sz w:val="24"/>
          <w:szCs w:val="24"/>
        </w:rPr>
        <w:t>3</w:t>
      </w:r>
      <w:r w:rsidR="00D23C6A" w:rsidRPr="00A86DAA">
        <w:rPr>
          <w:rFonts w:hAnsi="Times New Roman" w:ascii="Times New Roman"/>
          <w:sz w:val="24"/>
          <w:szCs w:val="24"/>
        </w:rPr>
        <w:t>0. listopada</w:t>
      </w:r>
      <w:r w:rsidRPr="00A86DAA">
        <w:rPr>
          <w:rFonts w:hAnsi="Times New Roman" w:ascii="Times New Roman"/>
          <w:sz w:val="24"/>
          <w:szCs w:val="24"/>
        </w:rPr>
        <w:t xml:space="preserve"> 2017. </w:t>
      </w:r>
      <w:r w:rsidR="00D23C6A" w:rsidRPr="00A86DAA">
        <w:rPr>
          <w:rFonts w:hAnsi="Times New Roman" w:ascii="Times New Roman"/>
          <w:sz w:val="24"/>
          <w:szCs w:val="24"/>
        </w:rPr>
        <w:t xml:space="preserve">poslovni </w:t>
      </w:r>
      <w:r w:rsidRPr="00A86DAA">
        <w:rPr>
          <w:rFonts w:hAnsi="Times New Roman" w:ascii="Times New Roman"/>
          <w:sz w:val="24"/>
          <w:szCs w:val="24"/>
        </w:rPr>
        <w:t>broj 1 St-</w:t>
      </w:r>
      <w:r w:rsidR="002722F0">
        <w:rPr>
          <w:rFonts w:hAnsi="Times New Roman" w:ascii="Times New Roman"/>
          <w:sz w:val="24"/>
          <w:szCs w:val="24"/>
        </w:rPr>
        <w:t>263</w:t>
      </w:r>
      <w:r w:rsidR="00D23C6A" w:rsidRPr="00A86DAA">
        <w:rPr>
          <w:rFonts w:hAnsi="Times New Roman" w:ascii="Times New Roman"/>
          <w:sz w:val="24"/>
          <w:szCs w:val="24"/>
        </w:rPr>
        <w:t>/2016-</w:t>
      </w:r>
      <w:r w:rsidR="00895C38">
        <w:rPr>
          <w:rFonts w:hAnsi="Times New Roman" w:ascii="Times New Roman"/>
          <w:sz w:val="24"/>
          <w:szCs w:val="24"/>
        </w:rPr>
        <w:t>113</w:t>
      </w:r>
      <w:r w:rsidRPr="00A86DAA">
        <w:rPr>
          <w:rFonts w:hAnsi="Times New Roman" w:ascii="Times New Roman"/>
          <w:sz w:val="24"/>
          <w:szCs w:val="24"/>
        </w:rPr>
        <w:t xml:space="preserve"> došlo je do očite pogreške u pisanju teksta.  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 xml:space="preserve">           Stoga je sud temeljem članka 10. Stečajnog zakona (Narodne novine br. 71/15), a primjenjujući odredbe članka 342. stavka 1 i 2. Zakona o parničnom postupku (Narodne novine broj 53/91, 91/92, 112/99, 117/03, 88/05, 2/07, 84/08, 123/08, 57/11 i 25/13) donio ovo rješenje.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U Zadru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="00B612BB">
        <w:rPr>
          <w:rFonts w:hAnsi="Times New Roman" w:ascii="Times New Roman"/>
          <w:sz w:val="24"/>
          <w:szCs w:val="24"/>
        </w:rPr>
        <w:t>17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2722F0">
        <w:rPr>
          <w:rFonts w:hAnsi="Times New Roman" w:ascii="Times New Roman"/>
          <w:sz w:val="24"/>
          <w:szCs w:val="24"/>
        </w:rPr>
        <w:t>studenog</w:t>
      </w:r>
      <w:r w:rsidRPr="00A86DAA">
        <w:rPr>
          <w:rFonts w:hAnsi="Times New Roman" w:ascii="Times New Roman"/>
          <w:sz w:val="24"/>
          <w:szCs w:val="24"/>
        </w:rPr>
        <w:t xml:space="preserve"> 2017.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2722F0" w:rsidP="002722F0" w:rsidR="00D23C6A" w:rsidRPr="00A86DAA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D23C6A" w:rsidRPr="00A86DAA">
        <w:rPr>
          <w:rFonts w:hAnsi="Times New Roman" w:ascii="Times New Roman"/>
          <w:sz w:val="24"/>
          <w:szCs w:val="24"/>
        </w:rPr>
        <w:t>utkinja</w:t>
      </w:r>
    </w:p>
    <w:p w:rsidRDefault="00D23C6A" w:rsidP="002722F0" w:rsidR="00D23C6A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  <w:t xml:space="preserve">        Ardena Bajlo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 xml:space="preserve">      </w:t>
      </w:r>
    </w:p>
    <w:p w:rsidRDefault="00D23C6A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Pouka o pravnom lijeku</w:t>
      </w:r>
      <w:r w:rsidR="00D43ADF" w:rsidRPr="00A86DAA">
        <w:rPr>
          <w:rFonts w:hAnsi="Times New Roman" w:ascii="Times New Roman"/>
          <w:sz w:val="24"/>
          <w:szCs w:val="24"/>
        </w:rPr>
        <w:t xml:space="preserve">         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>Protiv  ovog  rješenja nezadovoljna stranka može podnijeti žalbu u roku od 8 dana od dana dostave istog. Žalba  se podnosi putem ovog  suda u tri  istovjetna primjerka, a o žalbi odlučuje Visoki trgovački sud  Republike  Hrvatske.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</w:p>
    <w:p w:rsidRDefault="00D23C6A" w:rsidP="00D43ADF" w:rsidR="00D23C6A" w:rsidRPr="00A86DAA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lastRenderedPageBreak/>
        <w:t>Dostaviti: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- E-oglasna ploča suda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-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Pr="00A86DAA">
        <w:rPr>
          <w:rFonts w:hAnsi="Times New Roman" w:ascii="Times New Roman"/>
          <w:sz w:val="24"/>
          <w:szCs w:val="24"/>
        </w:rPr>
        <w:t>u spis</w:t>
      </w:r>
    </w:p>
    <w:p w:rsidRDefault="0031259B" w:rsidP="00D43ADF" w:rsidR="0031259B" w:rsidRPr="00A86DAA">
      <w:pPr>
        <w:rPr>
          <w:rFonts w:hAnsi="Times New Roman" w:ascii="Times New Roman"/>
          <w:sz w:val="24"/>
          <w:szCs w:val="24"/>
        </w:rPr>
      </w:pPr>
    </w:p>
    <w:sectPr w:rsidSect="00AE1639" w:rsidR="0031259B" w:rsidRPr="00A86DAA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347F0"/>
    <w:rsid w:val="00136821"/>
    <w:rsid w:val="00144F05"/>
    <w:rsid w:val="00232437"/>
    <w:rsid w:val="00260BFB"/>
    <w:rsid w:val="002722F0"/>
    <w:rsid w:val="002A53C1"/>
    <w:rsid w:val="0031259B"/>
    <w:rsid w:val="0032280F"/>
    <w:rsid w:val="00366A89"/>
    <w:rsid w:val="003749D9"/>
    <w:rsid w:val="003C269A"/>
    <w:rsid w:val="00476965"/>
    <w:rsid w:val="004C58A8"/>
    <w:rsid w:val="005A64CD"/>
    <w:rsid w:val="006345B1"/>
    <w:rsid w:val="007236DB"/>
    <w:rsid w:val="00725ADC"/>
    <w:rsid w:val="00741B44"/>
    <w:rsid w:val="0078787D"/>
    <w:rsid w:val="007A1078"/>
    <w:rsid w:val="008041F5"/>
    <w:rsid w:val="0082594F"/>
    <w:rsid w:val="00895C38"/>
    <w:rsid w:val="008E454C"/>
    <w:rsid w:val="00974B89"/>
    <w:rsid w:val="009E2090"/>
    <w:rsid w:val="009E7DA7"/>
    <w:rsid w:val="00A00D27"/>
    <w:rsid w:val="00A241EB"/>
    <w:rsid w:val="00A41E71"/>
    <w:rsid w:val="00A8376E"/>
    <w:rsid w:val="00A86DAA"/>
    <w:rsid w:val="00AA193D"/>
    <w:rsid w:val="00AC5922"/>
    <w:rsid w:val="00AD46D8"/>
    <w:rsid w:val="00AE1639"/>
    <w:rsid w:val="00B612BB"/>
    <w:rsid w:val="00B83EA2"/>
    <w:rsid w:val="00BB24F7"/>
    <w:rsid w:val="00BD3628"/>
    <w:rsid w:val="00C07F33"/>
    <w:rsid w:val="00C64692"/>
    <w:rsid w:val="00C651A4"/>
    <w:rsid w:val="00CB2275"/>
    <w:rsid w:val="00D23C6A"/>
    <w:rsid w:val="00D43ADF"/>
    <w:rsid w:val="00D46139"/>
    <w:rsid w:val="00D64965"/>
    <w:rsid w:val="00DC4235"/>
    <w:rsid w:val="00E8758E"/>
    <w:rsid w:val="00E93D3F"/>
    <w:rsid w:val="00EE2919"/>
    <w:rsid w:val="00F0098B"/>
    <w:rsid w:val="00F046AF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hAnsi="Times New Roman" w:ascii="Times New Roman"/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23C6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78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8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87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8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8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23C6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78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8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87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8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8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367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
Č.P. !!!!</izvorni_sadrzaj>
    <derivirana_varijabla naziv="DomainObject.Predmet.PrimjedbaSuca_1">Zakljačak od 27.04.16. (spajanje predmeta St-309/16)
Č.P. !!!!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</izvorni_sadrzaj>
    <derivirana_varijabla naziv="DomainObject.Predmet.StrankaFormated_1">  FINA; ERSTE&amp;STEIERMÄRKISCHE BANKA dioničko društvo</derivirana_varijabla>
  </DomainObject.Predmet.StrankaFormated>
  <DomainObject.Predmet.StrankaFormatedOIB>
    <izvorni_sadrzaj>  FINA, OIB 85821130368; ERSTE&amp;STEIERMÄRKISCHE BANKA dioničko društvo, OIB 23057039320</izvorni_sadrzaj>
    <derivirana_varijabla naziv="DomainObject.Predmet.StrankaFormatedOIB_1">  FINA, OIB 85821130368; ERSTE&amp;STEIERMÄRKISCHE BANKA dioničko društvo, OIB 23057039320</derivirana_varijabla>
  </DomainObject.Predmet.StrankaFormatedOIB>
  <DomainObject.Predmet.StrankaFormatedWithAdress>
    <izvorni_sadrzaj> FINA; ERSTE&amp;STEIERMÄRKISCHE BANKA dioničko društvo, Jadranski Trg 3/a, 51000 Rijeka</izvorni_sadrzaj>
    <derivirana_varijabla naziv="DomainObject.Predmet.StrankaFormatedWithAdress_1"> FINA; ERSTE&amp;STEIERMÄRKISCHE BANKA dioničko društvo, Jadranski Trg 3/a, 51000 Rijeka</derivirana_varijabla>
  </DomainObject.Predmet.StrankaFormatedWithAdress>
  <DomainObject.Predmet.StrankaFormatedWithAdressOIB>
    <izvorni_sadrzaj> FINA, OIB 85821130368; ERSTE&amp;STEIERMÄRKISCHE BANKA dioničko društvo, OIB 23057039320, Jadranski Trg 3/a, 51000 Rijeka</izvorni_sadrzaj>
    <derivirana_varijabla naziv="DomainObject.Predmet.StrankaFormatedWithAdressOIB_1"> FINA, OIB 85821130368; ERSTE&amp;STEIERMÄRKISCHE BANKA dioničko društvo, OIB 23057039320, Jadranski Trg 3/a, 51000 Rijeka</derivirana_varijabla>
  </DomainObject.Predmet.StrankaFormatedWithAdressOIB>
  <DomainObject.Predmet.StrankaWithAdress>
    <izvorni_sadrzaj>FINA ,ERSTE&amp;STEIERMÄRKISCHE BANKA dioničko društvo Jadranski Trg 3/a,51000 Rijeka</izvorni_sadrzaj>
    <derivirana_varijabla naziv="DomainObject.Predmet.StrankaWithAdress_1">FINA ,ERSTE&amp;STEIERMÄRKISCHE BANKA dioničko društvo Jadranski Trg 3/a,51000 Rijeka</derivirana_varijabla>
  </DomainObject.Predmet.StrankaWithAdress>
  <DomainObject.Predmet.StrankaWithAdressOIB>
    <izvorni_sadrzaj>FINA, OIB 85821130368,ERSTE&amp;STEIERMÄRKISCHE BANKA dioničko društvo, OIB 23057039320, Jadranski Trg 3/a,51000 Rijeka</izvorni_sadrzaj>
    <derivirana_varijabla naziv="DomainObject.Predmet.StrankaWithAdressOIB_1">FINA, OIB 85821130368,ERSTE&amp;STEIERMÄRKISCHE BANKA dioničko društvo, OIB 23057039320, Jadranski Trg 3/a,51000 Rijeka</derivirana_varijabla>
  </DomainObject.Predmet.StrankaWithAdressOIB>
  <DomainObject.Predmet.StrankaNazivFormated>
    <izvorni_sadrzaj>FINA,ERSTE&amp;STEIERMÄRKISCHE BANKA dioničko društvo</izvorni_sadrzaj>
    <derivirana_varijabla naziv="DomainObject.Predmet.StrankaNazivFormated_1">FINA,ERSTE&amp;STEIERMÄRKISCHE BANKA dioničko društvo</derivirana_varijabla>
  </DomainObject.Predmet.StrankaNazivFormated>
  <DomainObject.Predmet.StrankaNazivFormatedOIB>
    <izvorni_sadrzaj>FINA, OIB 85821130368,ERSTE&amp;STEIERMÄRKISCHE BANKA dioničko društvo, OIB 23057039320</izvorni_sadrzaj>
    <derivirana_varijabla naziv="DomainObject.Predmet.StrankaNazivFormatedOIB_1">FINA, OIB 85821130368,ERSTE&amp;STEIERMÄRKISCHE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</izvorni_sadrzaj>
    <derivirana_varijabla naziv="DomainObject.Predmet.StrankaListFormated_1">
      <item>FINA</item>
      <item>ERSTE&amp;STEIERMÄRKISCHE BANKA dioničko društvo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</izvorni_sadrzaj>
    <derivirana_varijabla naziv="DomainObject.Predmet.StrankaListFormatedOIB_1">
      <item>FINA,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</izvorni_sadrzaj>
    <derivirana_varijabla naziv="DomainObject.Predmet.StrankaListFormatedWithAdress_1">
      <item>FINA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</item>
      <item>ERSTE&amp;STEIERMÄRKISCHE BANKA dioničko društvo</item>
    </izvorni_sadrzaj>
    <derivirana_varijabla naziv="DomainObject.Predmet.StrankaListNazivFormated_1">
      <item>FINA</item>
      <item>ERSTE&amp;STEIERMÄRKISCHE BANKA dioničko društvo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</izvorni_sadrzaj>
    <derivirana_varijabla naziv="DomainObject.Predmet.StrankaListNazivFormatedOIB_1">
      <item>FINA,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DCAD27-92BB-429F-BB8C-69778EEFA8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216</properties:Words>
  <properties:Characters>1096</properties:Characters>
  <properties:Lines>49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2017-11-15T08:23:00Z</dcterms:created>
  <dc:creator>Administrator</dc:creator>
  <cp:lastModifiedBy>Nena Mužanović</cp:lastModifiedBy>
  <cp:lastPrinted>2017-10-30T10:01:00Z</cp:lastPrinted>
  <dcterms:modified xmlns:xsi="http://www.w3.org/2001/XMLSchema-instance" xsi:type="dcterms:W3CDTF">2017-11-20T13:38:00Z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