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2b0b" w14:paraId="6d52b0b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r w:rsidR="00BA0C36">
        <w:t>2829/16-5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BA0C36">
        <w:t xml:space="preserve"> SLAVONSKI GRADITELJI d.o.o. Osijek, Ulica Kestenova 127, OIB: 99874534951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722D9D">
        <w:t>3</w:t>
      </w:r>
      <w:r w:rsidR="00C82343">
        <w:t xml:space="preserve">. </w:t>
      </w:r>
      <w:r w:rsidR="00CA4A19">
        <w:t>veljače</w:t>
      </w:r>
      <w:r w:rsidR="00722D9D">
        <w:t xml:space="preserve"> 2017</w:t>
      </w:r>
      <w:r w:rsidR="00364026">
        <w:t xml:space="preserve">. </w:t>
      </w:r>
      <w:r w:rsidR="006E61B4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>I  Obustavlja se skraćeni stečajni postupak nad dužnikom</w:t>
      </w:r>
      <w:r w:rsidR="00CA4A19">
        <w:t xml:space="preserve"> </w:t>
      </w:r>
      <w:r w:rsidR="00722D9D">
        <w:t>SLAVONSKI GRADITELJI d.o.o. Osijek, Ulica Kestenova 127, OIB: 99874534951</w:t>
      </w:r>
      <w:r>
        <w:t>.</w:t>
      </w:r>
      <w:r w:rsidR="00CA4A19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722D9D">
        <w:t>4</w:t>
      </w:r>
      <w:r w:rsidR="00F7152E">
        <w:t xml:space="preserve">. </w:t>
      </w:r>
      <w:r w:rsidR="00722D9D">
        <w:t>studenog</w:t>
      </w:r>
      <w:r w:rsidR="00F7152E">
        <w:t xml:space="preserve"> 201</w:t>
      </w:r>
      <w:r w:rsidR="00722D9D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335737">
        <w:t>29</w:t>
      </w:r>
      <w:r w:rsidR="00FC4D14">
        <w:t>.</w:t>
      </w:r>
      <w:r w:rsidR="00F7152E">
        <w:t xml:space="preserve"> </w:t>
      </w:r>
      <w:r w:rsidR="00722D9D">
        <w:t>studenog 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722D9D">
        <w:t>2829</w:t>
      </w:r>
      <w:r w:rsidR="00F7152E">
        <w:t>/1</w:t>
      </w:r>
      <w:r w:rsidR="00722D9D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>Vjerovnik Republika Hrvatska</w:t>
      </w:r>
      <w:r w:rsidR="00FC4D14">
        <w:t xml:space="preserve">, Ministarstvo financija, Porezna uprava, Područni ured Slavonija i Baranja, Vukovar, koju zastupa ŽDO u </w:t>
      </w:r>
      <w:r w:rsidR="00335737">
        <w:t>Osijeku</w:t>
      </w:r>
      <w:r>
        <w:t>, je</w:t>
      </w:r>
      <w:r w:rsidR="00B60496">
        <w:t xml:space="preserve"> podneskom od </w:t>
      </w:r>
      <w:r w:rsidR="00734EF9">
        <w:t>1</w:t>
      </w:r>
      <w:r w:rsidR="00FC4D14">
        <w:t xml:space="preserve">. prosinca </w:t>
      </w:r>
      <w:r w:rsidR="00734EF9">
        <w:t>2016</w:t>
      </w:r>
      <w:r w:rsidR="00B60496">
        <w:t>.g. predložila</w:t>
      </w:r>
      <w:r>
        <w:t xml:space="preserve"> otvaranje stečajnog postupka nad dužnikom</w:t>
      </w:r>
      <w:r w:rsidR="00734EF9">
        <w:t xml:space="preserve"> SLAVONSKI GRADITELJI d.o.o. Osijek </w:t>
      </w:r>
      <w:r w:rsidR="00FA70D5">
        <w:t>i uz navedeni podnesak</w:t>
      </w:r>
      <w:r w:rsidR="00047289">
        <w:t xml:space="preserve"> dostavila dokumentaciju iz koje proizlazi tražbina vjerovnika RH</w:t>
      </w:r>
      <w:r>
        <w:t>.</w:t>
      </w:r>
    </w:p>
    <w:p w:rsidRDefault="00B0527A" w:rsidP="00B0527A" w:rsidR="00B0527A">
      <w:pPr>
        <w:jc w:val="right"/>
      </w:pPr>
      <w:r>
        <w:lastRenderedPageBreak/>
        <w:t>2 St-</w:t>
      </w:r>
      <w:r w:rsidR="00722D9D">
        <w:t>2829</w:t>
      </w:r>
      <w:r w:rsidR="00FA70D5">
        <w:t>/1</w:t>
      </w:r>
      <w:r w:rsidR="00722D9D">
        <w:t>6</w:t>
      </w:r>
      <w:r w:rsidR="00FA70D5">
        <w:t>-5</w:t>
      </w:r>
      <w:r>
        <w:t xml:space="preserve"> 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A90F2F" w:rsidP="00F33FAA" w:rsidR="00086CC9" w:rsidRPr="00152D22">
      <w:pPr>
        <w:pStyle w:val="Tijeloteksta"/>
        <w:ind w:firstLine="708"/>
      </w:pPr>
      <w:r>
        <w:t>Obzirom je vjerovnik RH podnijela</w:t>
      </w:r>
      <w:r w:rsidR="00F33FAA">
        <w:t xml:space="preserve"> prijedlog za otvaranje stečajnog postupka nad dužnikom, to nisu ispunjene pretpostavke za istodobno otvaranje i zaključenje skraćenog stečajnog postupka</w:t>
      </w:r>
      <w:r w:rsidR="00FA70D5">
        <w:t>,</w:t>
      </w:r>
      <w:r w:rsidR="00F33FAA">
        <w:t xml:space="preserve"> u smislu odredbe čl. 431. Stečajnog zakona, te je sud u skladu s odredbom čl. 433. Stečajnog zakona obustavio skraćeni steča</w:t>
      </w:r>
      <w:r w:rsidR="00B0527A">
        <w:t>jni postupak nad dužnikom i</w:t>
      </w:r>
      <w:r w:rsidR="00F33FAA">
        <w:t xml:space="preserve"> odlučio kao u izreci rješenja pod t. I, time što će se postupak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722D9D">
        <w:t>3</w:t>
      </w:r>
      <w:r w:rsidR="00C82343">
        <w:t xml:space="preserve">. </w:t>
      </w:r>
      <w:r w:rsidR="00A90F2F">
        <w:t>veljače</w:t>
      </w:r>
      <w:r w:rsidR="00722D9D">
        <w:t xml:space="preserve"> 2017</w:t>
      </w:r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FA70D5" w:rsidP="009E04FF" w:rsidR="00B0527A">
      <w:pPr>
        <w:pStyle w:val="Tijeloteksta"/>
        <w:numPr>
          <w:ilvl w:val="0"/>
          <w:numId w:val="2"/>
        </w:numPr>
        <w:jc w:val="left"/>
      </w:pPr>
      <w:r>
        <w:t xml:space="preserve">ŽDO </w:t>
      </w:r>
      <w:r w:rsidR="00734EF9">
        <w:t>Osijek</w:t>
      </w:r>
      <w:r w:rsidR="00B0527A">
        <w:t xml:space="preserve"> – za vjerovnika RH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FA70D5">
        <w:t xml:space="preserve"> </w:t>
      </w:r>
      <w:r w:rsidR="00722D9D">
        <w:t>3.3.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62"/>
    <w:rsid w:val="00011A1F"/>
    <w:rsid w:val="00017F4A"/>
    <w:rsid w:val="00035413"/>
    <w:rsid w:val="00047289"/>
    <w:rsid w:val="0006489C"/>
    <w:rsid w:val="00086CC9"/>
    <w:rsid w:val="000C47AE"/>
    <w:rsid w:val="000E6A82"/>
    <w:rsid w:val="001257A9"/>
    <w:rsid w:val="00140992"/>
    <w:rsid w:val="001643FC"/>
    <w:rsid w:val="001648A2"/>
    <w:rsid w:val="0017007B"/>
    <w:rsid w:val="00171061"/>
    <w:rsid w:val="00180465"/>
    <w:rsid w:val="00182B44"/>
    <w:rsid w:val="001C6EA2"/>
    <w:rsid w:val="001D7FB0"/>
    <w:rsid w:val="001F739B"/>
    <w:rsid w:val="0024241D"/>
    <w:rsid w:val="00270458"/>
    <w:rsid w:val="00291A4E"/>
    <w:rsid w:val="00293A9C"/>
    <w:rsid w:val="002B6B2E"/>
    <w:rsid w:val="002E0208"/>
    <w:rsid w:val="00312176"/>
    <w:rsid w:val="00335737"/>
    <w:rsid w:val="0033604D"/>
    <w:rsid w:val="00364026"/>
    <w:rsid w:val="003660B7"/>
    <w:rsid w:val="003741F2"/>
    <w:rsid w:val="003A7C8B"/>
    <w:rsid w:val="003B6C7C"/>
    <w:rsid w:val="003C7EC0"/>
    <w:rsid w:val="003D08B4"/>
    <w:rsid w:val="00406B4F"/>
    <w:rsid w:val="00444EA2"/>
    <w:rsid w:val="0045383A"/>
    <w:rsid w:val="00487157"/>
    <w:rsid w:val="00495676"/>
    <w:rsid w:val="004A2254"/>
    <w:rsid w:val="004A619D"/>
    <w:rsid w:val="004F1ABF"/>
    <w:rsid w:val="004F3B9A"/>
    <w:rsid w:val="005064EA"/>
    <w:rsid w:val="00520DFA"/>
    <w:rsid w:val="00534927"/>
    <w:rsid w:val="00534E0F"/>
    <w:rsid w:val="005420F0"/>
    <w:rsid w:val="00566CDF"/>
    <w:rsid w:val="00573033"/>
    <w:rsid w:val="00584332"/>
    <w:rsid w:val="0059098C"/>
    <w:rsid w:val="005D7612"/>
    <w:rsid w:val="00617B3C"/>
    <w:rsid w:val="00642B53"/>
    <w:rsid w:val="006A421D"/>
    <w:rsid w:val="006C3FCC"/>
    <w:rsid w:val="006E61B4"/>
    <w:rsid w:val="00722D9D"/>
    <w:rsid w:val="007261FC"/>
    <w:rsid w:val="00731CE9"/>
    <w:rsid w:val="00734EF9"/>
    <w:rsid w:val="00736A7F"/>
    <w:rsid w:val="00742F86"/>
    <w:rsid w:val="00751321"/>
    <w:rsid w:val="00755889"/>
    <w:rsid w:val="00762895"/>
    <w:rsid w:val="007741C6"/>
    <w:rsid w:val="00782E35"/>
    <w:rsid w:val="007C0B45"/>
    <w:rsid w:val="007E7F9D"/>
    <w:rsid w:val="008151B4"/>
    <w:rsid w:val="008B33A8"/>
    <w:rsid w:val="008D5FDB"/>
    <w:rsid w:val="008E5796"/>
    <w:rsid w:val="008F1997"/>
    <w:rsid w:val="008F3526"/>
    <w:rsid w:val="00905EAD"/>
    <w:rsid w:val="009240E0"/>
    <w:rsid w:val="00976D15"/>
    <w:rsid w:val="009D42F4"/>
    <w:rsid w:val="009E04FF"/>
    <w:rsid w:val="00A071BA"/>
    <w:rsid w:val="00A07EF4"/>
    <w:rsid w:val="00A11D11"/>
    <w:rsid w:val="00A12C16"/>
    <w:rsid w:val="00A35140"/>
    <w:rsid w:val="00A353A4"/>
    <w:rsid w:val="00A37897"/>
    <w:rsid w:val="00A579DC"/>
    <w:rsid w:val="00A90F2F"/>
    <w:rsid w:val="00A94EE7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60496"/>
    <w:rsid w:val="00BA0C36"/>
    <w:rsid w:val="00BC36BB"/>
    <w:rsid w:val="00BD36F0"/>
    <w:rsid w:val="00BE6CC8"/>
    <w:rsid w:val="00C01A1D"/>
    <w:rsid w:val="00C1066C"/>
    <w:rsid w:val="00C12BAD"/>
    <w:rsid w:val="00C163C5"/>
    <w:rsid w:val="00C43EBD"/>
    <w:rsid w:val="00C76909"/>
    <w:rsid w:val="00C82343"/>
    <w:rsid w:val="00C97EBE"/>
    <w:rsid w:val="00CA4A19"/>
    <w:rsid w:val="00CC758C"/>
    <w:rsid w:val="00CD017A"/>
    <w:rsid w:val="00D10204"/>
    <w:rsid w:val="00D36A9D"/>
    <w:rsid w:val="00DB052E"/>
    <w:rsid w:val="00DC51C2"/>
    <w:rsid w:val="00DE5440"/>
    <w:rsid w:val="00DF5259"/>
    <w:rsid w:val="00E07DA0"/>
    <w:rsid w:val="00E426F8"/>
    <w:rsid w:val="00E512E8"/>
    <w:rsid w:val="00E72D3D"/>
    <w:rsid w:val="00EB12CD"/>
    <w:rsid w:val="00ED1E0F"/>
    <w:rsid w:val="00EF770D"/>
    <w:rsid w:val="00F0353E"/>
    <w:rsid w:val="00F33FAA"/>
    <w:rsid w:val="00F34306"/>
    <w:rsid w:val="00F36582"/>
    <w:rsid w:val="00F7152E"/>
    <w:rsid w:val="00F758CB"/>
    <w:rsid w:val="00FA70D5"/>
    <w:rsid w:val="00FC4D14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7E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E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E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E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E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7E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E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E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E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E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2829</izvorni_sadrzaj>
    <derivirana_varijabla naziv="DomainObject.Predmet.Broj_1">2829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St-2829/2016</izvorni_sadrzaj>
    <derivirana_varijabla naziv="DomainObject.Predmet.OznakaBroj_1">St-2829/2016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SLAVONSKI GRADITELJI  d.o.o. za radove u građevinarstvu, projektiranje i nadzor, trgovina na veliko i malo</izvorni_sadrzaj>
    <derivirana_varijabla naziv="DomainObject.Predmet.ProtustrankaFormated_1">  SLAVONSKI GRADITELJI  d.o.o. za radove u građevinarstvu, projektiranje i nadzor, trgovina na veliko i malo</derivirana_varijabla>
  </DomainObject.Predmet.ProtustrankaFormated>
  <DomainObject.Predmet.ProtustrankaFormatedOIB>
    <izvorni_sadrzaj>  SLAVONSKI GRADITELJI  d.o.o. za radove u građevinarstvu, projektiranje i nadzor, trgovina na veliko i malo, OIB 99874534951</izvorni_sadrzaj>
    <derivirana_varijabla naziv="DomainObject.Predmet.ProtustrankaFormatedOIB_1">  SLAVONSKI GRADITELJI  d.o.o. za radove u građevinarstvu, projektiranje i nadzor, trgovina na veliko i malo, OIB 99874534951</derivirana_varijabla>
  </DomainObject.Predmet.ProtustrankaFormatedOIB>
  <DomainObject.Predmet.ProtustrankaFormatedWithAdress>
    <izvorni_sadrzaj> SLAVONSKI GRADITELJI  d.o.o. za radove u građevinarstvu, projektiranje i nadzor, trgovina na veliko i malo, Ulica kestenova 127, 31000 Osijek</izvorni_sadrzaj>
    <derivirana_varijabla naziv="DomainObject.Predmet.ProtustrankaFormatedWithAdress_1"> SLAVONSKI GRADITELJI  d.o.o. za radove u građevinarstvu, projektiranje i nadzor, trgovina na veliko i malo, Ulica kestenova 127, 31000 Osijek</derivirana_varijabla>
  </DomainObject.Predmet.ProtustrankaFormatedWithAdress>
  <DomainObject.Predmet.ProtustrankaFormatedWithAdressOIB>
    <izvorni_sadrzaj> SLAVONSKI GRADITELJI  d.o.o. za radove u građevinarstvu, projektiranje i nadzor, trgovina na veliko i malo, OIB 99874534951, Ulica kestenova 127, 31000 Osijek</izvorni_sadrzaj>
    <derivirana_varijabla naziv="DomainObject.Predmet.ProtustrankaFormatedWithAdressOIB_1"> SLAVONSKI GRADITELJI  d.o.o. za radove u građevinarstvu, projektiranje i nadzor, trgovina na veliko i malo, OIB 99874534951, Ulica kestenova 127, 31000 Osijek</derivirana_varijabla>
  </DomainObject.Predmet.ProtustrankaFormatedWithAdressOIB>
  <DomainObject.Predmet.ProtustrankaWithAdress>
    <izvorni_sadrzaj>SLAVONSKI GRADITELJI  d.o.o. za radove u građevinarstvu, projektiranje i nadzor, trgovina na veliko i malo Ulica kestenova 127, 31000 Osijek</izvorni_sadrzaj>
    <derivirana_varijabla naziv="DomainObject.Predmet.ProtustrankaWithAdress_1">SLAVONSKI GRADITELJI  d.o.o. za radove u građevinarstvu, projektiranje i nadzor, trgovina na veliko i malo Ulica kestenova 127, 31000 Osijek</derivirana_varijabla>
  </DomainObject.Predmet.ProtustrankaWithAdress>
  <DomainObject.Predmet.ProtustrankaWithAdressOIB>
    <izvorni_sadrzaj>SLAVONSKI GRADITELJI  d.o.o. za radove u građevinarstvu, projektiranje i nadzor, trgovina na veliko i malo, OIB 99874534951, Ulica kestenova 127, 31000 Osijek</izvorni_sadrzaj>
    <derivirana_varijabla naziv="DomainObject.Predmet.ProtustrankaWithAdressOIB_1">SLAVONSKI GRADITELJI  d.o.o. za radove u građevinarstvu, projektiranje i nadzor, trgovina na veliko i malo, OIB 99874534951, Ulica kestenova 127, 31000 Osijek</derivirana_varijabla>
  </DomainObject.Predmet.ProtustrankaWithAdressOIB>
  <DomainObject.Predmet.ProtustrankaNazivFormated>
    <izvorni_sadrzaj>SLAVONSKI GRADITELJI  d.o.o. za radove u građevinarstvu, projektiranje i nadzor, trgovina na veliko i malo</izvorni_sadrzaj>
    <derivirana_varijabla naziv="DomainObject.Predmet.ProtustrankaNazivFormated_1">SLAVONSKI GRADITELJI  d.o.o. za radove u građevinarstvu, projektiranje i nadzor, trgovina na veliko i malo</derivirana_varijabla>
  </DomainObject.Predmet.ProtustrankaNazivFormated>
  <DomainObject.Predmet.ProtustrankaNazivFormatedOIB>
    <izvorni_sadrzaj>SLAVONSKI GRADITELJI  d.o.o. za radove u građevinarstvu, projektiranje i nadzor, trgovina na veliko i malo, OIB 99874534951</izvorni_sadrzaj>
    <derivirana_varijabla naziv="DomainObject.Predmet.ProtustrankaNazivFormatedOIB_1">SLAVONSKI GRADITELJI  d.o.o. za radove u građevinarstvu, projektiranje i nadzor, trgovina na veliko i malo, OIB 99874534951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SLAVONSKI GRADITELJI  d.o.o. za radove u građevinarstvu, projektiranje i nadzor, trgovina na veliko i malo</item>
    </izvorni_sadrzaj>
    <derivirana_varijabla naziv="DomainObject.Predmet.ProtuStrankaListFormated_1">
      <item>SLAVONSKI GRADITELJI  d.o.o. za radove u građevinarstvu, projektiranje i nadzor, trgovina na veliko i malo</item>
    </derivirana_varijabla>
  </DomainObject.Predmet.ProtuStrankaListFormated>
  <DomainObject.Predmet.ProtuStrankaListFormatedOIB>
    <izvorni_sadrzaj>
      <item>SLAVONSKI GRADITELJI  d.o.o. za radove u građevinarstvu, projektiranje i nadzor, trgovina na veliko i malo, OIB 99874534951</item>
    </izvorni_sadrzaj>
    <derivirana_varijabla naziv="DomainObject.Predmet.ProtuStrankaListFormatedOIB_1">
      <item>SLAVONSKI GRADITELJI  d.o.o. za radove u građevinarstvu, projektiranje i nadzor, trgovina na veliko i malo, OIB 99874534951</item>
    </derivirana_varijabla>
  </DomainObject.Predmet.ProtuStrankaListFormatedOIB>
  <DomainObject.Predmet.ProtuStrankaListFormatedWithAdress>
    <izvorni_sadrzaj>
      <item>SLAVONSKI GRADITELJI  d.o.o. za radove u građevinarstvu, projektiranje i nadzor, trgovina na veliko i malo, Ulica kestenova 127, 31000 Osijek</item>
    </izvorni_sadrzaj>
    <derivirana_varijabla naziv="DomainObject.Predmet.ProtuStrankaListFormatedWithAdress_1">
      <item>SLAVONSKI GRADITELJI  d.o.o. za radove u građevinarstvu, projektiranje i nadzor, trgovina na veliko i malo, Ulica kestenova 127, 31000 Osijek</item>
    </derivirana_varijabla>
  </DomainObject.Predmet.ProtuStrankaListFormatedWithAdress>
  <DomainObject.Predmet.ProtuStrankaListFormatedWithAdressOIB>
    <izvorni_sadrzaj>
      <item>SLAVONSKI GRADITELJI  d.o.o. za radove u građevinarstvu, projektiranje i nadzor, trgovina na veliko i malo, OIB 99874534951, Ulica kestenova 127, 31000 Osijek</item>
    </izvorni_sadrzaj>
    <derivirana_varijabla naziv="DomainObject.Predmet.ProtuStrankaListFormatedWithAdressOIB_1">
      <item>SLAVONSKI GRADITELJI  d.o.o. za radove u građevinarstvu, projektiranje i nadzor, trgovina na veliko i malo, OIB 99874534951, Ulica kestenova 127, 31000 Osijek</item>
    </derivirana_varijabla>
  </DomainObject.Predmet.ProtuStrankaListFormatedWithAdressOIB>
  <DomainObject.Predmet.ProtuStrankaListNazivFormated>
    <izvorni_sadrzaj>
      <item>SLAVONSKI GRADITELJI  d.o.o. za radove u građevinarstvu, projektiranje i nadzor, trgovina na veliko i malo</item>
    </izvorni_sadrzaj>
    <derivirana_varijabla naziv="DomainObject.Predmet.ProtuStrankaListNazivFormated_1">
      <item>SLAVONSKI GRADITELJI  d.o.o. za radove u građevinarstvu, projektiranje i nadzor, trgovina na veliko i malo</item>
    </derivirana_varijabla>
  </DomainObject.Predmet.ProtuStrankaListNazivFormated>
  <DomainObject.Predmet.ProtuStrankaListNazivFormatedOIB>
    <izvorni_sadrzaj>
      <item>SLAVONSKI GRADITELJI  d.o.o. za radove u građevinarstvu, projektiranje i nadzor, trgovina na veliko i malo, OIB 99874534951</item>
    </izvorni_sadrzaj>
    <derivirana_varijabla naziv="DomainObject.Predmet.ProtuStrankaListNazivFormatedOIB_1">
      <item>SLAVONSKI GRADITELJI  d.o.o. za radove u građevinarstvu, projektiranje i nadzor, trgovina na veliko i malo, OIB 99874534951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SLAVONSKI GRADITELJI  d.o.o. za radove u građevinarstvu, projektiranje i nadzor, trgovina na veliko i malo</izvorni_sadrzaj>
    <derivirana_varijabla naziv="DomainObject.Predmet.ProtustrankaIDrugi_1">SLAVONSKI GRADITELJI  d.o.o. za radove u građevinarstvu, projektiranje i nadzor, trgovina na veliko i malo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SLAVONSKI GRADITELJI  d.o.o. za radove u građevinarstvu, projektiranje i nadzor, trgovina na veliko i malo, OIB 99874534951, Ulica kestenova 127, 31000 Osijek</izvorni_sadrzaj>
    <derivirana_varijabla naziv="DomainObject.Predmet.ProtustrankaIDrugiAdressOIB_1">SLAVONSKI GRADITELJI  d.o.o. za radove u građevinarstvu, projektiranje i nadzor, trgovina na veliko i malo, OIB 99874534951, Ulica kestenova 127,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SLAVONSKI GRADITELJI  d.o.o. za radove u građevinarstvu, projektiranje i nadzor, trgovina na veliko i malo</item>
    </izvorni_sadrzaj>
    <derivirana_varijabla naziv="DomainObject.Predmet.SudioniciListNaziv_1">
      <item>FINA RC OSIJEK</item>
      <item>SLAVONSKI GRADITELJI  d.o.o. za radove u građevinarstvu, projektiranje i nadzor, trgovina na veliko i malo</item>
    </derivirana_varijabla>
  </DomainObject.Predmet.SudioniciListNaziv>
  <DomainObject.Predmet.SudioniciListAdressOIB>
    <izvorni_sadrzaj>
      <item>FINA RC OSIJEK, OIB 85821130368</item>
      <item>SLAVONSKI GRADITELJI  d.o.o. za radove u građevinarstvu, projektiranje i nadzor, trgovina na veliko i malo, OIB 99874534951, Ulica kestenova 127,31000 Osijek</item>
    </izvorni_sadrzaj>
    <derivirana_varijabla naziv="DomainObject.Predmet.SudioniciListAdressOIB_1">
      <item>FINA RC OSIJEK, OIB 85821130368</item>
      <item>SLAVONSKI GRADITELJI  d.o.o. za radove u građevinarstvu, projektiranje i nadzor, trgovina na veliko i malo, OIB 99874534951, Ulica kestenova 127,31000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99874534951</item>
    </izvorni_sadrzaj>
    <derivirana_varijabla naziv="DomainObject.Predmet.SudioniciListNazivOIB_1">
      <item>, OIB 85821130368</item>
      <item>, OIB 99874534951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7DCC34-0400-492A-85AA-15FC307646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412</properties:Words>
  <properties:Characters>2244</properties:Characters>
  <properties:Lines>180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2017-02-03T09:12:00Z</dcterms:created>
  <dc:creator>wsadmin</dc:creator>
  <cp:lastModifiedBy>Sanda Gučić</cp:lastModifiedBy>
  <cp:lastPrinted>2017-02-03T09:13:00Z</cp:lastPrinted>
  <dcterms:modified xmlns:xsi="http://www.w3.org/2001/XMLSchema-instance" xsi:type="dcterms:W3CDTF">2017-02-03T09:19:00Z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