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1dd0" w14:paraId="2b71dd0" w:rsidRDefault="00077179" w:rsidP="0070027B" w:rsidR="00077179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077179" w:rsidP="0070027B" w:rsidR="0070027B" w:rsidRPr="0010389C">
      <w:pPr>
        <w:jc w:val="both"/>
      </w:pPr>
      <w:r>
        <w:t xml:space="preserve">      </w:t>
      </w:r>
      <w:r w:rsidR="0070027B"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2C0C4B">
        <w:t xml:space="preserve">                   </w:t>
      </w:r>
      <w:r w:rsidR="00B4530F">
        <w:t xml:space="preserve">   </w:t>
      </w:r>
      <w:r w:rsidR="002C0C4B">
        <w:t xml:space="preserve">  89</w:t>
      </w:r>
      <w:r w:rsidR="00BF4AE4" w:rsidRPr="0010389C">
        <w:t>. St-</w:t>
      </w:r>
      <w:r w:rsidR="008148A0">
        <w:t>711/12-</w:t>
      </w:r>
      <w:r w:rsidR="00C078C7">
        <w:t>99</w:t>
      </w:r>
    </w:p>
    <w:p w:rsidRDefault="00077179" w:rsidP="0070027B" w:rsidR="0070027B" w:rsidRPr="0010389C">
      <w:pPr>
        <w:jc w:val="both"/>
      </w:pPr>
      <w:r>
        <w:t xml:space="preserve">        Zagreb, </w:t>
      </w:r>
      <w:proofErr w:type="spellStart"/>
      <w:r w:rsidR="0070027B" w:rsidRPr="0010389C">
        <w:t>Amruševa</w:t>
      </w:r>
      <w:proofErr w:type="spellEnd"/>
      <w:r w:rsidR="0070027B" w:rsidRPr="0010389C">
        <w:t xml:space="preserve"> 2/II</w:t>
      </w:r>
    </w:p>
    <w:p w:rsidRDefault="00AE30AB" w:rsidP="00AE30AB" w:rsidR="00AE30AB" w:rsidRPr="0010389C">
      <w:pPr>
        <w:jc w:val="center"/>
      </w:pPr>
    </w:p>
    <w:p w:rsidRDefault="00077179" w:rsidP="00C23899" w:rsidR="00077179" w:rsidRPr="00B50AEF">
      <w:pPr>
        <w:jc w:val="center"/>
      </w:pPr>
      <w:r>
        <w:t>R E P U B L I K A  H R V A T S K A</w:t>
      </w: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077179" w:rsidR="00EB51F8" w:rsidRPr="00126186">
      <w:pPr>
        <w:ind w:firstLine="708"/>
        <w:jc w:val="both"/>
      </w:pPr>
      <w:r w:rsidRPr="0010389C">
        <w:t xml:space="preserve">Trgovački sud u Zagrebu, po sucu </w:t>
      </w:r>
      <w:r w:rsidR="002C0C4B">
        <w:t>Nikolini Dorić Hadžisejdić,</w:t>
      </w:r>
      <w:r w:rsidRPr="0010389C">
        <w:t xml:space="preserve"> </w:t>
      </w:r>
      <w:r w:rsidRPr="0010389C">
        <w:rPr>
          <w:lang w:val="pt-BR"/>
        </w:rPr>
        <w:t>u stečajnom postupku nad</w:t>
      </w:r>
      <w:r w:rsidR="00D76400">
        <w:rPr>
          <w:lang w:val="pt-BR"/>
        </w:rPr>
        <w:t xml:space="preserve"> </w:t>
      </w:r>
      <w:r w:rsidR="00D76400" w:rsidRPr="00126186">
        <w:rPr>
          <w:lang w:val="pt-BR"/>
        </w:rPr>
        <w:t xml:space="preserve">dužnikom </w:t>
      </w:r>
      <w:r w:rsidR="008148A0">
        <w:rPr>
          <w:lang w:val="pt-BR"/>
        </w:rPr>
        <w:t>PETRAL PROJEKTI</w:t>
      </w:r>
      <w:r w:rsidR="00D76400" w:rsidRPr="00126186">
        <w:rPr>
          <w:lang w:val="pt-BR"/>
        </w:rPr>
        <w:t xml:space="preserve"> d.o.o. u stečaju, Zagreb, </w:t>
      </w:r>
      <w:r w:rsidR="008148A0">
        <w:rPr>
          <w:lang w:val="pt-BR"/>
        </w:rPr>
        <w:t>Gundulićeva 60</w:t>
      </w:r>
      <w:r w:rsidR="00D76400" w:rsidRPr="00126186">
        <w:rPr>
          <w:lang w:val="pt-BR"/>
        </w:rPr>
        <w:t xml:space="preserve">, OIB: </w:t>
      </w:r>
      <w:r w:rsidR="008148A0">
        <w:rPr>
          <w:lang w:val="pt-BR"/>
        </w:rPr>
        <w:t>85205976693, 27</w:t>
      </w:r>
      <w:r w:rsidR="00077179">
        <w:rPr>
          <w:lang w:val="pt-BR"/>
        </w:rPr>
        <w:t xml:space="preserve">. </w:t>
      </w:r>
      <w:r w:rsidR="008148A0">
        <w:rPr>
          <w:lang w:val="pt-BR"/>
        </w:rPr>
        <w:t>ožujka</w:t>
      </w:r>
      <w:r w:rsidR="00D76400" w:rsidRPr="00126186">
        <w:rPr>
          <w:lang w:val="pt-BR"/>
        </w:rPr>
        <w:t xml:space="preserve"> 2</w:t>
      </w:r>
      <w:r w:rsidR="008148A0">
        <w:rPr>
          <w:lang w:val="pt-BR"/>
        </w:rPr>
        <w:t>018</w:t>
      </w:r>
      <w:r w:rsidR="00EB51F8" w:rsidRPr="00126186">
        <w:rPr>
          <w:lang w:val="pt-BR"/>
        </w:rPr>
        <w:t>.</w:t>
      </w:r>
      <w:r w:rsidR="00EB51F8" w:rsidRPr="00126186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5137A" w:rsidP="0075137A" w:rsidR="00A93839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="008148A0">
        <w:rPr>
          <w:lang w:val="pt-BR"/>
        </w:rPr>
        <w:t>PETRAL PROJEKTI</w:t>
      </w:r>
      <w:r w:rsidR="008148A0" w:rsidRPr="00126186">
        <w:rPr>
          <w:lang w:val="pt-BR"/>
        </w:rPr>
        <w:t xml:space="preserve"> d.o.o. u stečaju, Zagreb, </w:t>
      </w:r>
      <w:r w:rsidR="008148A0">
        <w:rPr>
          <w:lang w:val="pt-BR"/>
        </w:rPr>
        <w:t>Gundulićeva 60</w:t>
      </w:r>
      <w:r w:rsidR="008148A0" w:rsidRPr="00126186">
        <w:rPr>
          <w:lang w:val="pt-BR"/>
        </w:rPr>
        <w:t xml:space="preserve">, OIB: </w:t>
      </w:r>
      <w:r w:rsidR="008148A0">
        <w:rPr>
          <w:lang w:val="pt-BR"/>
        </w:rPr>
        <w:t>85205976693</w:t>
      </w:r>
      <w:r>
        <w:t>, u sudski registar Trgovačkog suda u Zagrebu.</w:t>
      </w:r>
    </w:p>
    <w:p w:rsidRDefault="0075137A" w:rsidP="0075137A" w:rsidR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 Zagreb</w:t>
      </w:r>
      <w:r w:rsidR="009301DB" w:rsidRPr="009301DB">
        <w:t xml:space="preserve">, </w:t>
      </w:r>
      <w:proofErr w:type="spellStart"/>
      <w:r w:rsidR="008148A0">
        <w:t>Bukovačka</w:t>
      </w:r>
      <w:proofErr w:type="spellEnd"/>
      <w:r w:rsidR="008148A0">
        <w:t xml:space="preserve"> cesta 51</w:t>
      </w:r>
      <w:r w:rsidR="009301DB">
        <w:t>.</w:t>
      </w:r>
    </w:p>
    <w:p w:rsidRDefault="008148A0" w:rsidP="0075137A" w:rsidR="009301DB">
      <w:pPr>
        <w:pStyle w:val="Odlomakpopisa"/>
        <w:numPr>
          <w:ilvl w:val="0"/>
          <w:numId w:val="2"/>
        </w:numPr>
        <w:jc w:val="both"/>
      </w:pPr>
      <w:r>
        <w:t>Martina Grgec</w:t>
      </w:r>
      <w:r w:rsidR="009301DB">
        <w:t xml:space="preserve"> iz Zagreba, </w:t>
      </w:r>
      <w:proofErr w:type="spellStart"/>
      <w:r>
        <w:t>Bukovačka</w:t>
      </w:r>
      <w:proofErr w:type="spellEnd"/>
      <w:r>
        <w:t xml:space="preserve"> cesta 51,</w:t>
      </w:r>
      <w:r w:rsidR="009301DB" w:rsidRPr="009301DB">
        <w:t xml:space="preserve"> OIB: </w:t>
      </w:r>
      <w:r>
        <w:t>88481884644</w:t>
      </w:r>
      <w:r w:rsidR="009301DB">
        <w:t>, zastupa stečajnu masu.</w:t>
      </w:r>
    </w:p>
    <w:p w:rsidRDefault="009301DB" w:rsidP="009301DB" w:rsidR="009301DB" w:rsidRPr="0010389C">
      <w:pPr>
        <w:ind w:left="360"/>
        <w:jc w:val="both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 xml:space="preserve">Rješenjem </w:t>
      </w:r>
      <w:r w:rsidR="008148A0">
        <w:t xml:space="preserve">ovog </w:t>
      </w:r>
      <w:proofErr w:type="spellStart"/>
      <w:r w:rsidR="00006FAE">
        <w:t>posl</w:t>
      </w:r>
      <w:proofErr w:type="spellEnd"/>
      <w:r w:rsidR="00006FAE">
        <w:t>. br. St-</w:t>
      </w:r>
      <w:r w:rsidR="008148A0">
        <w:t>711/12-87 od 4</w:t>
      </w:r>
      <w:r w:rsidR="00006FAE">
        <w:t xml:space="preserve">. </w:t>
      </w:r>
      <w:r w:rsidR="008148A0">
        <w:t>veljače 2015</w:t>
      </w:r>
      <w:r w:rsidR="00006FAE">
        <w:t>.</w:t>
      </w:r>
      <w:r>
        <w:t xml:space="preserve"> </w:t>
      </w:r>
      <w:r w:rsidR="008148A0">
        <w:t xml:space="preserve">obustavljen je i zaključen stečajni postupak nad dužnikom </w:t>
      </w:r>
      <w:r>
        <w:t xml:space="preserve">istovremeno je otvoren i zaključen stečajni postupak nad dužnikom </w:t>
      </w:r>
      <w:r w:rsidR="008148A0">
        <w:rPr>
          <w:lang w:val="pt-BR"/>
        </w:rPr>
        <w:t>PETRAL PROJEKTI</w:t>
      </w:r>
      <w:r w:rsidR="008148A0" w:rsidRPr="00126186">
        <w:rPr>
          <w:lang w:val="pt-BR"/>
        </w:rPr>
        <w:t xml:space="preserve"> d.o.o. u stečaju, Zagreb, </w:t>
      </w:r>
      <w:r w:rsidR="008148A0">
        <w:rPr>
          <w:lang w:val="pt-BR"/>
        </w:rPr>
        <w:t>Gundulićeva 60</w:t>
      </w:r>
      <w:r w:rsidR="008148A0" w:rsidRPr="00126186">
        <w:rPr>
          <w:lang w:val="pt-BR"/>
        </w:rPr>
        <w:t xml:space="preserve">, OIB: </w:t>
      </w:r>
      <w:r w:rsidR="008148A0">
        <w:rPr>
          <w:lang w:val="pt-BR"/>
        </w:rPr>
        <w:t>85205976693</w:t>
      </w:r>
      <w:r>
        <w:rPr>
          <w:lang w:val="pt-BR"/>
        </w:rPr>
        <w:t>, koji je, potom, brisan iz sudskog redistra.</w:t>
      </w:r>
    </w:p>
    <w:p w:rsidRDefault="009301DB" w:rsidP="009301DB" w:rsidR="009301DB" w:rsidRPr="009301DB">
      <w:pPr>
        <w:ind w:firstLine="708"/>
        <w:jc w:val="both"/>
        <w:rPr>
          <w:lang w:val="pt-BR"/>
        </w:rPr>
      </w:pPr>
      <w:r>
        <w:rPr>
          <w:lang w:val="pt-BR"/>
        </w:rPr>
        <w:t>Stečajn</w:t>
      </w:r>
      <w:r w:rsidR="00006FAE">
        <w:rPr>
          <w:lang w:val="pt-BR"/>
        </w:rPr>
        <w:t>i</w:t>
      </w:r>
      <w:r>
        <w:rPr>
          <w:lang w:val="pt-BR"/>
        </w:rPr>
        <w:t xml:space="preserve"> upravitelj predloži</w:t>
      </w:r>
      <w:r w:rsidR="00006FAE">
        <w:rPr>
          <w:lang w:val="pt-BR"/>
        </w:rPr>
        <w:t>o</w:t>
      </w:r>
      <w:r>
        <w:rPr>
          <w:lang w:val="pt-BR"/>
        </w:rPr>
        <w:t xml:space="preserve"> je sudu upisati stečajnu masu iza navedenog dužnika u sudski registar radi </w:t>
      </w:r>
      <w:r w:rsidR="008148A0">
        <w:rPr>
          <w:lang w:val="pt-BR"/>
        </w:rPr>
        <w:t xml:space="preserve">daljnjeg postupanja u predmetu Općinskog suda u Dubrovniku </w:t>
      </w:r>
      <w:r w:rsidR="0031385B">
        <w:rPr>
          <w:lang w:val="pt-BR"/>
        </w:rPr>
        <w:t>posl. br. Ovr-43/17</w:t>
      </w:r>
      <w:r w:rsidR="00126186">
        <w:rPr>
          <w:lang w:val="pt-BR"/>
        </w:rPr>
        <w:t>.</w:t>
      </w:r>
      <w:r>
        <w:rPr>
          <w:lang w:val="pt-BR"/>
        </w:rPr>
        <w:t xml:space="preserve"> Slijedom navedenog, sud je riješio kao u izreci.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31385B">
        <w:t>27</w:t>
      </w:r>
      <w:r w:rsidR="009301DB">
        <w:t xml:space="preserve">. </w:t>
      </w:r>
      <w:r w:rsidR="0031385B">
        <w:t>ožujka 2018</w:t>
      </w:r>
      <w:r w:rsidR="00C12410" w:rsidRPr="0010389C">
        <w:t>.</w:t>
      </w:r>
    </w:p>
    <w:p w:rsidRDefault="00C12410" w:rsidP="00C12410" w:rsidR="00C12410"/>
    <w:p w:rsidRDefault="00077179" w:rsidP="00C12410" w:rsidR="00077179" w:rsidRPr="0010389C"/>
    <w:p w:rsidRDefault="006103FB" w:rsidP="00077179" w:rsidR="006103FB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B251CE" w:rsidP="00077179" w:rsidR="006103F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r w:rsidR="00126186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26186" w:rsidP="00077179" w:rsidR="0012618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B15477" w:rsidP="00C6375B" w:rsidR="00B15477">
      <w:pPr>
        <w:jc w:val="right"/>
      </w:pPr>
    </w:p>
    <w:p w:rsidRDefault="00077179" w:rsidP="00C6375B" w:rsidR="00077179" w:rsidRPr="0010389C">
      <w:pPr>
        <w:jc w:val="right"/>
      </w:pPr>
    </w:p>
    <w:p w:rsidRDefault="00DB4516" w:rsidP="00DB4516" w:rsidR="00DB4516" w:rsidRPr="00425B71">
      <w:pPr>
        <w:jc w:val="both"/>
      </w:pPr>
      <w:r w:rsidRPr="00425B71">
        <w:t>Uputa o pravnom lijeku:</w:t>
      </w:r>
    </w:p>
    <w:p w:rsidRDefault="00DB4516" w:rsidP="00DB4516" w:rsidR="00DB4516" w:rsidRPr="00425B71">
      <w:pPr>
        <w:jc w:val="both"/>
      </w:pPr>
      <w:r w:rsidRPr="00425B71">
        <w:t xml:space="preserve">Protiv ovog rješenja može se uložiti žalba Visokom trgovačkom sudu Republike Hrvatske u roku od 8 dana. Žalba  se ulaže  putem ovog suda u 2 primjerka. </w:t>
      </w:r>
    </w:p>
    <w:p w:rsidRDefault="00DB4516" w:rsidP="00DB4516" w:rsidR="00DB4516" w:rsidRPr="00425B71">
      <w:pPr>
        <w:jc w:val="both"/>
      </w:pPr>
      <w:r w:rsidRPr="00425B71">
        <w:t>Protiv zaključka žalba nije dopuštena (čl. 19. st. 7.SZ-a)</w:t>
      </w:r>
      <w:r>
        <w:t>.</w:t>
      </w:r>
    </w:p>
    <w:p w:rsidRDefault="006103FB" w:rsidP="00C12410" w:rsidR="006103FB"/>
    <w:p w:rsidRDefault="00B251CE" w:rsidP="007B64C7" w:rsidR="00B251CE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251CE" w:rsidP="007B64C7" w:rsidR="00B251CE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C12410" w:rsidP="00B251CE" w:rsidR="00C12410" w:rsidRPr="0010389C"/>
    <w:sectPr w:rsidSect="00B15477" w:rsidR="00C12410" w:rsidRPr="0010389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251CE">
          <w:rPr>
            <w:noProof/>
          </w:rPr>
          <w:t>2</w:t>
        </w:r>
        <w:r>
          <w:fldChar w:fldCharType="end"/>
        </w:r>
        <w:r w:rsidR="00126186">
          <w:tab/>
          <w:t>89. St-</w:t>
        </w:r>
        <w:r w:rsidR="0031385B">
          <w:t>711/12-</w:t>
        </w:r>
        <w:r w:rsidR="00B4530F">
          <w:t>98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179" w:rsidR="00077179">
    <w:pPr>
      <w:pStyle w:val="Zaglavlje"/>
    </w:pPr>
    <w:r>
      <w:t xml:space="preserve">                  </w:t>
    </w:r>
    <w:r w:rsidRPr="0010389C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6FAE"/>
    <w:rsid w:val="00061A00"/>
    <w:rsid w:val="00077179"/>
    <w:rsid w:val="0010389C"/>
    <w:rsid w:val="00126186"/>
    <w:rsid w:val="00144607"/>
    <w:rsid w:val="001D0B43"/>
    <w:rsid w:val="0023149C"/>
    <w:rsid w:val="00290380"/>
    <w:rsid w:val="002B4737"/>
    <w:rsid w:val="002C0C4B"/>
    <w:rsid w:val="002C25CA"/>
    <w:rsid w:val="002E0229"/>
    <w:rsid w:val="0031385B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603A21"/>
    <w:rsid w:val="006103FB"/>
    <w:rsid w:val="00645B73"/>
    <w:rsid w:val="00693D34"/>
    <w:rsid w:val="006F05DF"/>
    <w:rsid w:val="0070027B"/>
    <w:rsid w:val="0075137A"/>
    <w:rsid w:val="007859F3"/>
    <w:rsid w:val="007A570C"/>
    <w:rsid w:val="007E349A"/>
    <w:rsid w:val="008148A0"/>
    <w:rsid w:val="00830ADC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62B96"/>
    <w:rsid w:val="00A93839"/>
    <w:rsid w:val="00AC0887"/>
    <w:rsid w:val="00AD1CFD"/>
    <w:rsid w:val="00AE30AB"/>
    <w:rsid w:val="00B15477"/>
    <w:rsid w:val="00B251CE"/>
    <w:rsid w:val="00B4530F"/>
    <w:rsid w:val="00B6336F"/>
    <w:rsid w:val="00B8024A"/>
    <w:rsid w:val="00BC0B0D"/>
    <w:rsid w:val="00BD17D3"/>
    <w:rsid w:val="00BF4AE4"/>
    <w:rsid w:val="00C078C7"/>
    <w:rsid w:val="00C12410"/>
    <w:rsid w:val="00C12C33"/>
    <w:rsid w:val="00C47008"/>
    <w:rsid w:val="00C6375B"/>
    <w:rsid w:val="00C755A1"/>
    <w:rsid w:val="00CA4E71"/>
    <w:rsid w:val="00CC6A3E"/>
    <w:rsid w:val="00CE7E27"/>
    <w:rsid w:val="00D76400"/>
    <w:rsid w:val="00D85CC6"/>
    <w:rsid w:val="00DB451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1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1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1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1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1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1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1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1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 sudski registar po pravomoćnosti
2.	 e-oglasna ploča TSZG
stečajni upravitelj</izvorni_sadrzaj>
    <derivirana_varijabla naziv="DomainObject.Primjedba_1">DNA:
1.	 sudski registar po pravomoćnosti
2.	 e-oglasna ploča TSZG
stečajni upravitelj</derivirana_varijabla>
  </DomainObject.Primjedba>
  <DomainObject.Oznaka>
    <izvorni_sadrzaj>St-711/2012-99</izvorni_sadrzaj>
    <derivirana_varijabla naziv="DomainObject.Oznaka_1">St-711/2012-99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2012.</izvorni_sadrzaj>
    <derivirana_varijabla naziv="DomainObject.Predmet.DatumOsnivanja_1">2.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2015.</izvorni_sadrzaj>
    <derivirana_varijabla naziv="DomainObject.Predmet.DatumRjesavanja_1">11.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St-711/2012</izvorni_sadrzaj>
    <derivirana_varijabla naziv="DomainObject.Predmet.OznakaBroj_1">St-711/2012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az-2.1.18.</izvorni_sadrzaj>
    <derivirana_varijabla naziv="DomainObject.Predmet.PrimjedbaSuca_1">az-2.1.18.</derivirana_varijabla>
  </DomainObject.Predmet.PrimjedbaSuca>
  <DomainObject.Predmet.ProtustrankaFormated>
    <izvorni_sadrzaj>  PETRAL PROJEKTI d.o.o.</izvorni_sadrzaj>
    <derivirana_varijabla naziv="DomainObject.Predmet.ProtustrankaFormated_1">  PETRAL PROJEKTI d.o.o.</derivirana_varijabla>
  </DomainObject.Predmet.ProtustrankaFormated>
  <DomainObject.Predmet.ProtustrankaFormatedOIB>
    <izvorni_sadrzaj>  PETRAL PROJEKTI d.o.o., OIB 85205976693</izvorni_sadrzaj>
    <derivirana_varijabla naziv="DomainObject.Predmet.ProtustrankaFormatedOIB_1">  PETRAL PROJEKTI d.o.o., OIB 85205976693</derivirana_varijabla>
  </DomainObject.Predmet.ProtustrankaFormatedOIB>
  <DomainObject.Predmet.ProtustrankaFormatedWithAdress>
    <izvorni_sadrzaj> PETRAL PROJEKTI d.o.o., GUNDULIĆEVA 60, 10000 Zagreb</izvorni_sadrzaj>
    <derivirana_varijabla naziv="DomainObject.Predmet.ProtustrankaFormatedWithAdress_1"> PETRAL PROJEKTI d.o.o., GUNDULIĆEVA 60, 10000 Zagreb</derivirana_varijabla>
  </DomainObject.Predmet.ProtustrankaFormatedWithAdress>
  <DomainObject.Predmet.ProtustrankaFormatedWithAdressOIB>
    <izvorni_sadrzaj> PETRAL PROJEKTI d.o.o., OIB 85205976693, GUNDULIĆEVA 60, 10000 Zagreb</izvorni_sadrzaj>
    <derivirana_varijabla naziv="DomainObject.Predmet.ProtustrankaFormatedWithAdressOIB_1"> PETRAL PROJEKTI d.o.o., OIB 85205976693, GUNDULIĆEVA 60, 10000 Zagreb</derivirana_varijabla>
  </DomainObject.Predmet.ProtustrankaFormatedWithAdressOIB>
  <DomainObject.Predmet.ProtustrankaWithAdress>
    <izvorni_sadrzaj>PETRAL PROJEKTI d.o.o. GUNDULIĆEVA 60, 10000 Zagreb</izvorni_sadrzaj>
    <derivirana_varijabla naziv="DomainObject.Predmet.ProtustrankaWithAdress_1">PETRAL PROJEKTI d.o.o. GUNDULIĆEVA 60, 10000 Zagreb</derivirana_varijabla>
  </DomainObject.Predmet.ProtustrankaWithAdress>
  <DomainObject.Predmet.ProtustrankaWithAdressOIB>
    <izvorni_sadrzaj>PETRAL PROJEKTI d.o.o., OIB 85205976693, GUNDULIĆEVA 60, 10000 Zagreb</izvorni_sadrzaj>
    <derivirana_varijabla naziv="DomainObject.Predmet.ProtustrankaWithAdressOIB_1">PETRAL PROJEKTI d.o.o., OIB 85205976693, GUNDULIĆEVA 60, 10000 Zagreb</derivirana_varijabla>
  </DomainObject.Predmet.ProtustrankaWithAdressOIB>
  <DomainObject.Predmet.ProtustrankaNazivFormated>
    <izvorni_sadrzaj>PETRAL PROJEKTI d.o.o.</izvorni_sadrzaj>
    <derivirana_varijabla naziv="DomainObject.Predmet.ProtustrankaNazivFormated_1">PETRAL PROJEKTI d.o.o.</derivirana_varijabla>
  </DomainObject.Predmet.ProtustrankaNazivFormated>
  <DomainObject.Predmet.ProtustrankaNazivFormatedOIB>
    <izvorni_sadrzaj>PETRAL PROJEKTI d.o.o., OIB 85205976693</izvorni_sadrzaj>
    <derivirana_varijabla naziv="DomainObject.Predmet.ProtustrankaNazivFormatedOIB_1">PETRAL PROJEKTI d.o.o., OIB 85205976693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DRAŽEN MARKOVIĆ</izvorni_sadrzaj>
    <derivirana_varijabla naziv="DomainObject.Predmet.StrankaFormated_1">  RAIFFEISENBANK AUSTRIA D.D. zastupanog po punomoćniku DRAŽEN MARKOVIĆ</derivirana_varijabla>
  </DomainObject.Predmet.StrankaFormated>
  <DomainObject.Predmet.StrankaFormatedOIB>
    <izvorni_sadrzaj>  RAIFFEISENBANK AUSTRIA D.D., OIB 53056966535 zastupanog po punomoćniku DRAŽEN MARKOVIĆ</izvorni_sadrzaj>
    <derivirana_varijabla naziv="DomainObject.Predmet.StrankaFormatedOIB_1">  RAIFFEISENBANK AUSTRIA D.D., OIB 53056966535 zastupanog po punomoćniku DRAŽEN MARKOVIĆ</derivirana_varijabla>
  </DomainObject.Predmet.StrankaFormatedOIB>
  <DomainObject.Predmet.StrankaFormatedWithAdress>
    <izvorni_sadrzaj> RAIFFEISENBANK AUSTRIA D.D., PETRINJSKA 59, 10000 Zagreb zastupanog po punomoćniku DRAŽEN MARKOVIĆ</izvorni_sadrzaj>
    <derivirana_varijabla naziv="DomainObject.Predmet.StrankaFormatedWithAdress_1"> RAIFFEISENBANK AUSTRIA D.D., PETRINJSKA 59, 10000 Zagreb zastupanog po punomoćniku DRAŽEN MARKOVIĆ</derivirana_varijabla>
  </DomainObject.Predmet.StrankaFormatedWithAdress>
  <DomainObject.Predmet.StrankaFormatedWithAdressOIB>
    <izvorni_sadrzaj> RAIFFEISENBANK AUSTRIA D.D., OIB 53056966535, PETRINJSKA 59, 10000 Zagreb zastupanog po punomoćniku DRAŽEN MARKOVIĆ</izvorni_sadrzaj>
    <derivirana_varijabla naziv="DomainObject.Predmet.StrankaFormatedWithAdressOIB_1"> RAIFFEISENBANK AUSTRIA D.D., OIB 53056966535, PETRINJSKA 59, 10000 Zagreb zastupanog po punomoćniku DRAŽEN MARKOVIĆ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RAIFFEISENBANK AUSTRIA D.D. zastupanog po punomoćniku DRAŽEN MARKOVIĆ</item>
    </izvorni_sadrzaj>
    <derivirana_varijabla naziv="DomainObject.Predmet.StrankaListFormated_1">
      <item>RAIFFEISENBANK AUSTRIA D.D. zastupanog po punomoćniku DRAŽEN MARKOVIĆ</item>
    </derivirana_varijabla>
  </DomainObject.Predmet.StrankaListFormated>
  <DomainObject.Predmet.StrankaListFormatedOIB>
    <izvorni_sadrzaj>
      <item>RAIFFEISENBANK AUSTRIA D.D., OIB 53056966535 zastupanog po punomoćniku DRAŽEN MARKOVIĆ</item>
    </izvorni_sadrzaj>
    <derivirana_varijabla naziv="DomainObject.Predmet.StrankaListFormatedOIB_1">
      <item>RAIFFEISENBANK AUSTRIA D.D., OIB 53056966535 zastupanog po punomoćniku DRAŽEN MARKOVIĆ</item>
    </derivirana_varijabla>
  </DomainObject.Predmet.StrankaListFormatedOIB>
  <DomainObject.Predmet.StrankaListFormatedWithAdress>
    <izvorni_sadrzaj>
      <item>RAIFFEISENBANK AUSTRIA D.D., PETRINJSKA 59, 10000 Zagreb zastupanog po punomoćniku DRAŽEN MARKOVIĆ</item>
    </izvorni_sadrzaj>
    <derivirana_varijabla naziv="DomainObject.Predmet.StrankaListFormatedWithAdress_1">
      <item>RAIFFEISENBANK AUSTRIA D.D., PETRINJSKA 59, 10000 Zagreb zastupanog po punomoćniku DRAŽEN MARKOVIĆ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DRAŽEN MARKOVIĆ</item>
    </izvorni_sadrzaj>
    <derivirana_varijabla naziv="DomainObject.Predmet.StrankaListFormatedWithAdressOIB_1">
      <item>RAIFFEISENBANK AUSTRIA D.D., OIB 53056966535, PETRINJSKA 59, 10000 Zagreb zastupanog po punomoćniku DRAŽEN MARKOVIĆ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PETRAL PROJEKTI d.o.o.</item>
    </izvorni_sadrzaj>
    <derivirana_varijabla naziv="DomainObject.Predmet.ProtuStrankaListFormated_1">
      <item>PETRAL PROJEKTI d.o.o.</item>
    </derivirana_varijabla>
  </DomainObject.Predmet.ProtuStrankaListFormated>
  <DomainObject.Predmet.ProtuStrankaListFormatedOIB>
    <izvorni_sadrzaj>
      <item>PETRAL PROJEKTI d.o.o., OIB 85205976693</item>
    </izvorni_sadrzaj>
    <derivirana_varijabla naziv="DomainObject.Predmet.ProtuStrankaListFormatedOIB_1">
      <item>PETRAL PROJEKTI d.o.o., OIB 85205976693</item>
    </derivirana_varijabla>
  </DomainObject.Predmet.ProtuStrankaListFormatedOIB>
  <DomainObject.Predmet.ProtuStrankaListFormatedWithAdress>
    <izvorni_sadrzaj>
      <item>PETRAL PROJEKTI d.o.o., GUNDULIĆEVA 60, 10000 Zagreb</item>
    </izvorni_sadrzaj>
    <derivirana_varijabla naziv="DomainObject.Predmet.ProtuStrankaListFormatedWithAdress_1">
      <item>PETRAL PROJEKTI d.o.o., GUNDULIĆEVA 60, 10000 Zagreb</item>
    </derivirana_varijabla>
  </DomainObject.Predmet.ProtuStrankaListFormatedWithAdress>
  <DomainObject.Predmet.ProtuStrankaListFormatedWithAdressOIB>
    <izvorni_sadrzaj>
      <item>PETRAL PROJEKTI d.o.o., OIB 85205976693, GUNDULIĆEVA 60, 10000 Zagreb</item>
    </izvorni_sadrzaj>
    <derivirana_varijabla naziv="DomainObject.Predmet.ProtuStrankaListFormatedWithAdressOIB_1">
      <item>PETRAL PROJEKTI d.o.o., OIB 85205976693, GUNDULIĆEVA 60, 10000 Zagreb</item>
    </derivirana_varijabla>
  </DomainObject.Predmet.ProtuStrankaListFormatedWithAdressOIB>
  <DomainObject.Predmet.ProtuStrankaListNazivFormated>
    <izvorni_sadrzaj>
      <item>PETRAL PROJEKTI d.o.o.</item>
    </izvorni_sadrzaj>
    <derivirana_varijabla naziv="DomainObject.Predmet.ProtuStrankaListNazivFormated_1">
      <item>PETRAL PROJEKTI d.o.o.</item>
    </derivirana_varijabla>
  </DomainObject.Predmet.ProtuStrankaListNazivFormated>
  <DomainObject.Predmet.ProtuStrankaListNazivFormatedOIB>
    <izvorni_sadrzaj>
      <item>PETRAL PROJEKTI d.o.o., OIB 85205976693</item>
    </izvorni_sadrzaj>
    <derivirana_varijabla naziv="DomainObject.Predmet.ProtuStrankaListNazivFormatedOIB_1">
      <item>PETRAL PROJEKTI d.o.o., OIB 85205976693</item>
    </derivirana_varijabla>
  </DomainObject.Predmet.ProtuStrankaListNazivFormatedOIB>
  <DomainObject.Predmet.OstaliListFormated>
    <izvorni_sadrzaj>
      <item>DRAŽEN MARKOVIĆ punomoćnik sudionika u postupku RAIFFEISENBANK AUSTRIA D.D.</item>
      <item>FINANCIJSKA AGENCIJA</item>
      <item>Stjepan Markobašić</item>
      <item>Dubravko Ranilović</item>
      <item>odvjetnica Branka Ivana Savičević</item>
      <item>Martina Grgec</item>
    </izvorni_sadrzaj>
    <derivirana_varijabla naziv="DomainObject.Predmet.OstaliListFormated_1">
      <item>DRAŽEN MARKOVIĆ punomoćnik sudionika u postupku RAIFFEISENBANK AUSTRIA D.D.</item>
      <item>FINANCIJSKA AGENCIJA</item>
      <item>Stjepan Markobašić</item>
      <item>Dubravko Ranilović</item>
      <item>odvjetnica Branka Ivana Savičević</item>
      <item>Martina Grgec</item>
    </derivirana_varijabla>
  </DomainObject.Predmet.OstaliListFormated>
  <DomainObject.Predmet.OstaliListFormatedOIB>
    <izvorni_sadrzaj>
      <item>DRAŽEN MARKOVIĆ punomoćnik sudionika u postupku RAIFFEISENBANK AUSTRIA D.D.</item>
      <item>FINANCIJSKA AGENCIJA</item>
      <item>Stjepan Markobašić</item>
      <item>Dubravko Ranilović</item>
      <item>odvjetnica Branka Ivana Savičević</item>
      <item>Martina Grgec, OIB 88481884644</item>
    </izvorni_sadrzaj>
    <derivirana_varijabla naziv="DomainObject.Predmet.OstaliListFormatedOIB_1">
      <item>DRAŽEN MARKOVIĆ punomoćnik sudionika u postupku RAIFFEISENBANK AUSTRIA D.D.</item>
      <item>FINANCIJSKA AGENCIJA</item>
      <item>Stjepan Markobašić</item>
      <item>Dubravko Ranilović</item>
      <item>odvjetnica Branka Ivana Savičević</item>
      <item>Martina Grgec, OIB 88481884644</item>
    </derivirana_varijabla>
  </DomainObject.Predmet.OstaliListFormatedOIB>
  <DomainObject.Predmet.OstaliListFormatedWithAdress>
    <izvorni_sadrzaj>
      <item>DRAŽEN MARKOVIĆ, GUNDULIĆEVA 60, 10000 Zagreb punomoćnik sudionika u postupku RAIFFEISENBANK AUSTRIA D.D.</item>
      <item>FINANCIJSKA AGENCIJA, 10000 Zagreb</item>
      <item>Stjepan Markobašić, Željeznička 22, Nuštar</item>
      <item>Dubravko Ranilović, Tina Ujevića 10, 10000 Zagreb</item>
      <item>odvjetnica Branka Ivana Savičević, Martićeva 10/III, 10000 Zagreb</item>
      <item>Martina Grgec, Bukovačka cesta 51, 10000 Zagreb</item>
    </izvorni_sadrzaj>
    <derivirana_varijabla naziv="DomainObject.Predmet.OstaliListFormatedWithAdress_1">
      <item>DRAŽEN MARKOVIĆ, GUNDULIĆEVA 60, 10000 Zagreb punomoćnik sudionika u postupku RAIFFEISENBANK AUSTRIA D.D.</item>
      <item>FINANCIJSKA AGENCIJA, 10000 Zagreb</item>
      <item>Stjepan Markobašić, Željeznička 22, Nuštar</item>
      <item>Dubravko Ranilović, Tina Ujevića 10, 10000 Zagreb</item>
      <item>odvjetnica Branka Ivana Savičević, Martićeva 10/III, 10000 Zagreb</item>
      <item>Martina Grgec, Bukovačka cesta 51, 10000 Zagreb</item>
    </derivirana_varijabla>
  </DomainObject.Predmet.OstaliListFormatedWithAdress>
  <DomainObject.Predmet.OstaliListFormatedWithAdressOIB>
    <izvorni_sadrzaj>
      <item>DRAŽEN MARKOVIĆ, GUNDULIĆEVA 60, 10000 Zagreb punomoćnik sudionika u postupku RAIFFEISENBANK AUSTRIA D.D.</item>
      <item>FINANCIJSKA AGENCIJA, 10000 Zagreb</item>
      <item>Stjepan Markobašić, Željeznička 22, Nuštar</item>
      <item>Dubravko Ranilović, Tina Ujevića 10, 10000 Zagreb</item>
      <item>odvjetnica Branka Ivana Savičević, Martićeva 10/III, 10000 Zagreb</item>
      <item>Martina Grgec, OIB 88481884644, Bukovačka cesta 51, 10000 Zagreb</item>
    </izvorni_sadrzaj>
    <derivirana_varijabla naziv="DomainObject.Predmet.OstaliListFormatedWithAdressOIB_1">
      <item>DRAŽEN MARKOVIĆ, GUNDULIĆEVA 60, 10000 Zagreb punomoćnik sudionika u postupku RAIFFEISENBANK AUSTRIA D.D.</item>
      <item>FINANCIJSKA AGENCIJA, 10000 Zagreb</item>
      <item>Stjepan Markobašić, Željeznička 22, Nuštar</item>
      <item>Dubravko Ranilović, Tina Ujevića 10, 10000 Zagreb</item>
      <item>odvjetnica Branka Ivana Savičević, Martićeva 10/III, 10000 Zagreb</item>
      <item>Martina Grgec, OIB 88481884644, Bukovačka cesta 51, 10000 Zagreb</item>
    </derivirana_varijabla>
  </DomainObject.Predmet.OstaliListFormatedWithAdressOIB>
  <DomainObject.Predmet.OstaliListNazivFormated>
    <izvorni_sadrzaj>
      <item>DRAŽEN MARKOVIĆ</item>
      <item>FINANCIJSKA AGENCIJA</item>
      <item>Stjepan Markobašić</item>
      <item>Dubravko Ranilović</item>
      <item>odvjetnica Branka Ivana Savičević</item>
      <item>Martina Grgec</item>
    </izvorni_sadrzaj>
    <derivirana_varijabla naziv="DomainObject.Predmet.OstaliListNazivFormated_1">
      <item>DRAŽEN MARKOVIĆ</item>
      <item>FINANCIJSKA AGENCIJA</item>
      <item>Stjepan Markobašić</item>
      <item>Dubravko Ranilović</item>
      <item>odvjetnica Branka Ivana Savičević</item>
      <item>Martina Grgec</item>
    </derivirana_varijabla>
  </DomainObject.Predmet.OstaliListNazivFormated>
  <DomainObject.Predmet.OstaliListNazivFormatedOIB>
    <izvorni_sadrzaj>
      <item>DRAŽEN MARKOVIĆ</item>
      <item>FINANCIJSKA AGENCIJA</item>
      <item>Stjepan Markobašić</item>
      <item>Dubravko Ranilović</item>
      <item>odvjetnica Branka Ivana Savičević</item>
      <item>Martina Grgec, OIB 88481884644</item>
    </izvorni_sadrzaj>
    <derivirana_varijabla naziv="DomainObject.Predmet.OstaliListNazivFormatedOIB_1">
      <item>DRAŽEN MARKOVIĆ</item>
      <item>FINANCIJSKA AGENCIJA</item>
      <item>Stjepan Markobašić</item>
      <item>Dubravko Ranilović</item>
      <item>odvjetnica Branka Ivana Savičević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St-711/2012-99</izvorni_sadrzaj>
    <derivirana_varijabla naziv="DomainObject.PoslovniBrojDokumenta_1">St-711/2012-99</derivirana_varijabla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PETRAL PROJEKTI d.o.o.</izvorni_sadrzaj>
    <derivirana_varijabla naziv="DomainObject.Predmet.ProtustrankaIDrugi_1">PETRAL PROJEKTI d.o.o.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PETRAL PROJEKTI d.o.o., OIB 85205976693, GUNDULIĆEVA 60, 10000 Zagreb</izvorni_sadrzaj>
    <derivirana_varijabla naziv="DomainObject.Predmet.ProtustrankaIDrugiAdressOIB_1">PETRAL PROJEKTI d.o.o., OIB 85205976693, GUNDULIĆEVA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2015.</izvorni_sadrzaj>
    <derivirana_varijabla naziv="DomainObject.Predmet.OdlukaRjesenje.DatumDonosenjaOdluke_1">4. veljače 2015.</derivirana_varijabla>
  </DomainObject.Predmet.OdlukaRjesenje.DatumDonosenjaOdluke>
  <DomainObject.Predmet.OdlukaRjesenje.DatumPravomocnosti>
    <izvorni_sadrzaj>21. veljače 2015.</izvorni_sadrzaj>
    <derivirana_varijabla naziv="DomainObject.Predmet.OdlukaRjesenje.DatumPravomocnosti_1">21. veljače 2015.</derivirana_varijabla>
  </DomainObject.Predmet.OdlukaRjesenje.DatumPravomocnosti>
  <DomainObject.Predmet.OdlukaRjesenje.Oznaka>
    <izvorni_sadrzaj>St-711/2012-87</izvorni_sadrzaj>
    <derivirana_varijabla naziv="DomainObject.Predmet.OdlukaRjesenje.Oznaka_1">St-711/2012-87</derivirana_varijabla>
  </DomainObject.Predmet.OdlukaRjesenje.Oznaka>
  <DomainObject.Predmet.SudioniciListNaziv>
    <izvorni_sadrzaj>
      <item>RAIFFEISENBANK AUSTRIA D.D.</item>
      <item>DRAŽEN MARKOVIĆ</item>
      <item>PETRAL PROJEKTI d.o.o.</item>
      <item>FINANCIJSKA AGENCIJA</item>
      <item>Stjepan Markobašić</item>
      <item>Dubravko Ranilović</item>
      <item>odvjetnica Branka Ivana Savičević</item>
      <item>Martina Grgec</item>
    </izvorni_sadrzaj>
    <derivirana_varijabla naziv="DomainObject.Predmet.SudioniciListNaziv_1">
      <item>RAIFFEISENBANK AUSTRIA D.D.</item>
      <item>DRAŽEN MARKOVIĆ</item>
      <item>PETRAL PROJEKTI d.o.o.</item>
      <item>FINANCIJSKA AGENCIJA</item>
      <item>Stjepan Markobašić</item>
      <item>Dubravko Ranilović</item>
      <item>odvjetnica Branka Ivana Savičević</item>
      <item>Martina Grgec</item>
    </derivirana_varijabla>
  </DomainObject.Predmet.SudioniciListNaziv>
  <DomainObject.Predmet.SudioniciListAdressOIB>
    <izvorni_sadrzaj>
      <item>RAIFFEISENBANK AUSTRIA D.D., OIB 53056966535, PETRINJSKA 59,10000 Zagreb</item>
      <item>DRAŽEN MARKOVIĆ, GUNDULIĆEVA 60,10000 Zagreb</item>
      <item>PETRAL PROJEKTI d.o.o., OIB 85205976693, GUNDULIĆEVA 60,10000 Zagreb</item>
      <item>FINANCIJSKA AGENCIJA, 10000 Zagreb</item>
      <item>Stjepan Markobašić, Željeznička 22,Nuštar</item>
      <item>Dubravko Ranilović, Tina Ujevića 10,10000 Zagreb</item>
      <item>odvjetnica Branka Ivana Savičević, Martićeva 10/III,10000 Zagreb</item>
      <item>Martina Grgec, OIB 88481884644, Bukovačka cesta 51,10000 Zagreb</item>
    </izvorni_sadrzaj>
    <derivirana_varijabla naziv="DomainObject.Predmet.SudioniciListAdressOIB_1">
      <item>RAIFFEISENBANK AUSTRIA D.D., OIB 53056966535, PETRINJSKA 59,10000 Zagreb</item>
      <item>DRAŽEN MARKOVIĆ, GUNDULIĆEVA 60,10000 Zagreb</item>
      <item>PETRAL PROJEKTI d.o.o., OIB 85205976693, GUNDULIĆEVA 60,10000 Zagreb</item>
      <item>FINANCIJSKA AGENCIJA, 10000 Zagreb</item>
      <item>Stjepan Markobašić, Željeznička 22,Nuštar</item>
      <item>Dubravko Ranilović, Tina Ujevića 10,10000 Zagreb</item>
      <item>odvjetnica Branka Ivana Savičević, Martićeva 10/III,10000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null</item>
      <item>, OIB 85205976693</item>
      <item>, OIB null</item>
      <item>, OIB null</item>
      <item>, OIB null</item>
      <item>, OIB null</item>
      <item>, OIB 88481884644</item>
    </izvorni_sadrzaj>
    <derivirana_varijabla naziv="DomainObject.Predmet.SudioniciListNazivOIB_1">
      <item>, OIB 53056966535</item>
      <item>, OIB null</item>
      <item>, OIB 85205976693</item>
      <item>, OIB null</item>
      <item>, OIB null</item>
      <item>, OIB null</item>
      <item>, OIB null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1336</properties:Characters>
  <properties:Lines>46</properties:Lines>
  <properties:Paragraphs>21</properties:Paragraphs>
  <properties:TotalTime>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Valentina Gabud</cp:lastModifiedBy>
  <cp:lastPrinted>2018-03-27T08:33:00Z</cp:lastPrinted>
  <dcterms:modified xmlns:xsi="http://www.w3.org/2001/XMLSchema-instance" xsi:type="dcterms:W3CDTF">2018-03-27T08:33:00Z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St-711/2012-99 / Odluka - Rješenje (1._rješenje-upis_stečajne_mase._rješenje-upis_stečajne_mase)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