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219d9" w14:paraId="69219d9" w:rsidRDefault="00F04AF5" w:rsidP="00DA2600" w:rsidR="00DB09B5" w:rsidRPr="001C66B2">
      <w:pPr>
        <w:pStyle w:val="Bezproreda"/>
        <w15:collapsed w:val="false"/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1C66B2">
        <w:t>1.</w:t>
      </w:r>
      <w:r w:rsidR="00DB09B5" w:rsidRPr="001C66B2">
        <w:t>St-</w:t>
      </w:r>
      <w:r w:rsidR="00B5069F" w:rsidRPr="001C66B2">
        <w:t>2</w:t>
      </w:r>
      <w:r w:rsidR="00595BAD" w:rsidRPr="001C66B2">
        <w:t>4</w:t>
      </w:r>
      <w:r w:rsidR="005C7972">
        <w:t>61</w:t>
      </w:r>
      <w:r w:rsidR="00E83C4F" w:rsidRPr="001C66B2"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1C66B2">
      <w:pPr>
        <w:pStyle w:val="Naslov1"/>
        <w:jc w:val="both"/>
        <w:rPr>
          <w:b w:val="false"/>
        </w:rPr>
      </w:pPr>
      <w:r w:rsidRPr="001C66B2">
        <w:rPr>
          <w:b w:val="false"/>
        </w:rPr>
        <w:t>REPUBLIKA HRVATSKA</w:t>
      </w:r>
    </w:p>
    <w:p w:rsidRDefault="00DB09B5" w:rsidP="00DB09B5" w:rsidR="00DB09B5" w:rsidRPr="001C66B2">
      <w:pPr>
        <w:jc w:val="both"/>
        <w:rPr>
          <w:lang w:val="hr-HR"/>
        </w:rPr>
      </w:pPr>
      <w:r w:rsidRPr="001C66B2">
        <w:rPr>
          <w:lang w:val="hr-HR"/>
        </w:rPr>
        <w:t xml:space="preserve">TRGOVAČKI SUD U SPLITU             </w:t>
      </w:r>
      <w:r w:rsidRPr="001C66B2">
        <w:rPr>
          <w:lang w:val="hr-HR"/>
        </w:rPr>
        <w:tab/>
      </w:r>
      <w:r w:rsidRPr="001C66B2">
        <w:rPr>
          <w:lang w:val="hr-HR"/>
        </w:rPr>
        <w:tab/>
      </w:r>
      <w:r w:rsidRPr="001C66B2">
        <w:rPr>
          <w:lang w:val="hr-HR"/>
        </w:rPr>
        <w:tab/>
        <w:t xml:space="preserve">      </w:t>
      </w:r>
    </w:p>
    <w:p w:rsidRDefault="00DB09B5" w:rsidP="00DB09B5" w:rsidR="00DB09B5" w:rsidRPr="001C66B2">
      <w:pPr>
        <w:rPr>
          <w:lang w:val="hr-HR"/>
        </w:rPr>
      </w:pPr>
      <w:r w:rsidRPr="001C66B2">
        <w:rPr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420831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5C7972">
        <w:rPr>
          <w:lang w:val="hr-HR"/>
        </w:rPr>
        <w:t xml:space="preserve"> </w:t>
      </w:r>
      <w:r w:rsidR="005C7972" w:rsidRPr="005C7972">
        <w:rPr>
          <w:lang w:val="hr-HR"/>
        </w:rPr>
        <w:t>AS GRAĐENJE, d.o.o., za usluge</w:t>
      </w:r>
      <w:r w:rsidR="005C7972">
        <w:rPr>
          <w:lang w:val="hr-HR"/>
        </w:rPr>
        <w:t>, OIB:</w:t>
      </w:r>
      <w:r w:rsidR="005C7972" w:rsidRPr="005C7972">
        <w:rPr>
          <w:lang w:val="hr-HR"/>
        </w:rPr>
        <w:t>46282110187</w:t>
      </w:r>
      <w:r w:rsidR="005C7972">
        <w:rPr>
          <w:lang w:val="hr-HR"/>
        </w:rPr>
        <w:t xml:space="preserve">, Kaštel Stari,Ulica Franje Tuđmana 8, </w:t>
      </w:r>
      <w:r w:rsidR="001C66B2">
        <w:rPr>
          <w:lang w:val="hr-HR"/>
        </w:rPr>
        <w:t>dana</w:t>
      </w:r>
      <w:r w:rsidR="00595BAD">
        <w:rPr>
          <w:lang w:val="hr-HR"/>
        </w:rPr>
        <w:t xml:space="preserve">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3B33AA" w:rsidP="00E83C4F" w:rsidR="003B33AA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5C7972" w:rsidRPr="005C7972">
        <w:rPr>
          <w:lang w:val="hr-HR"/>
        </w:rPr>
        <w:t>AS GRAĐENJE, d.o.o., za usluge</w:t>
      </w:r>
      <w:r w:rsidR="005C7972">
        <w:rPr>
          <w:lang w:val="hr-HR"/>
        </w:rPr>
        <w:t>, OIB:</w:t>
      </w:r>
      <w:r w:rsidR="005C7972" w:rsidRPr="005C7972">
        <w:rPr>
          <w:lang w:val="hr-HR"/>
        </w:rPr>
        <w:t>46282110187</w:t>
      </w:r>
      <w:r w:rsidR="005C7972">
        <w:rPr>
          <w:lang w:val="hr-HR"/>
        </w:rPr>
        <w:t>, Kaštel Stari,Ulica Franje Tuđmana 8</w:t>
      </w:r>
      <w:r w:rsidR="001C66B2">
        <w:rPr>
          <w:lang w:val="hr-HR"/>
        </w:rPr>
        <w:t>,</w:t>
      </w:r>
      <w:r w:rsidR="007A43A5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D37DE0">
        <w:rPr>
          <w:lang w:val="hr-HR"/>
        </w:rPr>
        <w:t>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5C7972">
        <w:rPr>
          <w:rFonts w:eastAsia="Calibri"/>
        </w:rPr>
        <w:t xml:space="preserve"> 826 </w:t>
      </w:r>
      <w:r w:rsidR="00DA2600">
        <w:rPr>
          <w:rFonts w:eastAsia="Calibri"/>
        </w:rPr>
        <w:t xml:space="preserve">dana u ukupnom iznosu od </w:t>
      </w:r>
      <w:r w:rsidR="005C7972">
        <w:rPr>
          <w:rFonts w:eastAsia="Calibri"/>
        </w:rPr>
        <w:t>521,91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C579B"/>
    <w:rsid w:val="000D0703"/>
    <w:rsid w:val="00132051"/>
    <w:rsid w:val="0013791E"/>
    <w:rsid w:val="001C66B2"/>
    <w:rsid w:val="001D2102"/>
    <w:rsid w:val="002053C2"/>
    <w:rsid w:val="00213DC7"/>
    <w:rsid w:val="002407E5"/>
    <w:rsid w:val="00276B59"/>
    <w:rsid w:val="002D2442"/>
    <w:rsid w:val="002F33ED"/>
    <w:rsid w:val="003008C3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D59FC"/>
    <w:rsid w:val="00950EF7"/>
    <w:rsid w:val="0095582F"/>
    <w:rsid w:val="00A87C49"/>
    <w:rsid w:val="00AB6E49"/>
    <w:rsid w:val="00AC09D9"/>
    <w:rsid w:val="00AD588B"/>
    <w:rsid w:val="00B01348"/>
    <w:rsid w:val="00B24F10"/>
    <w:rsid w:val="00B5069F"/>
    <w:rsid w:val="00B67088"/>
    <w:rsid w:val="00B874FD"/>
    <w:rsid w:val="00BA4BCA"/>
    <w:rsid w:val="00C36CDE"/>
    <w:rsid w:val="00CA18B4"/>
    <w:rsid w:val="00CE1395"/>
    <w:rsid w:val="00D37DE0"/>
    <w:rsid w:val="00DA0A23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F04AF5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2461</izvorni_sadrzaj>
    <derivirana_varijabla naziv="DomainObject.Predmet.Broj_1">2461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St-2461/2015</izvorni_sadrzaj>
    <derivirana_varijabla naziv="DomainObject.Predmet.OznakaBroj_1">St-2461/2015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GRAĐENJE, d.o.o., za usluge</izvorni_sadrzaj>
    <derivirana_varijabla naziv="DomainObject.Predmet.ProtustrankaFormated_1">  AS GRAĐENJE, d.o.o., za usluge</derivirana_varijabla>
  </DomainObject.Predmet.ProtustrankaFormated>
  <DomainObject.Predmet.ProtustrankaFormatedOIB>
    <izvorni_sadrzaj>  AS GRAĐENJE, d.o.o., za usluge, OIB 46282110187</izvorni_sadrzaj>
    <derivirana_varijabla naziv="DomainObject.Predmet.ProtustrankaFormatedOIB_1">  AS GRAĐENJE, d.o.o., za usluge, OIB 46282110187</derivirana_varijabla>
  </DomainObject.Predmet.ProtustrankaFormatedOIB>
  <DomainObject.Predmet.ProtustrankaFormatedWithAdress>
    <izvorni_sadrzaj> AS GRAĐENJE, d.o.o., za usluge, Ul. Franje Tuđmana 8, 21217 Kaštel Stari</izvorni_sadrzaj>
    <derivirana_varijabla naziv="DomainObject.Predmet.ProtustrankaFormatedWithAdress_1"> AS GRAĐENJE, d.o.o., za usluge, Ul. Franje Tuđmana 8, 21217 Kaštel Stari</derivirana_varijabla>
  </DomainObject.Predmet.ProtustrankaFormatedWithAdress>
  <DomainObject.Predmet.ProtustrankaFormatedWithAdressOIB>
    <izvorni_sadrzaj> AS GRAĐENJE, d.o.o., za usluge, OIB 46282110187, Ul. Franje Tuđmana 8, 21217 Kaštel Stari</izvorni_sadrzaj>
    <derivirana_varijabla naziv="DomainObject.Predmet.ProtustrankaFormatedWithAdressOIB_1"> AS GRAĐENJE, d.o.o., za usluge, OIB 46282110187, Ul. Franje Tuđmana 8, 21217 Kaštel Stari</derivirana_varijabla>
  </DomainObject.Predmet.ProtustrankaFormatedWithAdressOIB>
  <DomainObject.Predmet.ProtustrankaWithAdress>
    <izvorni_sadrzaj>AS GRAĐENJE, d.o.o., za usluge Ul. Franje Tuđmana 8, 21217 Kaštel Stari</izvorni_sadrzaj>
    <derivirana_varijabla naziv="DomainObject.Predmet.ProtustrankaWithAdress_1">AS GRAĐENJE, d.o.o., za usluge Ul. Franje Tuđmana 8, 21217 Kaštel Stari</derivirana_varijabla>
  </DomainObject.Predmet.ProtustrankaWithAdress>
  <DomainObject.Predmet.ProtustrankaWithAdressOIB>
    <izvorni_sadrzaj>AS GRAĐENJE, d.o.o., za usluge, OIB 46282110187, Ul. Franje Tuđmana 8, 21217 Kaštel Stari</izvorni_sadrzaj>
    <derivirana_varijabla naziv="DomainObject.Predmet.ProtustrankaWithAdressOIB_1">AS GRAĐENJE, d.o.o., za usluge, OIB 46282110187, Ul. Franje Tuđmana 8, 21217 Kaštel Stari</derivirana_varijabla>
  </DomainObject.Predmet.ProtustrankaWithAdressOIB>
  <DomainObject.Predmet.ProtustrankaNazivFormated>
    <izvorni_sadrzaj>AS GRAĐENJE, d.o.o., za usluge</izvorni_sadrzaj>
    <derivirana_varijabla naziv="DomainObject.Predmet.ProtustrankaNazivFormated_1">AS GRAĐENJE, d.o.o., za usluge</derivirana_varijabla>
  </DomainObject.Predmet.ProtustrankaNazivFormated>
  <DomainObject.Predmet.ProtustrankaNazivFormatedOIB>
    <izvorni_sadrzaj>AS GRAĐENJE, d.o.o., za usluge, OIB 46282110187</izvorni_sadrzaj>
    <derivirana_varijabla naziv="DomainObject.Predmet.ProtustrankaNazivFormatedOIB_1">AS GRAĐENJE, d.o.o., za usluge, OIB 46282110187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521.91</izvorni_sadrzaj>
    <derivirana_varijabla naziv="DomainObject.Predmet.TrenutnaVrijednost_1">521.91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 GRAĐENJE, d.o.o., za usluge</item>
    </izvorni_sadrzaj>
    <derivirana_varijabla naziv="DomainObject.Predmet.ProtuStrankaListFormated_1">
      <item>AS GRAĐENJE, d.o.o., za usluge</item>
    </derivirana_varijabla>
  </DomainObject.Predmet.ProtuStrankaListFormated>
  <DomainObject.Predmet.ProtuStrankaListFormatedOIB>
    <izvorni_sadrzaj>
      <item>AS GRAĐENJE, d.o.o., za usluge, OIB 46282110187</item>
    </izvorni_sadrzaj>
    <derivirana_varijabla naziv="DomainObject.Predmet.ProtuStrankaListFormatedOIB_1">
      <item>AS GRAĐENJE, d.o.o., za usluge, OIB 46282110187</item>
    </derivirana_varijabla>
  </DomainObject.Predmet.ProtuStrankaListFormatedOIB>
  <DomainObject.Predmet.ProtuStrankaListFormatedWithAdress>
    <izvorni_sadrzaj>
      <item>AS GRAĐENJE, d.o.o., za usluge, Ul. Franje Tuđmana 8, 21217 Kaštel Stari</item>
    </izvorni_sadrzaj>
    <derivirana_varijabla naziv="DomainObject.Predmet.ProtuStrankaListFormatedWithAdress_1">
      <item>AS GRAĐENJE, d.o.o., za usluge, Ul. Franje Tuđmana 8, 21217 Kaštel Stari</item>
    </derivirana_varijabla>
  </DomainObject.Predmet.ProtuStrankaListFormatedWithAdress>
  <DomainObject.Predmet.ProtuStrankaListFormatedWithAdressOIB>
    <izvorni_sadrzaj>
      <item>AS GRAĐENJE, d.o.o., za usluge, OIB 46282110187, Ul. Franje Tuđmana 8, 21217 Kaštel Stari</item>
    </izvorni_sadrzaj>
    <derivirana_varijabla naziv="DomainObject.Predmet.ProtuStrankaListFormatedWithAdressOIB_1">
      <item>AS GRAĐENJE, d.o.o., za usluge, OIB 46282110187, Ul. Franje Tuđmana 8, 21217 Kaštel Stari</item>
    </derivirana_varijabla>
  </DomainObject.Predmet.ProtuStrankaListFormatedWithAdressOIB>
  <DomainObject.Predmet.ProtuStrankaListNazivFormated>
    <izvorni_sadrzaj>
      <item>AS GRAĐENJE, d.o.o., za usluge</item>
    </izvorni_sadrzaj>
    <derivirana_varijabla naziv="DomainObject.Predmet.ProtuStrankaListNazivFormated_1">
      <item>AS GRAĐENJE, d.o.o., za usluge</item>
    </derivirana_varijabla>
  </DomainObject.Predmet.ProtuStrankaListNazivFormated>
  <DomainObject.Predmet.ProtuStrankaListNazivFormatedOIB>
    <izvorni_sadrzaj>
      <item>AS GRAĐENJE, d.o.o., za usluge, OIB 46282110187</item>
    </izvorni_sadrzaj>
    <derivirana_varijabla naziv="DomainObject.Predmet.ProtuStrankaListNazivFormatedOIB_1">
      <item>AS GRAĐENJE, d.o.o., za usluge, OIB 46282110187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 GRAĐENJE, d.o.o., za usluge</izvorni_sadrzaj>
    <derivirana_varijabla naziv="DomainObject.Predmet.ProtustrankaIDrugi_1">AS GRAĐENJE, d.o.o.,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 GRAĐENJE, d.o.o., za usluge, OIB 46282110187, Ul. Franje Tuđmana 8, 21217 Kaštel Stari</izvorni_sadrzaj>
    <derivirana_varijabla naziv="DomainObject.Predmet.ProtustrankaIDrugiAdressOIB_1">AS GRAĐENJE, d.o.o., za usluge, OIB 46282110187, Ul. Franje Tuđmana 8,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 GRAĐENJE, d.o.o., za usluge</item>
      <item>FINANCIJSKA AGENCIJA, RC SPLIT</item>
    </izvorni_sadrzaj>
    <derivirana_varijabla naziv="DomainObject.Predmet.SudioniciListNaziv_1">
      <item>AS GRAĐENJE, d.o.o., za usluge</item>
      <item>FINANCIJSKA AGENCIJA, RC SPLIT</item>
    </derivirana_varijabla>
  </DomainObject.Predmet.SudioniciListNaziv>
  <DomainObject.Predmet.SudioniciListAdressOIB>
    <izvorni_sadrzaj>
      <item>AS GRAĐENJE, d.o.o., za usluge, OIB 46282110187, Ul. Franje Tuđmana 8,21217 Kaštel Stari</item>
      <item>FINANCIJSKA AGENCIJA, RC SPLIT, OIB 85821130368, Mažuranićevo šetalište 24 b,21000 Split</item>
    </izvorni_sadrzaj>
    <derivirana_varijabla naziv="DomainObject.Predmet.SudioniciListAdressOIB_1">
      <item>AS GRAĐENJE, d.o.o., za usluge, OIB 46282110187, Ul. Franje Tuđmana 8,21217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46282110187</item>
      <item>, OIB 85821130368</item>
    </izvorni_sadrzaj>
    <derivirana_varijabla naziv="DomainObject.Predmet.SudioniciListNazivOIB_1">
      <item>, OIB 46282110187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342</properties:Words>
  <properties:Characters>1870</properties:Characters>
  <properties:Lines>47</properties:Lines>
  <properties:Paragraphs>16</properties:Paragraphs>
  <properties:TotalTime>234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2016-06-03T10:28:00Z</cp:lastPrinted>
  <dcterms:modified xmlns:xsi="http://www.w3.org/2001/XMLSchema-instance" xsi:type="dcterms:W3CDTF">2016-06-03T10:28:00Z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