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bab9" w14:paraId="594bab9" w:rsidRDefault="006E10A4" w:rsidP="00910611" w:rsidR="006E10A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10A4" w:rsidP="00910611" w:rsidR="006E10A4">
      <w:r>
        <w:rPr>
          <w:rFonts w:eastAsia="MS Mincho"/>
        </w:rPr>
        <w:t xml:space="preserve">   REPUBLIKA HRVATSKA</w:t>
      </w:r>
    </w:p>
    <w:p w:rsidRDefault="006E10A4" w:rsidP="00910611" w:rsidR="006E10A4">
      <w:r>
        <w:rPr>
          <w:rFonts w:eastAsia="MS Mincho"/>
        </w:rPr>
        <w:t>TRGOVAČKI SUD U RIJECI</w:t>
      </w:r>
    </w:p>
    <w:p w:rsidRDefault="006E10A4" w:rsidR="006E10A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E60747" w:rsidP="001851D8" w:rsidR="0061436B">
      <w:pPr>
        <w:jc w:val="both"/>
        <w:rPr>
          <w:rFonts w:cs="Arial"/>
        </w:rPr>
      </w:pPr>
      <w:r w:rsidRPr="00E60747">
        <w:rPr>
          <w:rFonts w:cs="Arial"/>
        </w:rPr>
        <w:tab/>
        <w:t xml:space="preserve">Trgovački sud u Rijeci, po sucu pojedincu Danieli Korlević, odlučujući o </w:t>
      </w:r>
      <w:r>
        <w:rPr>
          <w:rFonts w:cs="Arial"/>
        </w:rPr>
        <w:t>prijedlogu</w:t>
      </w:r>
      <w:r w:rsidRPr="00E60747">
        <w:rPr>
          <w:rFonts w:cs="Arial"/>
        </w:rPr>
        <w:t xml:space="preserve"> predlagatelja </w:t>
      </w:r>
      <w:r w:rsidR="008F2799">
        <w:rPr>
          <w:rFonts w:cs="Arial"/>
        </w:rPr>
        <w:t xml:space="preserve"> vjerovnika ISTARSKE KREDITNE BANKE UMAG d.d. Umag, Ernesta Miloša 1, OIB 65723536010</w:t>
      </w:r>
      <w:r w:rsidRPr="00E60747">
        <w:rPr>
          <w:rFonts w:cs="Arial"/>
        </w:rPr>
        <w:t>,</w:t>
      </w:r>
      <w:r>
        <w:rPr>
          <w:rFonts w:cs="Arial"/>
        </w:rPr>
        <w:t xml:space="preserve"> </w:t>
      </w:r>
      <w:r w:rsidRPr="00E60747">
        <w:rPr>
          <w:rFonts w:cs="Arial"/>
        </w:rPr>
        <w:t xml:space="preserve">za </w:t>
      </w:r>
      <w:r>
        <w:rPr>
          <w:rFonts w:cs="Arial"/>
        </w:rPr>
        <w:t>otvaranje</w:t>
      </w:r>
      <w:r w:rsidRPr="00E60747">
        <w:rPr>
          <w:rFonts w:cs="Arial"/>
        </w:rPr>
        <w:t xml:space="preserve"> stečajnog postupka nad dužnikom trgovačkim društvom </w:t>
      </w:r>
      <w:r w:rsidR="008F2799">
        <w:rPr>
          <w:rFonts w:cs="Arial"/>
          <w:b/>
        </w:rPr>
        <w:t>LEMAL d.o.o. za građevinarstvo i trgovinu, Rijeka, Osječka 74/b, OIB 69788373683</w:t>
      </w:r>
      <w:r w:rsidRPr="00E60747">
        <w:rPr>
          <w:rFonts w:cs="Arial"/>
        </w:rPr>
        <w:t xml:space="preserve">, dana </w:t>
      </w:r>
      <w:r w:rsidR="008F2799">
        <w:rPr>
          <w:rFonts w:cs="Arial"/>
        </w:rPr>
        <w:t>21. prosinca</w:t>
      </w:r>
      <w:r w:rsidRPr="00E60747">
        <w:rPr>
          <w:rFonts w:cs="Arial"/>
        </w:rPr>
        <w:t xml:space="preserve"> 2016. godine</w:t>
      </w:r>
    </w:p>
    <w:p w:rsidRDefault="00E60747" w:rsidP="001851D8" w:rsidR="00E60747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8420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F2799" w:rsidRPr="008F2799">
        <w:rPr>
          <w:rFonts w:cs="Arial"/>
          <w:b/>
        </w:rPr>
        <w:t>LEMAL d.o.o. za građevinarstvo i trgovinu, Rijeka, Osječka 74/b, OIB 69788373683</w:t>
      </w:r>
      <w:r w:rsidR="00367E18">
        <w:rPr>
          <w:rFonts w:cs="Arial"/>
          <w:b/>
        </w:rPr>
        <w:t xml:space="preserve">. 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8F2799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23. ožujka 2017</w:t>
      </w:r>
      <w:r w:rsidR="00367E18">
        <w:rPr>
          <w:b/>
          <w:bCs/>
        </w:rPr>
        <w:t xml:space="preserve">. godine u </w:t>
      </w:r>
      <w:r w:rsidR="00B84205">
        <w:rPr>
          <w:b/>
          <w:bCs/>
        </w:rPr>
        <w:t>10</w:t>
      </w:r>
      <w:r w:rsidR="00BF24A6" w:rsidRPr="00BF24A6">
        <w:rPr>
          <w:b/>
          <w:bCs/>
        </w:rPr>
        <w:t>:</w:t>
      </w:r>
      <w:r>
        <w:rPr>
          <w:b/>
          <w:bCs/>
        </w:rPr>
        <w:t>3</w:t>
      </w:r>
      <w:r w:rsidR="00011105">
        <w:rPr>
          <w:b/>
          <w:bCs/>
        </w:rPr>
        <w:t>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  <w:r w:rsidR="002C6479">
        <w:t>i</w:t>
      </w:r>
    </w:p>
    <w:p w:rsidRDefault="00BF24A6" w:rsidP="00BF24A6" w:rsidR="00BF24A6">
      <w:pPr>
        <w:jc w:val="both"/>
      </w:pPr>
      <w:r w:rsidRPr="00BF24A6">
        <w:t xml:space="preserve">- pravne osobe koje za dužnika obavljaju poslove platnog prometa </w:t>
      </w:r>
    </w:p>
    <w:p w:rsidRDefault="008001BA" w:rsidP="00BF24A6" w:rsidR="008001BA" w:rsidRPr="00BF24A6">
      <w:pPr>
        <w:jc w:val="both"/>
      </w:pPr>
    </w:p>
    <w:p w:rsidRDefault="00BF24A6" w:rsidP="00944C2E" w:rsidR="004D3782">
      <w:pPr>
        <w:jc w:val="both"/>
      </w:pPr>
      <w:r w:rsidRPr="00BF24A6">
        <w:t xml:space="preserve">Na ročištu </w:t>
      </w:r>
      <w:r w:rsidR="008001BA">
        <w:t xml:space="preserve">će se </w:t>
      </w:r>
      <w:r w:rsidRPr="00BF24A6">
        <w:t xml:space="preserve">pozvane osobe </w:t>
      </w:r>
      <w:r w:rsidR="002A6B0C">
        <w:t xml:space="preserve">očitovat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</w:p>
    <w:p w:rsidRDefault="004D3782" w:rsidP="00944C2E" w:rsidR="004D3782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84205" w:rsidP="00B84205" w:rsidR="00B84205">
      <w:pPr>
        <w:jc w:val="both"/>
      </w:pPr>
      <w:r>
        <w:tab/>
        <w:t xml:space="preserve">Financijska agencija, Regionalni centar Rijeka podnijela je ovome sudu </w:t>
      </w:r>
      <w:r w:rsidR="008F2799">
        <w:t>03. studenoga 2015.</w:t>
      </w:r>
      <w:r>
        <w:t xml:space="preserve"> godine zahtjev za provedbu skraćenog stečajnog postupka nad dužnikom </w:t>
      </w:r>
      <w:r w:rsidR="008F2799" w:rsidRPr="008F2799">
        <w:t>LEMAL d.o.o. za građevinarstvo i trgovinu, Rijeka, Osječka 74/b, OIB 69788373683</w:t>
      </w:r>
      <w:r>
        <w:t xml:space="preserve"> (dalje: dužnik) temeljem čl.429. Stečajnog zakona (NN 71/15, dalje: SZ-a). </w:t>
      </w:r>
    </w:p>
    <w:p w:rsidRDefault="00B84205" w:rsidP="00B84205" w:rsidR="00B84205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B84205" w:rsidP="00B84205" w:rsidR="008F2799">
      <w:pPr>
        <w:jc w:val="both"/>
      </w:pPr>
      <w:r>
        <w:tab/>
        <w:t xml:space="preserve">U zakonskom roku, dana </w:t>
      </w:r>
      <w:r w:rsidR="008F2799">
        <w:t>28</w:t>
      </w:r>
      <w:r>
        <w:t xml:space="preserve">. siječnja 2016. godine vjerovnik </w:t>
      </w:r>
      <w:r w:rsidR="008F2799" w:rsidRPr="008F2799">
        <w:t>ISTARSKE KREDITNE BANKE UMAG d.d. Umag, Ernesta Miloša 1</w:t>
      </w:r>
      <w:r>
        <w:t xml:space="preserve"> podnio je ovome sudu prijedlog za otvaranje stečajnog postupka nad dužnikom. </w:t>
      </w:r>
    </w:p>
    <w:p w:rsidRDefault="008F2799" w:rsidP="008F2799" w:rsidR="008F2799">
      <w:pPr>
        <w:jc w:val="both"/>
      </w:pPr>
      <w:r>
        <w:lastRenderedPageBreak/>
        <w:tab/>
        <w:t>U prijedlogu je naveo da ima tražbinu prema dužniku u iznosu 1.310.427,90 kn, koja se temelji na ovršnoj ispravi – Ugovoru o kreditu broj 9600006713, te u iznosu 725.941,97 kn, koja se temelji na ovršnoj ispravi – Ugovoru o kreditu broj 9600012133, a koje su tražbine osigurane razlučnim pravom na nekretninama dužnika upisanim u zemljišne knjige Općinskog suda u Zagrebu.</w:t>
      </w:r>
    </w:p>
    <w:p w:rsidRDefault="008F2799" w:rsidP="008F2799" w:rsidR="008F2799">
      <w:pPr>
        <w:jc w:val="both"/>
      </w:pPr>
      <w:r>
        <w:tab/>
        <w:t xml:space="preserve">Uz prijedlog vjerovnik je dostavio Ugovore o kreditu, stanje dospjelih obveza na dan 31. prosinca 2015. godine.   </w:t>
      </w:r>
    </w:p>
    <w:p w:rsidRDefault="008F2799" w:rsidP="008F2799" w:rsidR="008F2799">
      <w:pPr>
        <w:jc w:val="both"/>
      </w:pPr>
      <w:r>
        <w:tab/>
        <w:t>Zaključkom od 27. svibnja 2016. godine sud je pozvao vjerovnika uplatiti ukupan iznos od 11.000,00 kn za namirenje troškova stečajnog postupka, što je isti učinio 08. lipnja 2016. godine.</w:t>
      </w:r>
    </w:p>
    <w:p w:rsidRDefault="008F2799" w:rsidP="008F2799" w:rsidR="008F2799">
      <w:pPr>
        <w:jc w:val="both"/>
      </w:pPr>
      <w:r>
        <w:tab/>
        <w:t xml:space="preserve">Postupajući po zaključku predlagatelj je uplatio predujam za namirenje troškova stečajnog postupka u ukupnom iznosu od 11.000,00 kn. </w:t>
      </w:r>
    </w:p>
    <w:p w:rsidRDefault="008F2799" w:rsidP="00ED5721" w:rsidR="00EB5F77">
      <w:pPr>
        <w:jc w:val="both"/>
      </w:pPr>
      <w:r>
        <w:tab/>
        <w:t>Obzirom da je dužnik suvlasnik nekretnine upisane u zemljišnim knjigama Općinskog suda u Zadru, sud je temeljem čl.433. SZ-a rješenjem od 13. lipnja 2016. godine obustavio skraćeni stečajni postupak budući nisu ispunjene pretpostavke za istodobno otvaranje i zaključenje stečajnog postupka nad dužnikom</w:t>
      </w:r>
      <w:r w:rsidR="00D26FBF">
        <w:t xml:space="preserve"> i doni</w:t>
      </w:r>
      <w:r w:rsidR="00170D22">
        <w:t>o</w:t>
      </w:r>
      <w:r w:rsidR="00D26FBF" w:rsidRPr="00D26FBF">
        <w:t xml:space="preserve"> rješenje o pokretanju prethodnog postupka radi utvrđivanja pretpostavki za otvaranje stečajnog postupka nad dužnikom.</w:t>
      </w:r>
      <w:r w:rsidR="004C57B3">
        <w:t xml:space="preserve"> </w:t>
      </w:r>
      <w:r w:rsidR="00722C92" w:rsidRPr="00DA66D5">
        <w:tab/>
      </w:r>
    </w:p>
    <w:p w:rsidRDefault="00D26FBF" w:rsidP="00ED5721" w:rsidR="00D26FBF">
      <w:pPr>
        <w:jc w:val="both"/>
      </w:pP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8F2799">
        <w:rPr>
          <w:b/>
        </w:rPr>
        <w:t>21. prosinca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170D22" w:rsidR="00170D22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170D22">
        <w:rPr>
          <w:b/>
        </w:rPr>
        <w:t xml:space="preserve"> </w:t>
      </w:r>
      <w:r w:rsidR="00170D22">
        <w:t xml:space="preserve"> </w:t>
      </w:r>
    </w:p>
    <w:p w:rsidRDefault="00C87349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</w:t>
      </w:r>
      <w:r w:rsidR="00D26FBF">
        <w:rPr>
          <w:sz w:val="20"/>
          <w:szCs w:val="20"/>
        </w:rPr>
        <w:t xml:space="preserve">IKB Umag d.d. Umag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8C1404">
        <w:rPr>
          <w:sz w:val="20"/>
          <w:szCs w:val="20"/>
        </w:rPr>
        <w:t xml:space="preserve"> </w:t>
      </w:r>
      <w:r w:rsidR="00D26FBF">
        <w:rPr>
          <w:sz w:val="20"/>
          <w:szCs w:val="20"/>
        </w:rPr>
        <w:t xml:space="preserve">Vinka Legac, Rijeka, M. Gennari 35/c </w:t>
      </w:r>
      <w:r w:rsidR="008C1404">
        <w:rPr>
          <w:sz w:val="20"/>
          <w:szCs w:val="20"/>
        </w:rPr>
        <w:t>uz prijedlog za otvaranje st. postupka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8F2799">
        <w:rPr>
          <w:sz w:val="20"/>
          <w:szCs w:val="20"/>
        </w:rPr>
        <w:t>21.12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0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F2799">
      <w:t>1254</w:t>
    </w:r>
    <w:r w:rsidR="008D3FDF"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70D22"/>
    <w:rsid w:val="001851D8"/>
    <w:rsid w:val="00185B2A"/>
    <w:rsid w:val="00193BAA"/>
    <w:rsid w:val="001B6375"/>
    <w:rsid w:val="001D471C"/>
    <w:rsid w:val="001D51B8"/>
    <w:rsid w:val="002052BD"/>
    <w:rsid w:val="00226C34"/>
    <w:rsid w:val="002602FA"/>
    <w:rsid w:val="002A6B0C"/>
    <w:rsid w:val="002C6479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4D3782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6E10A4"/>
    <w:rsid w:val="007002EC"/>
    <w:rsid w:val="00722C92"/>
    <w:rsid w:val="00727D2D"/>
    <w:rsid w:val="0074231A"/>
    <w:rsid w:val="00745630"/>
    <w:rsid w:val="007767D3"/>
    <w:rsid w:val="007A0E32"/>
    <w:rsid w:val="007F30F2"/>
    <w:rsid w:val="007F7AF6"/>
    <w:rsid w:val="008001BA"/>
    <w:rsid w:val="00821538"/>
    <w:rsid w:val="00875807"/>
    <w:rsid w:val="008818D0"/>
    <w:rsid w:val="008A3D3F"/>
    <w:rsid w:val="008C1404"/>
    <w:rsid w:val="008C71B5"/>
    <w:rsid w:val="008D3FDF"/>
    <w:rsid w:val="008E181E"/>
    <w:rsid w:val="008F2799"/>
    <w:rsid w:val="00944C2E"/>
    <w:rsid w:val="00945219"/>
    <w:rsid w:val="009B219F"/>
    <w:rsid w:val="009B744A"/>
    <w:rsid w:val="00A46343"/>
    <w:rsid w:val="00A63D14"/>
    <w:rsid w:val="00B1315C"/>
    <w:rsid w:val="00B67AA0"/>
    <w:rsid w:val="00B84205"/>
    <w:rsid w:val="00B97064"/>
    <w:rsid w:val="00B97531"/>
    <w:rsid w:val="00BF24A6"/>
    <w:rsid w:val="00BF7669"/>
    <w:rsid w:val="00C616C1"/>
    <w:rsid w:val="00C87349"/>
    <w:rsid w:val="00D26FBF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60747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St-1254/16</izvorni_sadrzaj>
    <derivirana_varijabla naziv="DomainObject.Predmet.PrimjedbaSuca_1">Veza St-1254/16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LEMAL d.o.o.</izvorni_sadrzaj>
    <derivirana_varijabla naziv="DomainObject.Predmet.ProtustrankaFormated_1">  LEMAL d.o.o.</derivirana_varijabla>
  </DomainObject.Predmet.ProtustrankaFormated>
  <DomainObject.Predmet.ProtustrankaFormatedOIB>
    <izvorni_sadrzaj>  LEMAL d.o.o., OIB 69788373683</izvorni_sadrzaj>
    <derivirana_varijabla naziv="DomainObject.Predmet.ProtustrankaFormatedOIB_1">  LEMAL d.o.o., OIB 69788373683</derivirana_varijabla>
  </DomainObject.Predmet.ProtustrankaFormatedOIB>
  <DomainObject.Predmet.ProtustrankaFormatedWithAdress>
    <izvorni_sadrzaj> LEMAL d.o.o., Osječka 74b, 51000 Rijeka</izvorni_sadrzaj>
    <derivirana_varijabla naziv="DomainObject.Predmet.ProtustrankaFormatedWithAdress_1"> LEMAL d.o.o., Osječka 74b, 51000 Rijeka</derivirana_varijabla>
  </DomainObject.Predmet.ProtustrankaFormatedWithAdress>
  <DomainObject.Predmet.ProtustrankaFormatedWithAdressOIB>
    <izvorni_sadrzaj> LEMAL d.o.o., OIB 69788373683, Osječka 74b, 51000 Rijeka</izvorni_sadrzaj>
    <derivirana_varijabla naziv="DomainObject.Predmet.ProtustrankaFormatedWithAdressOIB_1"> LEMAL d.o.o., OIB 69788373683, Osječka 74b, 51000 Rijeka</derivirana_varijabla>
  </DomainObject.Predmet.ProtustrankaFormatedWithAdressOIB>
  <DomainObject.Predmet.ProtustrankaWithAdress>
    <izvorni_sadrzaj>LEMAL d.o.o. Osječka 74b, 51000 Rijeka</izvorni_sadrzaj>
    <derivirana_varijabla naziv="DomainObject.Predmet.ProtustrankaWithAdress_1">LEMAL d.o.o. Osječka 74b, 51000 Rijeka</derivirana_varijabla>
  </DomainObject.Predmet.ProtustrankaWithAdress>
  <DomainObject.Predmet.ProtustrankaWithAdressOIB>
    <izvorni_sadrzaj>LEMAL d.o.o., OIB 69788373683, Osječka 74b, 51000 Rijeka</izvorni_sadrzaj>
    <derivirana_varijabla naziv="DomainObject.Predmet.ProtustrankaWithAdressOIB_1">LEMAL d.o.o., OIB 69788373683, Osječka 74b, 51000 Rijeka</derivirana_varijabla>
  </DomainObject.Predmet.ProtustrankaWithAdressOIB>
  <DomainObject.Predmet.ProtustrankaNazivFormated>
    <izvorni_sadrzaj>LEMAL d.o.o.</izvorni_sadrzaj>
    <derivirana_varijabla naziv="DomainObject.Predmet.ProtustrankaNazivFormated_1">LEMAL d.o.o.</derivirana_varijabla>
  </DomainObject.Predmet.ProtustrankaNazivFormated>
  <DomainObject.Predmet.ProtustrankaNazivFormatedOIB>
    <izvorni_sadrzaj>LEMAL d.o.o., OIB 69788373683</izvorni_sadrzaj>
    <derivirana_varijabla naziv="DomainObject.Predmet.ProtustrankaNazivFormatedOIB_1">LEMAL d.o.o., OIB 69788373683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LEMAL d.o.o.</item>
    </izvorni_sadrzaj>
    <derivirana_varijabla naziv="DomainObject.Predmet.ProtuStrankaListFormated_1">
      <item>LEMAL d.o.o.</item>
    </derivirana_varijabla>
  </DomainObject.Predmet.ProtuStrankaListFormated>
  <DomainObject.Predmet.ProtuStrankaListFormatedOIB>
    <izvorni_sadrzaj>
      <item>LEMAL d.o.o., OIB 69788373683</item>
    </izvorni_sadrzaj>
    <derivirana_varijabla naziv="DomainObject.Predmet.ProtuStrankaListFormatedOIB_1">
      <item>LEMAL d.o.o., OIB 69788373683</item>
    </derivirana_varijabla>
  </DomainObject.Predmet.ProtuStrankaListFormatedOIB>
  <DomainObject.Predmet.ProtuStrankaListFormatedWithAdress>
    <izvorni_sadrzaj>
      <item>LEMAL d.o.o., Osječka 74b, 51000 Rijeka</item>
    </izvorni_sadrzaj>
    <derivirana_varijabla naziv="DomainObject.Predmet.ProtuStrankaListFormatedWithAdress_1">
      <item>LEMAL d.o.o., Osječka 74b, 51000 Rijeka</item>
    </derivirana_varijabla>
  </DomainObject.Predmet.ProtuStrankaListFormatedWithAdress>
  <DomainObject.Predmet.ProtuStrankaListFormatedWithAdressOIB>
    <izvorni_sadrzaj>
      <item>LEMAL d.o.o., OIB 69788373683, Osječka 74b, 51000 Rijeka</item>
    </izvorni_sadrzaj>
    <derivirana_varijabla naziv="DomainObject.Predmet.ProtuStrankaListFormatedWithAdressOIB_1">
      <item>LEMAL d.o.o., OIB 69788373683, Osječka 74b, 51000 Rijeka</item>
    </derivirana_varijabla>
  </DomainObject.Predmet.ProtuStrankaListFormatedWithAdressOIB>
  <DomainObject.Predmet.ProtuStrankaListNazivFormated>
    <izvorni_sadrzaj>
      <item>LEMAL d.o.o.</item>
    </izvorni_sadrzaj>
    <derivirana_varijabla naziv="DomainObject.Predmet.ProtuStrankaListNazivFormated_1">
      <item>LEMAL d.o.o.</item>
    </derivirana_varijabla>
  </DomainObject.Predmet.ProtuStrankaListNazivFormated>
  <DomainObject.Predmet.ProtuStrankaListNazivFormatedOIB>
    <izvorni_sadrzaj>
      <item>LEMAL d.o.o., OIB 69788373683</item>
    </izvorni_sadrzaj>
    <derivirana_varijabla naziv="DomainObject.Predmet.ProtuStrankaListNazivFormatedOIB_1">
      <item>LEMAL d.o.o., OIB 69788373683</item>
    </derivirana_varijabla>
  </DomainObject.Predmet.ProtuStrankaListNazivFormatedOIB>
  <DomainObject.Predmet.OstaliListFormated>
    <izvorni_sadrzaj>
      <item>Vinka Legac</item>
    </izvorni_sadrzaj>
    <derivirana_varijabla naziv="DomainObject.Predmet.OstaliListFormated_1">
      <item>Vinka Legac</item>
    </derivirana_varijabla>
  </DomainObject.Predmet.OstaliListFormated>
  <DomainObject.Predmet.OstaliListFormatedOIB>
    <izvorni_sadrzaj>
      <item>Vinka Legac, OIB 23568036115</item>
    </izvorni_sadrzaj>
    <derivirana_varijabla naziv="DomainObject.Predmet.OstaliListFormatedOIB_1">
      <item>Vinka Legac, OIB 23568036115</item>
    </derivirana_varijabla>
  </DomainObject.Predmet.OstaliListFormatedOIB>
  <DomainObject.Predmet.OstaliListFormatedWithAdress>
    <izvorni_sadrzaj>
      <item>Vinka Legac, Maria Gennaria 35c, 51000 Rijeka</item>
    </izvorni_sadrzaj>
    <derivirana_varijabla naziv="DomainObject.Predmet.OstaliListFormatedWithAdress_1">
      <item>Vinka Legac, Maria Gennaria 35c, 51000 Rijeka</item>
    </derivirana_varijabla>
  </DomainObject.Predmet.OstaliListFormatedWithAdress>
  <DomainObject.Predmet.OstaliListFormatedWithAdressOIB>
    <izvorni_sadrzaj>
      <item>Vinka Legac, OIB 23568036115, Maria Gennaria 35c, 51000 Rijeka</item>
    </izvorni_sadrzaj>
    <derivirana_varijabla naziv="DomainObject.Predmet.OstaliListFormatedWithAdressOIB_1">
      <item>Vinka Legac, OIB 23568036115, Maria Gennaria 35c, 51000 Rijeka</item>
    </derivirana_varijabla>
  </DomainObject.Predmet.OstaliListFormatedWithAdressOIB>
  <DomainObject.Predmet.OstaliListNazivFormated>
    <izvorni_sadrzaj>
      <item>Vinka Legac</item>
    </izvorni_sadrzaj>
    <derivirana_varijabla naziv="DomainObject.Predmet.OstaliListNazivFormated_1">
      <item>Vinka Legac</item>
    </derivirana_varijabla>
  </DomainObject.Predmet.OstaliListNazivFormated>
  <DomainObject.Predmet.OstaliListNazivFormatedOIB>
    <izvorni_sadrzaj>
      <item>Vinka Legac, OIB 23568036115</item>
    </izvorni_sadrzaj>
    <derivirana_varijabla naziv="DomainObject.Predmet.OstaliListNazivFormatedOIB_1">
      <item>Vinka Legac, OIB 23568036115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LEMAL d.o.o.</izvorni_sadrzaj>
    <derivirana_varijabla naziv="DomainObject.Predmet.ProtustrankaIDrugi_1">LEMAL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LEMAL d.o.o., OIB 69788373683, Osječka 74b, 51000 Rijeka</izvorni_sadrzaj>
    <derivirana_varijabla naziv="DomainObject.Predmet.ProtustrankaIDrugiAdressOIB_1">LEMAL d.o.o., OIB 69788373683, Osječka 74b,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LEMAL d.o.o.</item>
      <item>Vinka Legac</item>
    </izvorni_sadrzaj>
    <derivirana_varijabla naziv="DomainObject.Predmet.SudioniciListNaziv_1">
      <item>ISTARSKA KREDITNA BANKA UMAG d.d.</item>
      <item>LEMAL d.o.o.</item>
      <item>Vinka Legac</item>
    </derivirana_varijabla>
  </DomainObject.Predmet.SudioniciListNaziv>
  <DomainObject.Predmet.SudioniciListAdressOIB>
    <izvorni_sadrzaj>
      <item>ISTARSKA KREDITNA BANKA UMAG d.d., OIB 65723536010, Ernesta Miloša 1,52470 Umag</item>
      <item>LEMAL d.o.o., OIB 69788373683, Osječka 74b,51000 Rijeka</item>
      <item>Vinka Legac, OIB 23568036115, Maria Gennaria 35c,51000 Rijeka</item>
    </izvorni_sadrzaj>
    <derivirana_varijabla naziv="DomainObject.Predmet.SudioniciListAdressOIB_1">
      <item>ISTARSKA KREDITNA BANKA UMAG d.d., OIB 65723536010, Ernesta Miloša 1,52470 Umag</item>
      <item>LEMAL d.o.o., OIB 69788373683, Osječka 74b,51000 Rijeka</item>
      <item>Vinka Legac, OIB 23568036115, Maria Gennaria 35c,51000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69788373683</item>
      <item>, OIB 23568036115</item>
    </izvorni_sadrzaj>
    <derivirana_varijabla naziv="DomainObject.Predmet.SudioniciListNazivOIB_1">
      <item>, OIB 65723536010</item>
      <item>, OIB 69788373683</item>
      <item>, OIB 23568036115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D4143-68F4-424D-82D0-9B452357C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586</properties:Words>
  <properties:Characters>3208</properties:Characters>
  <properties:Lines>88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2016-12-21T08:41:00Z</dcterms:created>
  <dc:creator>stecaj</dc:creator>
  <cp:lastModifiedBy>Jasna Radulović</cp:lastModifiedBy>
  <cp:lastPrinted>2016-12-21T08:46:00Z</cp:lastPrinted>
  <dcterms:modified xmlns:xsi="http://www.w3.org/2001/XMLSchema-instance" xsi:type="dcterms:W3CDTF">2016-12-21T08:50:00Z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