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8d2f" w14:paraId="1bc8d2f" w:rsidRDefault="00B3589E" w:rsidP="00B3589E" w:rsidR="00B3589E" w:rsidRPr="00C8416D">
      <w:pPr>
        <w:spacing w:before="4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8416D" w:rsidRPr="00C61EDF">
        <w:trPr>
          <w:trHeight w:val="2231"/>
        </w:trPr>
        <w:tc>
          <w:tcPr>
            <w:tcW w:type="dxa" w:w="3369"/>
            <w:vAlign w:val="center"/>
          </w:tcPr>
          <w:p w:rsidRDefault="00C8416D" w:rsidP="00A66C00" w:rsidR="00C8416D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8416D" w:rsidP="00A66C00" w:rsidR="00C8416D" w:rsidRPr="00F24FD8">
            <w:pPr>
              <w:spacing w:before="100"/>
            </w:pPr>
            <w:r w:rsidRPr="00F24FD8">
              <w:t>REPUBLIKA HRVATSKA</w:t>
            </w:r>
          </w:p>
          <w:p w:rsidRDefault="00C8416D" w:rsidP="00A66C00" w:rsidR="00C8416D" w:rsidRPr="00F24FD8">
            <w:r w:rsidRPr="00F24FD8">
              <w:t>TRGOVAČKI SUD U SPLITU</w:t>
            </w:r>
          </w:p>
          <w:p w:rsidRDefault="00C8416D" w:rsidP="00DA5B9D" w:rsidR="00C8416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8416D" w:rsidP="00DA5B9D" w:rsidR="00C8416D">
            <w:pPr>
              <w:jc w:val="both"/>
            </w:pPr>
          </w:p>
          <w:p w:rsidRDefault="00C8416D" w:rsidP="00DA5B9D" w:rsidR="00C8416D">
            <w:pPr>
              <w:jc w:val="both"/>
            </w:pPr>
          </w:p>
          <w:p w:rsidRDefault="00C8416D" w:rsidP="00DA5B9D" w:rsidR="00C8416D">
            <w:pPr>
              <w:jc w:val="both"/>
            </w:pPr>
          </w:p>
          <w:p w:rsidRDefault="00C8416D" w:rsidP="00DA5B9D" w:rsidR="00C8416D">
            <w:pPr>
              <w:jc w:val="right"/>
            </w:pPr>
          </w:p>
          <w:p w:rsidRDefault="00C8416D" w:rsidP="00DA5B9D" w:rsidR="00C8416D">
            <w:pPr>
              <w:jc w:val="right"/>
            </w:pPr>
          </w:p>
          <w:p w:rsidRDefault="00C8416D" w:rsidP="00DA5B9D" w:rsidR="00C8416D">
            <w:pPr>
              <w:jc w:val="right"/>
              <w:rPr>
                <w:noProof/>
              </w:rPr>
            </w:pPr>
          </w:p>
          <w:p w:rsidRDefault="00C8416D" w:rsidP="00DA5B9D" w:rsidR="00C8416D">
            <w:pPr>
              <w:jc w:val="right"/>
              <w:rPr>
                <w:noProof/>
              </w:rPr>
            </w:pPr>
          </w:p>
          <w:p w:rsidRDefault="00C8416D" w:rsidP="00DA5B9D" w:rsidR="00C8416D">
            <w:pPr>
              <w:jc w:val="right"/>
              <w:rPr>
                <w:noProof/>
              </w:rPr>
            </w:pPr>
          </w:p>
          <w:p w:rsidRDefault="00C8416D" w:rsidP="00EE7798" w:rsidR="00C8416D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E7798">
              <w:rPr>
                <w:noProof/>
              </w:rPr>
              <w:t>1235</w:t>
            </w:r>
            <w:r>
              <w:rPr>
                <w:noProof/>
              </w:rPr>
              <w:t>/2016</w:t>
            </w:r>
          </w:p>
        </w:tc>
      </w:tr>
    </w:tbl>
    <w:p w:rsidRDefault="00C8416D" w:rsidP="003515DF" w:rsidR="00C8416D">
      <w:pPr>
        <w:pStyle w:val="Naslov1"/>
        <w:spacing w:after="200" w:before="240"/>
        <w:jc w:val="left"/>
        <w:rPr>
          <w:b w:val="false"/>
          <w:spacing w:val="60"/>
        </w:rPr>
      </w:pPr>
    </w:p>
    <w:p w:rsidRDefault="00B3589E" w:rsidP="00B3589E" w:rsidR="00B3589E" w:rsidRPr="00C8416D">
      <w:pPr>
        <w:pStyle w:val="Naslov1"/>
        <w:spacing w:after="200" w:before="240"/>
        <w:rPr>
          <w:b w:val="false"/>
          <w:spacing w:val="60"/>
        </w:rPr>
      </w:pPr>
      <w:r w:rsidRPr="00C8416D">
        <w:rPr>
          <w:b w:val="false"/>
          <w:spacing w:val="60"/>
        </w:rPr>
        <w:t>REPUBLIKA HRVATSKA</w:t>
      </w:r>
    </w:p>
    <w:p w:rsidRDefault="003515DF" w:rsidP="003515DF" w:rsidR="00B3589E">
      <w:pPr>
        <w:spacing w:after="200" w:before="240"/>
        <w:jc w:val="center"/>
      </w:pPr>
      <w:r>
        <w:rPr>
          <w:spacing w:val="60"/>
        </w:rPr>
        <w:t xml:space="preserve">  ZAKLJUČAK</w:t>
      </w:r>
      <w:r w:rsidR="00B3589E">
        <w:tab/>
      </w:r>
    </w:p>
    <w:p w:rsidRDefault="00B3589E" w:rsidP="00F11513" w:rsidR="00B3589E">
      <w:pPr>
        <w:pStyle w:val="Tijeloteksta"/>
        <w:spacing w:before="40"/>
        <w:ind w:hanging="180"/>
      </w:pPr>
      <w:r>
        <w:tab/>
      </w:r>
      <w:r>
        <w:tab/>
        <w:t xml:space="preserve">Trgovački sud u Splitu, </w:t>
      </w:r>
      <w:r w:rsidR="003515DF">
        <w:t>po stečajnoj sutkinji Ani Golub Gruić</w:t>
      </w:r>
      <w:r>
        <w:t xml:space="preserve">, u stečajnom postupku nad dužnikom </w:t>
      </w:r>
      <w:r w:rsidR="00EE7798" w:rsidRPr="00EE7798">
        <w:t>M. MITO d.o.o., OIB: 29379276802, Makarska, Ul. Don M. Pavlinovića 30</w:t>
      </w:r>
      <w:r>
        <w:t xml:space="preserve">, dana </w:t>
      </w:r>
      <w:r w:rsidR="00EE7798">
        <w:t>3. rujna</w:t>
      </w:r>
      <w:r>
        <w:t xml:space="preserve"> 2018. </w:t>
      </w:r>
    </w:p>
    <w:p w:rsidRDefault="00F11513" w:rsidP="00F11513" w:rsidR="00F11513" w:rsidRPr="00F11513">
      <w:pPr>
        <w:pStyle w:val="Tijeloteksta"/>
        <w:spacing w:before="40"/>
        <w:ind w:hanging="180"/>
      </w:pPr>
    </w:p>
    <w:p w:rsidRDefault="003515DF" w:rsidP="00B3589E" w:rsidR="00B3589E">
      <w:pPr>
        <w:jc w:val="center"/>
        <w:rPr>
          <w:bCs/>
        </w:rPr>
      </w:pPr>
      <w:r>
        <w:rPr>
          <w:bCs/>
        </w:rPr>
        <w:t>z a k lj u č i o</w:t>
      </w:r>
      <w:r w:rsidR="00B3589E">
        <w:rPr>
          <w:bCs/>
        </w:rPr>
        <w:t xml:space="preserve">    j e</w:t>
      </w:r>
    </w:p>
    <w:p w:rsidRDefault="00B3589E" w:rsidP="00B3589E" w:rsidR="00B3589E">
      <w:pPr>
        <w:jc w:val="both"/>
        <w:rPr>
          <w:b/>
          <w:bCs/>
        </w:rPr>
      </w:pPr>
    </w:p>
    <w:p w:rsidRDefault="003515DF" w:rsidP="003515DF" w:rsidR="003515DF">
      <w:pPr>
        <w:ind w:firstLine="708"/>
        <w:jc w:val="both"/>
      </w:pPr>
      <w:r>
        <w:t>I. Određuje</w:t>
      </w:r>
      <w:r w:rsidR="00B3589E">
        <w:t xml:space="preserve"> se ročište za raspravljanje i glasovanje o stečajnom planu</w:t>
      </w:r>
      <w:r w:rsidRPr="003515DF">
        <w:t xml:space="preserve"> </w:t>
      </w:r>
      <w:r>
        <w:t xml:space="preserve">za </w:t>
      </w:r>
      <w:r w:rsidRPr="00C8416D">
        <w:t xml:space="preserve">dan </w:t>
      </w:r>
      <w:r w:rsidR="00EE7798">
        <w:t xml:space="preserve">2. listopada </w:t>
      </w:r>
      <w:r w:rsidRPr="00C8416D">
        <w:t xml:space="preserve">2018. u </w:t>
      </w:r>
      <w:r w:rsidR="00EE7798">
        <w:t>10,00</w:t>
      </w:r>
      <w:r w:rsidRPr="00C8416D">
        <w:t xml:space="preserve"> sati</w:t>
      </w:r>
      <w:r>
        <w:t xml:space="preserve">  u prostorijama Trgovačkog suda u Splitu, Sukoišanska 6, sudnica br. 111/I.</w:t>
      </w:r>
    </w:p>
    <w:p w:rsidRDefault="003515DF" w:rsidP="003515DF" w:rsidR="003515DF">
      <w:pPr>
        <w:ind w:firstLine="708"/>
        <w:jc w:val="both"/>
      </w:pPr>
    </w:p>
    <w:p w:rsidRDefault="003515DF" w:rsidP="003515DF" w:rsidR="00B3589E">
      <w:pPr>
        <w:ind w:firstLine="708"/>
        <w:jc w:val="both"/>
      </w:pPr>
      <w:r>
        <w:t xml:space="preserve">II. Obavještavaju se sudionici </w:t>
      </w:r>
      <w:r w:rsidR="00B3589E">
        <w:t>ovog stečajnog postupka da na mrežnoj stranici e-Oglasna ploča sudova</w:t>
      </w:r>
      <w:r>
        <w:t xml:space="preserve"> i u sudskoj pisarnici</w:t>
      </w:r>
      <w:r w:rsidR="00B3589E">
        <w:t xml:space="preserve"> mog</w:t>
      </w:r>
      <w:r>
        <w:t xml:space="preserve">u izvršiti uvid u stečajni plan (objavljen </w:t>
      </w:r>
      <w:r w:rsidR="00EE7798">
        <w:t>16</w:t>
      </w:r>
      <w:r>
        <w:t xml:space="preserve">. </w:t>
      </w:r>
      <w:r w:rsidR="00EE7798">
        <w:t>kolovoza</w:t>
      </w:r>
      <w:r>
        <w:t xml:space="preserve"> 2018.). Eventualna naknadno dostavljena očitovanja o stečajnom planu objavit će se na mrežnoj stranici e-Oglasna ploča sudova i izložiti u sudskoj pisarnici.</w:t>
      </w:r>
    </w:p>
    <w:p w:rsidRDefault="00B3589E" w:rsidP="00B3589E" w:rsidR="00B3589E">
      <w:pPr>
        <w:pStyle w:val="Naslov1"/>
        <w:spacing w:after="200" w:before="200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B3589E" w:rsidP="00FC5CF1" w:rsidR="00B3589E">
      <w:pPr>
        <w:ind w:firstLine="720"/>
        <w:jc w:val="both"/>
      </w:pPr>
      <w:r>
        <w:t xml:space="preserve">Rješenjem ovog suda  </w:t>
      </w:r>
      <w:r w:rsidR="003515DF">
        <w:t xml:space="preserve">poslovni broj </w:t>
      </w:r>
      <w:r w:rsidR="00FC5CF1">
        <w:t>11</w:t>
      </w:r>
      <w:r w:rsidR="003515DF">
        <w:t>.</w:t>
      </w:r>
      <w:r w:rsidR="00FC5CF1">
        <w:t xml:space="preserve"> </w:t>
      </w:r>
      <w:r>
        <w:t>St-</w:t>
      </w:r>
      <w:r w:rsidR="00EE7798">
        <w:t>1235</w:t>
      </w:r>
      <w:r w:rsidR="00FC5CF1">
        <w:t xml:space="preserve">/2016 </w:t>
      </w:r>
      <w:r>
        <w:t xml:space="preserve"> od </w:t>
      </w:r>
      <w:r w:rsidR="00EE7798">
        <w:t>2</w:t>
      </w:r>
      <w:r w:rsidR="00FC5CF1">
        <w:t xml:space="preserve">. studenog 2017. </w:t>
      </w:r>
      <w:r>
        <w:t xml:space="preserve"> otvoren je   stečajni  postupak  nad dužnikom </w:t>
      </w:r>
      <w:r w:rsidR="00EE7798" w:rsidRPr="00EE7798">
        <w:t>M. MITO d.o.o., OIB: 29379276802, Makarska, Ul. Don M. Pavlinovića 30</w:t>
      </w:r>
      <w:r>
        <w:rPr>
          <w:lang w:val="en-US"/>
        </w:rPr>
        <w:t>.</w:t>
      </w:r>
    </w:p>
    <w:p w:rsidRDefault="00B3589E" w:rsidP="00FC5CF1" w:rsidR="00B3589E">
      <w:pPr>
        <w:spacing w:before="160"/>
        <w:ind w:firstLine="709"/>
        <w:jc w:val="both"/>
      </w:pPr>
      <w:r>
        <w:t xml:space="preserve">Dana </w:t>
      </w:r>
      <w:r w:rsidR="003515DF">
        <w:t xml:space="preserve">27. </w:t>
      </w:r>
      <w:r w:rsidR="00EE7798">
        <w:t>srpnja</w:t>
      </w:r>
      <w:r>
        <w:t xml:space="preserve"> 2018.</w:t>
      </w:r>
      <w:r w:rsidR="003515DF">
        <w:t xml:space="preserve">, sukladno odluci s izvještajnog ročišta od </w:t>
      </w:r>
      <w:r w:rsidR="004E4088">
        <w:t>26. veljače</w:t>
      </w:r>
      <w:r w:rsidR="003515DF">
        <w:t xml:space="preserve"> 2018. </w:t>
      </w:r>
      <w:r>
        <w:t xml:space="preserve"> </w:t>
      </w:r>
      <w:r w:rsidR="00FC5CF1">
        <w:t>stečajni upravitelj</w:t>
      </w:r>
      <w:r>
        <w:t xml:space="preserve"> </w:t>
      </w:r>
      <w:r w:rsidR="004E4088" w:rsidRPr="004E4088">
        <w:t>Marko Lonac iz Dubrovnika, Brdasta 12, OIB: 43471049776</w:t>
      </w:r>
      <w:r>
        <w:rPr>
          <w:rFonts w:eastAsia="Calibri"/>
          <w:lang w:eastAsia="en-US"/>
        </w:rPr>
        <w:t xml:space="preserve">, </w:t>
      </w:r>
      <w:r>
        <w:t>podni</w:t>
      </w:r>
      <w:r w:rsidR="00FC5CF1">
        <w:t>o</w:t>
      </w:r>
      <w:r>
        <w:t xml:space="preserve"> je sudu stečajni plan.</w:t>
      </w:r>
      <w:r w:rsidR="00EE7798">
        <w:t xml:space="preserve"> </w:t>
      </w:r>
    </w:p>
    <w:p w:rsidRDefault="00B3589E" w:rsidP="00FC5CF1" w:rsidR="00FC5CF1">
      <w:pPr>
        <w:spacing w:before="200"/>
        <w:ind w:firstLine="708"/>
        <w:jc w:val="both"/>
      </w:pPr>
      <w:r>
        <w:t xml:space="preserve">Kako je stečajni plan podnesen od strane ovlaštene osobe u smislu odredbe čl. 304. </w:t>
      </w:r>
      <w:r w:rsidR="003515DF" w:rsidRPr="00947761">
        <w:t>Stečajnog zakona („Narodne novine“ broj 71/15</w:t>
      </w:r>
      <w:r w:rsidR="003515DF">
        <w:t xml:space="preserve"> i 104/2017</w:t>
      </w:r>
      <w:r w:rsidR="003515DF" w:rsidRPr="00947761">
        <w:t>; dalje SZ)</w:t>
      </w:r>
      <w:r>
        <w:t xml:space="preserve"> te kako je prema ocjeni ovog suda sadržaj predmetnog stečajnog plana u skladu s odredbama čl. 305.-307. SZ-a, to je temeljem odredbe čl. 321. SZ-a odlučeno kao u izreci ovog </w:t>
      </w:r>
      <w:r w:rsidR="0053559A">
        <w:t>zaključka</w:t>
      </w:r>
      <w:r>
        <w:t>.</w:t>
      </w:r>
    </w:p>
    <w:p w:rsidRDefault="00B3589E" w:rsidP="00AF4FED" w:rsidR="00FC5CF1">
      <w:pPr>
        <w:spacing w:before="200"/>
        <w:jc w:val="center"/>
      </w:pPr>
      <w:r>
        <w:t xml:space="preserve">U  </w:t>
      </w:r>
      <w:r w:rsidR="00FC5CF1">
        <w:t>Splitu</w:t>
      </w:r>
      <w:r>
        <w:t xml:space="preserve"> </w:t>
      </w:r>
      <w:r w:rsidR="004E4088">
        <w:t>3. rujna</w:t>
      </w:r>
      <w:r>
        <w:t xml:space="preserve"> 2018.</w:t>
      </w:r>
    </w:p>
    <w:p w:rsidRDefault="00AF4FED" w:rsidP="00AF4FED" w:rsidR="00AF4FED">
      <w:pPr>
        <w:spacing w:before="200"/>
        <w:jc w:val="center"/>
      </w:pPr>
    </w:p>
    <w:p w:rsidRDefault="00AF4FED" w:rsidP="00AF4FED" w:rsidR="00FC5CF1">
      <w:pPr>
        <w:ind w:firstLine="708" w:left="6372"/>
        <w:jc w:val="center"/>
      </w:pPr>
      <w:r>
        <w:t xml:space="preserve">    </w:t>
      </w:r>
      <w:r w:rsidR="00FC5CF1">
        <w:t>Sutkinja</w:t>
      </w:r>
    </w:p>
    <w:p w:rsidRDefault="00FC5CF1" w:rsidP="002F2662" w:rsidR="00B3589E">
      <w:pPr>
        <w:ind w:left="6372"/>
        <w:jc w:val="right"/>
      </w:pPr>
      <w:r>
        <w:t>Ana Golub Gruić</w:t>
      </w:r>
    </w:p>
    <w:p w:rsidRDefault="002F2662" w:rsidP="002F2662" w:rsidR="00B3589E">
      <w:pPr>
        <w:spacing w:before="200"/>
        <w:ind w:left="6372"/>
        <w:jc w:val="right"/>
      </w:pPr>
      <w:r>
        <w:lastRenderedPageBreak/>
        <w:tab/>
      </w:r>
      <w:r>
        <w:tab/>
      </w:r>
    </w:p>
    <w:p w:rsidRDefault="00B3589E" w:rsidP="00B3589E" w:rsidR="00B3589E">
      <w:pPr>
        <w:jc w:val="both"/>
      </w:pPr>
    </w:p>
    <w:p w:rsidRDefault="00B3589E" w:rsidP="00B3589E" w:rsidR="00B3589E">
      <w:pPr>
        <w:jc w:val="both"/>
      </w:pPr>
      <w:r>
        <w:t xml:space="preserve">PRAVNA POUKA: Protiv ovog </w:t>
      </w:r>
      <w:r w:rsidR="003515DF">
        <w:t>zaključka</w:t>
      </w:r>
      <w:r>
        <w:t xml:space="preserve"> nije dopuštena žalba. </w:t>
      </w:r>
    </w:p>
    <w:p w:rsidRDefault="00B3589E" w:rsidP="00B3589E" w:rsidR="00B3589E">
      <w:pPr>
        <w:jc w:val="both"/>
      </w:pPr>
    </w:p>
    <w:p w:rsidRDefault="00B3589E" w:rsidP="00B3589E" w:rsidR="00B3589E">
      <w:pPr>
        <w:jc w:val="both"/>
      </w:pPr>
    </w:p>
    <w:p w:rsidRDefault="00B3589E" w:rsidP="00B3589E" w:rsidR="00B3589E">
      <w:pPr>
        <w:jc w:val="both"/>
      </w:pPr>
      <w:r>
        <w:t>DNA:</w:t>
      </w:r>
    </w:p>
    <w:p w:rsidRDefault="00FC5CF1" w:rsidP="00B3589E" w:rsidR="00B3589E">
      <w:pPr>
        <w:ind w:left="720"/>
        <w:jc w:val="both"/>
      </w:pPr>
      <w:r>
        <w:t>- stečajnom upravitelju</w:t>
      </w:r>
    </w:p>
    <w:p w:rsidRDefault="00B3589E" w:rsidP="00B3589E" w:rsidR="00B3589E">
      <w:pPr>
        <w:ind w:left="720"/>
        <w:jc w:val="both"/>
      </w:pPr>
      <w:r>
        <w:t>- mrežna stranica e-oglasna ploča sudova</w:t>
      </w:r>
    </w:p>
    <w:p w:rsidRDefault="00B3589E" w:rsidP="00B3589E" w:rsidR="00B3589E">
      <w:pPr>
        <w:ind w:left="720"/>
        <w:jc w:val="both"/>
      </w:pPr>
      <w:r>
        <w:t>- u spis</w:t>
      </w:r>
    </w:p>
    <w:p w:rsidRDefault="00B3589E" w:rsidP="00B3589E" w:rsidR="00B3589E"/>
    <w:p w:rsidRDefault="00B3589E" w:rsidP="00B3589E" w:rsidR="00B3589E"/>
    <w:p w:rsidRDefault="000265E4" w:rsidR="000265E4"/>
    <w:sectPr w:rsidSect="00C8416D" w:rsidR="000265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16D" w:rsidP="00C8416D" w:rsidR="00C8416D">
      <w:r>
        <w:separator/>
      </w:r>
    </w:p>
  </w:endnote>
  <w:endnote w:id="0" w:type="continuationSeparator">
    <w:p w:rsidRDefault="00C8416D" w:rsidP="00C8416D" w:rsidR="00C84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16D" w:rsidP="00C8416D" w:rsidR="00C8416D">
      <w:r>
        <w:separator/>
      </w:r>
    </w:p>
  </w:footnote>
  <w:footnote w:id="0" w:type="continuationSeparator">
    <w:p w:rsidRDefault="00C8416D" w:rsidP="00C8416D" w:rsidR="00C84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8028575"/>
      <w:docPartObj>
        <w:docPartGallery w:val="Page Numbers (Top of Page)"/>
        <w:docPartUnique/>
      </w:docPartObj>
    </w:sdtPr>
    <w:sdtEndPr/>
    <w:sdtContent>
      <w:p w:rsidRDefault="00C8416D" w:rsidR="00C841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85D">
          <w:rPr>
            <w:noProof/>
          </w:rPr>
          <w:t>2</w:t>
        </w:r>
        <w:r>
          <w:fldChar w:fldCharType="end"/>
        </w:r>
      </w:p>
    </w:sdtContent>
  </w:sdt>
  <w:p w:rsidRDefault="00C8416D" w:rsidR="00C8416D">
    <w:pPr>
      <w:pStyle w:val="Zaglavlje"/>
    </w:pPr>
    <w:r>
      <w:rPr>
        <w:noProof/>
      </w:rPr>
      <w:tab/>
    </w:r>
    <w:r>
      <w:rPr>
        <w:noProof/>
      </w:rPr>
      <w:tab/>
    </w:r>
    <w:r w:rsidRPr="00E003B6">
      <w:rPr>
        <w:noProof/>
      </w:rPr>
      <w:t>Poslovni broj: 11.St-</w:t>
    </w:r>
    <w:r w:rsidR="004E4088">
      <w:rPr>
        <w:noProof/>
      </w:rPr>
      <w:t>1235</w:t>
    </w:r>
    <w:r>
      <w:rPr>
        <w:noProof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64587"/>
    <w:multiLevelType w:val="hybridMultilevel"/>
    <w:tmpl w:val="2348D6CE"/>
    <w:lvl w:tplc="53E6286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89E"/>
    <w:rsid w:val="000265E4"/>
    <w:rsid w:val="00121492"/>
    <w:rsid w:val="002F2662"/>
    <w:rsid w:val="003515DF"/>
    <w:rsid w:val="004E4088"/>
    <w:rsid w:val="0053559A"/>
    <w:rsid w:val="0091585D"/>
    <w:rsid w:val="00977F82"/>
    <w:rsid w:val="00AE0312"/>
    <w:rsid w:val="00AF4FED"/>
    <w:rsid w:val="00B3589E"/>
    <w:rsid w:val="00B86AFC"/>
    <w:rsid w:val="00BC061F"/>
    <w:rsid w:val="00C8416D"/>
    <w:rsid w:val="00DC6958"/>
    <w:rsid w:val="00DD3DA4"/>
    <w:rsid w:val="00EB422A"/>
    <w:rsid w:val="00EE7798"/>
    <w:rsid w:val="00F11513"/>
    <w:rsid w:val="00F16E8D"/>
    <w:rsid w:val="00F52395"/>
    <w:rsid w:val="00FC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58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3589E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3589E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3589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358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8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89E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C8416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16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416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15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58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3589E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3589E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B3589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358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8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89E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C8416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16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1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416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515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440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1491</properties:Characters>
  <properties:Lines>57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2018-05-17T06:45:00Z</dcterms:created>
  <dc:creator>Ana Golub Gruić</dc:creator>
  <cp:lastModifiedBy>Ana Golub Gruić</cp:lastModifiedBy>
  <cp:lastPrinted>2018-09-03T08:51:00Z</cp:lastPrinted>
  <dcterms:modified xmlns:xsi="http://www.w3.org/2001/XMLSchema-instance" xsi:type="dcterms:W3CDTF">2018-09-03T10:02:00Z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(St-1235-2016-2016 rješenje-ročište za raspravljanje i glasovanje o stečajnom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