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f850a" w14:paraId="3df850a" w:rsidRDefault="009B4EA8" w:rsidP="00910611" w:rsidR="009B4EA8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4EA8" w:rsidP="00EE27ED" w:rsidR="009B4EA8" w:rsidRPr="009B4EA8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</w:t>
      </w:r>
      <w:r w:rsidRPr="009B4EA8">
        <w:rPr>
          <w:rFonts w:eastAsia="MS Mincho" w:hAnsi="Times New Roman" w:ascii="Times New Roman"/>
          <w:b w:val="false"/>
        </w:rPr>
        <w:t>REPUBLIKA HRVATSKA</w:t>
      </w:r>
    </w:p>
    <w:p w:rsidRDefault="009B4EA8" w:rsidP="00EE27ED" w:rsidR="009B4EA8" w:rsidRPr="009B4EA8">
      <w:pPr>
        <w:rPr>
          <w:rFonts w:hAnsi="Times New Roman" w:ascii="Times New Roman"/>
          <w:b w:val="false"/>
        </w:rPr>
      </w:pPr>
      <w:r w:rsidRPr="009B4EA8">
        <w:rPr>
          <w:rFonts w:eastAsia="MS Mincho" w:hAnsi="Times New Roman" w:ascii="Times New Roman"/>
          <w:b w:val="false"/>
        </w:rPr>
        <w:t>TRGOVAČKI SUD U RIJECI</w:t>
      </w:r>
    </w:p>
    <w:p w:rsidRDefault="009B4EA8" w:rsidP="00EE27ED" w:rsidR="009B4EA8" w:rsidRPr="009B4EA8">
      <w:pPr>
        <w:rPr>
          <w:rFonts w:eastAsia="MS Mincho" w:hAnsi="Times New Roman" w:ascii="Times New Roman"/>
          <w:b w:val="false"/>
        </w:rPr>
      </w:pPr>
      <w:r w:rsidRPr="009B4EA8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5930CA" w:rsidP="005930CA" w:rsidR="005930CA" w:rsidRPr="00003932">
      <w:pPr>
        <w:rPr>
          <w:rFonts w:eastAsia="MS Mincho" w:hAnsi="Times New Roman" w:ascii="Times New Roman"/>
          <w:b w:val="false"/>
        </w:rPr>
      </w:pPr>
    </w:p>
    <w:p w:rsidRDefault="00F7567E" w:rsidP="005930CA" w:rsidR="00F7567E" w:rsidRPr="00003932">
      <w:pPr>
        <w:rPr>
          <w:rFonts w:eastAsia="MS Mincho" w:hAnsi="Times New Roman" w:ascii="Times New Roman"/>
          <w:b w:val="false"/>
        </w:rPr>
      </w:pPr>
    </w:p>
    <w:p w:rsidRDefault="00C05EE0" w:rsidP="00C05EE0" w:rsidR="00C05EE0" w:rsidRPr="00003932">
      <w:pPr>
        <w:jc w:val="center"/>
        <w:rPr>
          <w:rFonts w:hAnsi="Times New Roman" w:ascii="Times New Roman"/>
          <w:b w:val="false"/>
          <w:bCs/>
        </w:rPr>
      </w:pPr>
      <w:r w:rsidRPr="00003932">
        <w:rPr>
          <w:rFonts w:hAnsi="Times New Roman" w:ascii="Times New Roman"/>
          <w:b w:val="false"/>
          <w:bCs/>
        </w:rPr>
        <w:t xml:space="preserve">R E P U B L I K </w:t>
      </w:r>
      <w:r w:rsidR="00F7567E">
        <w:rPr>
          <w:rFonts w:hAnsi="Times New Roman" w:ascii="Times New Roman"/>
          <w:b w:val="false"/>
          <w:bCs/>
        </w:rPr>
        <w:t>A</w:t>
      </w:r>
      <w:r w:rsidRPr="00003932">
        <w:rPr>
          <w:rFonts w:hAnsi="Times New Roman" w:ascii="Times New Roman"/>
          <w:b w:val="false"/>
          <w:bCs/>
        </w:rPr>
        <w:t xml:space="preserve">   H R V A T S K </w:t>
      </w:r>
      <w:r w:rsidR="00F7567E">
        <w:rPr>
          <w:rFonts w:hAnsi="Times New Roman" w:ascii="Times New Roman"/>
          <w:b w:val="false"/>
          <w:bCs/>
        </w:rPr>
        <w:t>A</w:t>
      </w:r>
    </w:p>
    <w:p w:rsidRDefault="00C05EE0" w:rsidP="00C05EE0" w:rsidR="00C05EE0" w:rsidRPr="00003932">
      <w:pPr>
        <w:jc w:val="center"/>
        <w:rPr>
          <w:rFonts w:hAnsi="Times New Roman" w:ascii="Times New Roman"/>
          <w:b w:val="false"/>
          <w:bCs/>
        </w:rPr>
      </w:pPr>
    </w:p>
    <w:p w:rsidRDefault="00C05EE0" w:rsidP="00F7567E" w:rsidR="00F7567E">
      <w:pPr>
        <w:jc w:val="center"/>
        <w:rPr>
          <w:rFonts w:hAnsi="Times New Roman" w:ascii="Times New Roman"/>
          <w:b w:val="false"/>
          <w:bCs/>
        </w:rPr>
      </w:pPr>
      <w:r w:rsidRPr="00003932">
        <w:rPr>
          <w:rFonts w:hAnsi="Times New Roman" w:ascii="Times New Roman"/>
          <w:b w:val="false"/>
          <w:bCs/>
        </w:rPr>
        <w:t>R J E Š E N J E</w:t>
      </w:r>
    </w:p>
    <w:p w:rsidRDefault="005930CA" w:rsidP="00F7567E" w:rsidR="005930CA" w:rsidRPr="00003932">
      <w:pPr>
        <w:jc w:val="center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ab/>
      </w:r>
    </w:p>
    <w:p w:rsidRDefault="00F4643C" w:rsidP="005930CA" w:rsidR="00F4643C" w:rsidRPr="00003932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7E2D89" w:rsidP="007E2D89" w:rsidR="007E2D89">
      <w:pPr>
        <w:jc w:val="both"/>
        <w:rPr>
          <w:rFonts w:hAnsi="Times New Roman" w:ascii="Times New Roman"/>
          <w:b w:val="false"/>
        </w:rPr>
      </w:pPr>
      <w:r w:rsidRPr="007E2D89">
        <w:rPr>
          <w:rFonts w:hAnsi="Times New Roman" w:ascii="Times New Roman"/>
          <w:b w:val="false"/>
        </w:rPr>
        <w:tab/>
        <w:t>Trgovački sud u Rijeci, po su</w:t>
      </w:r>
      <w:r w:rsidR="00F7567E">
        <w:rPr>
          <w:rFonts w:hAnsi="Times New Roman" w:ascii="Times New Roman"/>
          <w:b w:val="false"/>
        </w:rPr>
        <w:t>dskoj savjetnici Mirti Dremil Štefančić</w:t>
      </w:r>
      <w:r w:rsidRPr="007E2D89">
        <w:rPr>
          <w:rFonts w:hAnsi="Times New Roman" w:ascii="Times New Roman"/>
          <w:b w:val="false"/>
        </w:rPr>
        <w:t xml:space="preserve">, </w:t>
      </w:r>
      <w:r w:rsidRPr="007E2D89">
        <w:rPr>
          <w:rFonts w:hAnsi="Times New Roman" w:ascii="Times New Roman"/>
          <w:b w:val="false"/>
          <w:lang w:val="en-GB"/>
        </w:rPr>
        <w:t>u stečajnom predmetu povodom zahtjeva</w:t>
      </w:r>
      <w:r w:rsidRPr="007E2D89">
        <w:rPr>
          <w:rFonts w:hAnsi="Times New Roman" w:ascii="Times New Roman"/>
          <w:b w:val="false"/>
        </w:rPr>
        <w:t xml:space="preserve"> Financijske agencije, Zagreb, Ulica grada Vukovara 70, OIB: 85821130368, Regionalni centar Rijeka, Podružnica Rijeka, F. Kurelca 8, Rijeka, za provedbu skraćenog stečajnog postupka nad dužnikom </w:t>
      </w:r>
      <w:r w:rsidR="00F7567E">
        <w:rPr>
          <w:rFonts w:hAnsi="Times New Roman" w:ascii="Times New Roman"/>
          <w:b w:val="false"/>
        </w:rPr>
        <w:t>Orgon d.o.o. Novi Vinodolski, Put Sv. Mikulj 102 (OIB 66381856078;</w:t>
      </w:r>
      <w:r w:rsidRPr="007E2D89">
        <w:rPr>
          <w:rFonts w:hAnsi="Times New Roman" w:ascii="Times New Roman"/>
          <w:b w:val="false"/>
        </w:rPr>
        <w:t xml:space="preserve"> </w:t>
      </w:r>
      <w:r w:rsidRPr="007E2D89">
        <w:rPr>
          <w:rFonts w:eastAsiaTheme="minorHAnsi" w:hAnsi="Times New Roman" w:ascii="Times New Roman"/>
          <w:b w:val="false"/>
          <w:bCs/>
        </w:rPr>
        <w:t xml:space="preserve">MBS: </w:t>
      </w:r>
      <w:r w:rsidRPr="007E2D89">
        <w:rPr>
          <w:rFonts w:hAnsi="Times New Roman" w:ascii="Times New Roman"/>
          <w:b w:val="false"/>
        </w:rPr>
        <w:t>0</w:t>
      </w:r>
      <w:r w:rsidR="00F7567E">
        <w:rPr>
          <w:rFonts w:hAnsi="Times New Roman" w:ascii="Times New Roman"/>
          <w:b w:val="false"/>
        </w:rPr>
        <w:t>4</w:t>
      </w:r>
      <w:r w:rsidRPr="007E2D89">
        <w:rPr>
          <w:rFonts w:hAnsi="Times New Roman" w:ascii="Times New Roman"/>
          <w:b w:val="false"/>
        </w:rPr>
        <w:t>0</w:t>
      </w:r>
      <w:r w:rsidR="00F7567E">
        <w:rPr>
          <w:rFonts w:hAnsi="Times New Roman" w:ascii="Times New Roman"/>
          <w:b w:val="false"/>
        </w:rPr>
        <w:t>290571)</w:t>
      </w:r>
      <w:r w:rsidRPr="007E2D89">
        <w:rPr>
          <w:rFonts w:hAnsi="Times New Roman" w:ascii="Times New Roman"/>
          <w:b w:val="false"/>
        </w:rPr>
        <w:t xml:space="preserve">, dana </w:t>
      </w:r>
      <w:r w:rsidR="00F7567E">
        <w:rPr>
          <w:rFonts w:hAnsi="Times New Roman" w:ascii="Times New Roman"/>
          <w:b w:val="false"/>
        </w:rPr>
        <w:t>7</w:t>
      </w:r>
      <w:r w:rsidRPr="007E2D89">
        <w:rPr>
          <w:rFonts w:hAnsi="Times New Roman" w:ascii="Times New Roman"/>
          <w:b w:val="false"/>
        </w:rPr>
        <w:t>. rujna 201</w:t>
      </w:r>
      <w:r w:rsidR="00F7567E">
        <w:rPr>
          <w:rFonts w:hAnsi="Times New Roman" w:ascii="Times New Roman"/>
          <w:b w:val="false"/>
        </w:rPr>
        <w:t>7</w:t>
      </w:r>
      <w:r w:rsidRPr="007E2D89">
        <w:rPr>
          <w:rFonts w:hAnsi="Times New Roman" w:ascii="Times New Roman"/>
          <w:b w:val="false"/>
        </w:rPr>
        <w:t>.</w:t>
      </w:r>
    </w:p>
    <w:p w:rsidRDefault="00F7567E" w:rsidP="007E2D89" w:rsidR="00F7567E" w:rsidRPr="007E2D89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</w:p>
    <w:p w:rsidRDefault="005930CA" w:rsidP="005930CA" w:rsidR="005930CA" w:rsidRPr="007E2D89">
      <w:pPr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003932">
      <w:pPr>
        <w:jc w:val="center"/>
        <w:rPr>
          <w:rFonts w:hAnsi="Times New Roman" w:ascii="Times New Roman"/>
          <w:b w:val="false"/>
          <w:bCs/>
        </w:rPr>
      </w:pPr>
      <w:r w:rsidRPr="00003932">
        <w:rPr>
          <w:rFonts w:hAnsi="Times New Roman" w:ascii="Times New Roman"/>
          <w:b w:val="false"/>
          <w:bCs/>
        </w:rPr>
        <w:t>r i j e š i o    j e</w:t>
      </w:r>
    </w:p>
    <w:p w:rsidRDefault="005930CA" w:rsidP="005930CA" w:rsidR="005930CA">
      <w:pPr>
        <w:ind w:left="1080"/>
        <w:jc w:val="both"/>
        <w:rPr>
          <w:rFonts w:hAnsi="Times New Roman" w:ascii="Times New Roman"/>
          <w:b w:val="false"/>
        </w:rPr>
      </w:pPr>
    </w:p>
    <w:p w:rsidRDefault="00F7567E" w:rsidP="005930CA" w:rsidR="00F7567E" w:rsidRPr="00003932">
      <w:pPr>
        <w:ind w:left="1080"/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003932">
      <w:pPr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ab/>
        <w:t xml:space="preserve">Obustavlja se skraćeni stečajni postupak nad dužnikom </w:t>
      </w:r>
      <w:r w:rsidR="00F7567E" w:rsidRPr="00F7567E">
        <w:rPr>
          <w:rFonts w:hAnsi="Times New Roman" w:ascii="Times New Roman"/>
          <w:b w:val="false"/>
        </w:rPr>
        <w:t>Orgon d.o.o. Novi Vinodolski, Put Sv. Mikulj 102 (OIB 66381856078; MBS: 040290571)</w:t>
      </w:r>
      <w:r w:rsidRPr="00003932">
        <w:rPr>
          <w:rFonts w:hAnsi="Times New Roman" w:ascii="Times New Roman"/>
          <w:b w:val="false"/>
        </w:rPr>
        <w:t>.</w:t>
      </w:r>
    </w:p>
    <w:p w:rsidRDefault="005930CA" w:rsidP="005930CA" w:rsidR="005930CA" w:rsidRPr="00003932">
      <w:pPr>
        <w:ind w:left="1080"/>
        <w:jc w:val="both"/>
        <w:rPr>
          <w:rFonts w:hAnsi="Times New Roman" w:ascii="Times New Roman"/>
          <w:b w:val="false"/>
        </w:rPr>
      </w:pPr>
    </w:p>
    <w:p w:rsidRDefault="00F4643C" w:rsidP="005930CA" w:rsidR="00F4643C" w:rsidRPr="00003932">
      <w:pPr>
        <w:ind w:left="1080"/>
        <w:jc w:val="both"/>
        <w:rPr>
          <w:rFonts w:hAnsi="Times New Roman" w:ascii="Times New Roman"/>
          <w:b w:val="false"/>
        </w:rPr>
      </w:pPr>
    </w:p>
    <w:p w:rsidRDefault="005930CA" w:rsidP="005930CA" w:rsidR="005930CA">
      <w:pPr>
        <w:jc w:val="center"/>
        <w:rPr>
          <w:rFonts w:hAnsi="Times New Roman" w:ascii="Times New Roman"/>
          <w:b w:val="false"/>
          <w:bCs/>
        </w:rPr>
      </w:pPr>
      <w:r w:rsidRPr="00003932">
        <w:rPr>
          <w:rFonts w:hAnsi="Times New Roman" w:ascii="Times New Roman"/>
          <w:b w:val="false"/>
          <w:bCs/>
        </w:rPr>
        <w:t>Obrazloženje</w:t>
      </w:r>
    </w:p>
    <w:p w:rsidRDefault="00F7567E" w:rsidP="005930CA" w:rsidR="00F7567E" w:rsidRPr="00003932">
      <w:pPr>
        <w:jc w:val="center"/>
        <w:rPr>
          <w:rFonts w:hAnsi="Times New Roman" w:ascii="Times New Roman"/>
          <w:b w:val="false"/>
          <w:bCs/>
        </w:rPr>
      </w:pPr>
    </w:p>
    <w:p w:rsidRDefault="005930CA" w:rsidP="005930CA" w:rsidR="005930CA" w:rsidRPr="00003932">
      <w:pPr>
        <w:rPr>
          <w:rFonts w:hAnsi="Times New Roman" w:ascii="Times New Roman"/>
          <w:b w:val="false"/>
          <w:lang w:eastAsia="hr-HR"/>
        </w:rPr>
      </w:pPr>
    </w:p>
    <w:p w:rsidRDefault="00C05EE0" w:rsidP="005930CA" w:rsidR="005930CA" w:rsidRPr="00003932">
      <w:pPr>
        <w:ind w:firstLine="720"/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>Financijsk</w:t>
      </w:r>
      <w:r w:rsidR="00003932">
        <w:rPr>
          <w:rFonts w:hAnsi="Times New Roman" w:ascii="Times New Roman"/>
          <w:b w:val="false"/>
        </w:rPr>
        <w:t>a</w:t>
      </w:r>
      <w:r w:rsidRPr="00003932">
        <w:rPr>
          <w:rFonts w:hAnsi="Times New Roman" w:ascii="Times New Roman"/>
          <w:b w:val="false"/>
        </w:rPr>
        <w:t xml:space="preserve"> agencij</w:t>
      </w:r>
      <w:r w:rsidR="00F7567E">
        <w:rPr>
          <w:rFonts w:hAnsi="Times New Roman" w:ascii="Times New Roman"/>
          <w:b w:val="false"/>
        </w:rPr>
        <w:t>a</w:t>
      </w:r>
      <w:r w:rsidRPr="00003932">
        <w:rPr>
          <w:rFonts w:hAnsi="Times New Roman" w:ascii="Times New Roman"/>
          <w:b w:val="false"/>
        </w:rPr>
        <w:t xml:space="preserve"> Zagreb, Ulica grada Vukovara 70, OIB: 85821130368, Regionalni centar Rijeka, Podružnica Rijeka, F. Kurelca 8, Rijeka</w:t>
      </w:r>
      <w:r w:rsidR="005930CA" w:rsidRPr="00003932">
        <w:rPr>
          <w:rFonts w:hAnsi="Times New Roman" w:ascii="Times New Roman"/>
          <w:b w:val="false"/>
        </w:rPr>
        <w:t xml:space="preserve"> podnijela je ovome sudu zahtjev za provedbu skraćenog stečajnog postupka nad dužnikom </w:t>
      </w:r>
      <w:r w:rsidR="00F7567E" w:rsidRPr="00F7567E">
        <w:rPr>
          <w:rFonts w:hAnsi="Times New Roman" w:ascii="Times New Roman"/>
          <w:b w:val="false"/>
        </w:rPr>
        <w:t>Orgon d.o.o. Novi Vinodolski, Put Sv. Mikulj 102 (OIB 66381856078; MBS: 040290571)</w:t>
      </w:r>
      <w:r w:rsidR="005930CA" w:rsidRPr="00003932">
        <w:rPr>
          <w:rFonts w:hAnsi="Times New Roman" w:ascii="Times New Roman"/>
          <w:b w:val="false"/>
        </w:rPr>
        <w:t xml:space="preserve">. </w:t>
      </w:r>
    </w:p>
    <w:p w:rsidRDefault="00C05EE0" w:rsidP="005930CA" w:rsidR="005930CA" w:rsidRPr="00003932">
      <w:pPr>
        <w:ind w:firstLine="720"/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>U skladu s odredbama</w:t>
      </w:r>
      <w:r w:rsidR="005930CA" w:rsidRPr="00003932">
        <w:rPr>
          <w:rFonts w:hAnsi="Times New Roman" w:ascii="Times New Roman"/>
          <w:b w:val="false"/>
        </w:rPr>
        <w:t xml:space="preserve"> čl</w:t>
      </w:r>
      <w:r w:rsidRPr="00003932">
        <w:rPr>
          <w:rFonts w:hAnsi="Times New Roman" w:ascii="Times New Roman"/>
          <w:b w:val="false"/>
        </w:rPr>
        <w:t xml:space="preserve">anaka </w:t>
      </w:r>
      <w:r w:rsidR="005930CA" w:rsidRPr="00003932">
        <w:rPr>
          <w:rFonts w:hAnsi="Times New Roman" w:ascii="Times New Roman"/>
          <w:b w:val="false"/>
        </w:rPr>
        <w:t xml:space="preserve">430. i 431. </w:t>
      </w:r>
      <w:r w:rsidRPr="00003932">
        <w:rPr>
          <w:rFonts w:hAnsi="Times New Roman" w:ascii="Times New Roman"/>
          <w:b w:val="false"/>
        </w:rPr>
        <w:t>Stečajnog zakona (objavljen u NN 71/15, dalje: SZ)</w:t>
      </w:r>
      <w:r w:rsidR="005930CA" w:rsidRPr="00003932">
        <w:rPr>
          <w:rFonts w:hAnsi="Times New Roman" w:ascii="Times New Roman"/>
          <w:b w:val="false"/>
        </w:rPr>
        <w:t xml:space="preserve">, oglasom objavljenim na mrežnoj stranici e-Oglasne ploče suda </w:t>
      </w:r>
      <w:r w:rsidR="00FA06CE" w:rsidRPr="00003932">
        <w:rPr>
          <w:rFonts w:hAnsi="Times New Roman" w:ascii="Times New Roman"/>
          <w:b w:val="false"/>
        </w:rPr>
        <w:t xml:space="preserve">dana </w:t>
      </w:r>
      <w:r w:rsidR="00F7567E">
        <w:rPr>
          <w:rFonts w:hAnsi="Times New Roman" w:ascii="Times New Roman"/>
          <w:b w:val="false"/>
        </w:rPr>
        <w:t>3</w:t>
      </w:r>
      <w:r w:rsidR="00273309" w:rsidRPr="00003932">
        <w:rPr>
          <w:rFonts w:hAnsi="Times New Roman" w:ascii="Times New Roman"/>
          <w:b w:val="false"/>
        </w:rPr>
        <w:t xml:space="preserve">. </w:t>
      </w:r>
      <w:r w:rsidR="00F7567E">
        <w:rPr>
          <w:rFonts w:hAnsi="Times New Roman" w:ascii="Times New Roman"/>
          <w:b w:val="false"/>
        </w:rPr>
        <w:t xml:space="preserve">kolovoza </w:t>
      </w:r>
      <w:r w:rsidR="00FA06CE" w:rsidRPr="00003932">
        <w:rPr>
          <w:rFonts w:hAnsi="Times New Roman" w:ascii="Times New Roman"/>
          <w:b w:val="false"/>
        </w:rPr>
        <w:t>201</w:t>
      </w:r>
      <w:r w:rsidR="00F7567E">
        <w:rPr>
          <w:rFonts w:hAnsi="Times New Roman" w:ascii="Times New Roman"/>
          <w:b w:val="false"/>
        </w:rPr>
        <w:t>7</w:t>
      </w:r>
      <w:r w:rsidR="00FA06CE" w:rsidRPr="00003932">
        <w:rPr>
          <w:rFonts w:hAnsi="Times New Roman" w:ascii="Times New Roman"/>
          <w:b w:val="false"/>
        </w:rPr>
        <w:t>.</w:t>
      </w:r>
      <w:r w:rsidR="00F7567E">
        <w:rPr>
          <w:rFonts w:hAnsi="Times New Roman" w:ascii="Times New Roman"/>
          <w:b w:val="false"/>
        </w:rPr>
        <w:t>,</w:t>
      </w:r>
      <w:r w:rsidR="00FA06CE" w:rsidRPr="00003932">
        <w:rPr>
          <w:rFonts w:hAnsi="Times New Roman" w:ascii="Times New Roman"/>
          <w:b w:val="false"/>
        </w:rPr>
        <w:t xml:space="preserve"> </w:t>
      </w:r>
      <w:r w:rsidR="005930CA" w:rsidRPr="00003932">
        <w:rPr>
          <w:rFonts w:hAnsi="Times New Roman" w:ascii="Times New Roman"/>
          <w:b w:val="false"/>
        </w:rPr>
        <w:t xml:space="preserve">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FA06CE" w:rsidP="005930CA" w:rsidR="005930CA" w:rsidRPr="00003932">
      <w:pPr>
        <w:ind w:firstLine="720"/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>D</w:t>
      </w:r>
      <w:r w:rsidR="005930CA" w:rsidRPr="00003932">
        <w:rPr>
          <w:rFonts w:hAnsi="Times New Roman" w:ascii="Times New Roman"/>
          <w:b w:val="false"/>
        </w:rPr>
        <w:t xml:space="preserve">ana </w:t>
      </w:r>
      <w:r w:rsidR="00F7567E">
        <w:rPr>
          <w:rFonts w:hAnsi="Times New Roman" w:ascii="Times New Roman"/>
          <w:b w:val="false"/>
        </w:rPr>
        <w:t>18</w:t>
      </w:r>
      <w:r w:rsidR="007E2D89">
        <w:rPr>
          <w:rFonts w:hAnsi="Times New Roman" w:ascii="Times New Roman"/>
          <w:b w:val="false"/>
        </w:rPr>
        <w:t xml:space="preserve">. </w:t>
      </w:r>
      <w:r w:rsidR="00F7567E">
        <w:rPr>
          <w:rFonts w:hAnsi="Times New Roman" w:ascii="Times New Roman"/>
          <w:b w:val="false"/>
        </w:rPr>
        <w:t xml:space="preserve">kolovoza </w:t>
      </w:r>
      <w:r w:rsidRPr="00003932">
        <w:rPr>
          <w:rFonts w:hAnsi="Times New Roman" w:ascii="Times New Roman"/>
          <w:b w:val="false"/>
        </w:rPr>
        <w:t>201</w:t>
      </w:r>
      <w:r w:rsidR="00F7567E">
        <w:rPr>
          <w:rFonts w:hAnsi="Times New Roman" w:ascii="Times New Roman"/>
          <w:b w:val="false"/>
        </w:rPr>
        <w:t>7</w:t>
      </w:r>
      <w:r w:rsidR="005930CA" w:rsidRPr="00003932">
        <w:rPr>
          <w:rFonts w:hAnsi="Times New Roman" w:ascii="Times New Roman"/>
          <w:b w:val="false"/>
        </w:rPr>
        <w:t xml:space="preserve">. </w:t>
      </w:r>
      <w:r w:rsidR="007E2D89">
        <w:rPr>
          <w:rFonts w:hAnsi="Times New Roman" w:ascii="Times New Roman"/>
          <w:b w:val="false"/>
        </w:rPr>
        <w:t>dužnik je</w:t>
      </w:r>
      <w:r w:rsidR="009300C7">
        <w:rPr>
          <w:rFonts w:hAnsi="Times New Roman" w:ascii="Times New Roman"/>
          <w:b w:val="false"/>
        </w:rPr>
        <w:t xml:space="preserve"> podnio sudu </w:t>
      </w:r>
      <w:r w:rsidR="007E2D89">
        <w:rPr>
          <w:rFonts w:hAnsi="Times New Roman" w:ascii="Times New Roman"/>
          <w:b w:val="false"/>
        </w:rPr>
        <w:t>popis imovine i obveza i</w:t>
      </w:r>
      <w:r w:rsidR="00F7567E">
        <w:rPr>
          <w:rFonts w:hAnsi="Times New Roman" w:ascii="Times New Roman"/>
          <w:b w:val="false"/>
        </w:rPr>
        <w:t>z kojeg proizlazi da dužnik ima</w:t>
      </w:r>
      <w:r w:rsidR="007E2D89">
        <w:rPr>
          <w:rFonts w:hAnsi="Times New Roman" w:ascii="Times New Roman"/>
          <w:b w:val="false"/>
        </w:rPr>
        <w:t xml:space="preserve"> imovinu dostatnu za namirenje predvidivih troškova stečajnog postupka.</w:t>
      </w:r>
    </w:p>
    <w:p w:rsidRDefault="005930CA" w:rsidP="005930CA" w:rsidR="005930CA" w:rsidRPr="00003932">
      <w:pPr>
        <w:ind w:firstLine="720"/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 xml:space="preserve">Prema odredbi čl.433. SZ-a ako nisu ispunjene pretpostavke za istodobno otvaranje i zaključenje skraćenog stečajnog postupka u smislu odredbe čl.431. SZ-a sud će obustaviti skraćeni stečajni postupak i odgovarajućom primjenom općih odredaba stečajnog postupka donijeti rješenje o pokretanju prethodnog postupka, odnosno otvaranje stečajnog postupka. </w:t>
      </w:r>
    </w:p>
    <w:p w:rsidRDefault="005930CA" w:rsidP="005930CA" w:rsidR="005930CA" w:rsidRPr="00003932">
      <w:pPr>
        <w:ind w:firstLine="720"/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>Slijedom navedenoga, valjalo je temeljem čl.433. SZ-a</w:t>
      </w:r>
      <w:r w:rsidR="00F7567E">
        <w:rPr>
          <w:rFonts w:hAnsi="Times New Roman" w:ascii="Times New Roman"/>
          <w:b w:val="false"/>
        </w:rPr>
        <w:t>,</w:t>
      </w:r>
      <w:r w:rsidRPr="00003932">
        <w:rPr>
          <w:rFonts w:hAnsi="Times New Roman" w:ascii="Times New Roman"/>
          <w:b w:val="false"/>
        </w:rPr>
        <w:t xml:space="preserve"> obustaviti skraćeni stečajni postupak budući</w:t>
      </w:r>
      <w:r w:rsidR="00F7567E">
        <w:rPr>
          <w:rFonts w:hAnsi="Times New Roman" w:ascii="Times New Roman"/>
          <w:b w:val="false"/>
        </w:rPr>
        <w:t xml:space="preserve"> da</w:t>
      </w:r>
      <w:r w:rsidRPr="00003932">
        <w:rPr>
          <w:rFonts w:hAnsi="Times New Roman" w:ascii="Times New Roman"/>
          <w:b w:val="false"/>
        </w:rPr>
        <w:t xml:space="preserve"> nisu ispunjene pretpostavke za istodobno otvaranje i zaključenje stečajnog postupka nad dužnikom</w:t>
      </w:r>
      <w:r w:rsidR="00F4643C" w:rsidRPr="00003932">
        <w:rPr>
          <w:rFonts w:hAnsi="Times New Roman" w:ascii="Times New Roman"/>
          <w:b w:val="false"/>
        </w:rPr>
        <w:t>, pri čemu će sud</w:t>
      </w:r>
      <w:r w:rsidRPr="00003932">
        <w:rPr>
          <w:rFonts w:hAnsi="Times New Roman" w:ascii="Times New Roman"/>
          <w:b w:val="false"/>
        </w:rPr>
        <w:t xml:space="preserve"> po pravomoćnosti ovoga rješenja odgovarajućom </w:t>
      </w:r>
      <w:r w:rsidRPr="00003932">
        <w:rPr>
          <w:rFonts w:hAnsi="Times New Roman" w:ascii="Times New Roman"/>
          <w:b w:val="false"/>
        </w:rPr>
        <w:lastRenderedPageBreak/>
        <w:t>primjenom općih odredbi stečajnog postupka propisanih Stečajnim zakonom donijeti rješenje o pokretanju prethodnog</w:t>
      </w:r>
      <w:r w:rsidR="00F4643C" w:rsidRPr="00003932">
        <w:rPr>
          <w:rFonts w:hAnsi="Times New Roman" w:ascii="Times New Roman"/>
          <w:b w:val="false"/>
        </w:rPr>
        <w:t>a</w:t>
      </w:r>
      <w:r w:rsidRPr="00003932">
        <w:rPr>
          <w:rFonts w:hAnsi="Times New Roman" w:ascii="Times New Roman"/>
          <w:b w:val="false"/>
        </w:rPr>
        <w:t xml:space="preserve"> postupka</w:t>
      </w:r>
      <w:r w:rsidR="007E2D89">
        <w:rPr>
          <w:rFonts w:hAnsi="Times New Roman" w:ascii="Times New Roman"/>
          <w:b w:val="false"/>
        </w:rPr>
        <w:t xml:space="preserve"> odnosno otvaranju stečajnog postupka</w:t>
      </w:r>
      <w:r w:rsidRPr="00003932">
        <w:rPr>
          <w:rFonts w:hAnsi="Times New Roman" w:ascii="Times New Roman"/>
          <w:b w:val="false"/>
        </w:rPr>
        <w:t xml:space="preserve">. </w:t>
      </w:r>
    </w:p>
    <w:p w:rsidRDefault="005930CA" w:rsidP="005930CA" w:rsidR="005930CA" w:rsidRPr="00003932">
      <w:pPr>
        <w:jc w:val="both"/>
        <w:rPr>
          <w:rFonts w:hAnsi="Times New Roman" w:ascii="Times New Roman"/>
          <w:b w:val="false"/>
        </w:rPr>
      </w:pPr>
    </w:p>
    <w:p w:rsidRDefault="00F4643C" w:rsidP="005930CA" w:rsidR="005930CA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>Rijeka</w:t>
      </w:r>
      <w:r w:rsidR="005930CA" w:rsidRPr="00003932">
        <w:rPr>
          <w:rFonts w:hAnsi="Times New Roman" w:ascii="Times New Roman"/>
          <w:b w:val="false"/>
        </w:rPr>
        <w:t xml:space="preserve">, </w:t>
      </w:r>
      <w:r w:rsidR="00F7567E">
        <w:rPr>
          <w:rFonts w:hAnsi="Times New Roman" w:ascii="Times New Roman"/>
          <w:b w:val="false"/>
        </w:rPr>
        <w:t>7</w:t>
      </w:r>
      <w:r w:rsidRPr="00003932">
        <w:rPr>
          <w:rFonts w:hAnsi="Times New Roman" w:ascii="Times New Roman"/>
          <w:b w:val="false"/>
        </w:rPr>
        <w:t xml:space="preserve">. </w:t>
      </w:r>
      <w:r w:rsidR="00F81BE4" w:rsidRPr="00003932">
        <w:rPr>
          <w:rFonts w:hAnsi="Times New Roman" w:ascii="Times New Roman"/>
          <w:b w:val="false"/>
        </w:rPr>
        <w:t>rujn</w:t>
      </w:r>
      <w:r w:rsidRPr="00003932">
        <w:rPr>
          <w:rFonts w:hAnsi="Times New Roman" w:ascii="Times New Roman"/>
          <w:b w:val="false"/>
        </w:rPr>
        <w:t>a</w:t>
      </w:r>
      <w:r w:rsidR="005930CA" w:rsidRPr="00003932">
        <w:rPr>
          <w:rFonts w:hAnsi="Times New Roman" w:ascii="Times New Roman"/>
          <w:b w:val="false"/>
        </w:rPr>
        <w:t xml:space="preserve"> 201</w:t>
      </w:r>
      <w:r w:rsidR="00F7567E">
        <w:rPr>
          <w:rFonts w:hAnsi="Times New Roman" w:ascii="Times New Roman"/>
          <w:b w:val="false"/>
        </w:rPr>
        <w:t>7</w:t>
      </w:r>
      <w:r w:rsidR="005930CA" w:rsidRPr="00003932">
        <w:rPr>
          <w:rFonts w:hAnsi="Times New Roman" w:ascii="Times New Roman"/>
          <w:b w:val="false"/>
        </w:rPr>
        <w:t>. godine</w:t>
      </w:r>
    </w:p>
    <w:p w:rsidRDefault="00F7567E" w:rsidP="005930CA" w:rsidR="00F7567E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7567E" w:rsidP="005930CA" w:rsidR="00F7567E" w:rsidRPr="00003932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4643C" w:rsidP="000C6247" w:rsidR="00F4643C" w:rsidRPr="00003932">
      <w:pPr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  <w:t xml:space="preserve">                            Sud</w:t>
      </w:r>
      <w:r w:rsidR="00F7567E">
        <w:rPr>
          <w:rFonts w:hAnsi="Times New Roman" w:ascii="Times New Roman"/>
          <w:b w:val="false"/>
        </w:rPr>
        <w:t xml:space="preserve">ska savjetnica </w:t>
      </w:r>
    </w:p>
    <w:p w:rsidRDefault="00F4643C" w:rsidP="000C6247" w:rsidR="00F4643C" w:rsidRPr="00003932">
      <w:pPr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  <w:t xml:space="preserve">                     </w:t>
      </w:r>
      <w:r w:rsidR="00F7567E">
        <w:rPr>
          <w:rFonts w:hAnsi="Times New Roman" w:ascii="Times New Roman"/>
          <w:b w:val="false"/>
        </w:rPr>
        <w:t>Mirta Dremil Štefančić</w:t>
      </w:r>
    </w:p>
    <w:p w:rsidRDefault="005930CA" w:rsidP="005930CA" w:rsidR="005930CA" w:rsidRPr="00003932">
      <w:pPr>
        <w:jc w:val="right"/>
        <w:rPr>
          <w:rFonts w:hAnsi="Times New Roman" w:ascii="Times New Roman"/>
          <w:b w:val="false"/>
        </w:rPr>
      </w:pPr>
    </w:p>
    <w:p w:rsidRDefault="005930CA" w:rsidP="005930CA" w:rsidR="005930CA" w:rsidRPr="00003932">
      <w:pPr>
        <w:jc w:val="right"/>
        <w:rPr>
          <w:rFonts w:hAnsi="Times New Roman" w:ascii="Times New Roman"/>
          <w:b w:val="false"/>
        </w:rPr>
      </w:pPr>
    </w:p>
    <w:p w:rsidRDefault="005930CA" w:rsidP="005930CA" w:rsidR="005930CA" w:rsidRPr="00003932">
      <w:pPr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</w:p>
    <w:p w:rsidRDefault="005930CA" w:rsidP="005930CA" w:rsidR="005930CA" w:rsidRPr="00003932">
      <w:pPr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>UPUTA O PRAVNOM LIJEKU:</w:t>
      </w:r>
    </w:p>
    <w:p w:rsidRDefault="005930CA" w:rsidP="005930CA" w:rsidR="005930CA" w:rsidRPr="00003932">
      <w:pPr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u roku od osam dana od </w:t>
      </w:r>
      <w:r w:rsidR="00875C36" w:rsidRPr="00003932">
        <w:rPr>
          <w:rFonts w:hAnsi="Times New Roman" w:ascii="Times New Roman"/>
          <w:b w:val="false"/>
        </w:rPr>
        <w:t>primitka rješenja putem</w:t>
      </w:r>
      <w:r w:rsidRPr="00003932">
        <w:rPr>
          <w:rFonts w:hAnsi="Times New Roman" w:ascii="Times New Roman"/>
          <w:b w:val="false"/>
        </w:rPr>
        <w:t xml:space="preserve"> mrežn</w:t>
      </w:r>
      <w:r w:rsidR="00875C36" w:rsidRPr="00003932">
        <w:rPr>
          <w:rFonts w:hAnsi="Times New Roman" w:ascii="Times New Roman"/>
          <w:b w:val="false"/>
        </w:rPr>
        <w:t>e</w:t>
      </w:r>
      <w:r w:rsidRPr="00003932">
        <w:rPr>
          <w:rFonts w:hAnsi="Times New Roman" w:ascii="Times New Roman"/>
          <w:b w:val="false"/>
        </w:rPr>
        <w:t xml:space="preserve"> stranic</w:t>
      </w:r>
      <w:r w:rsidR="00875C36" w:rsidRPr="00003932">
        <w:rPr>
          <w:rFonts w:hAnsi="Times New Roman" w:ascii="Times New Roman"/>
          <w:b w:val="false"/>
        </w:rPr>
        <w:t>e</w:t>
      </w:r>
      <w:r w:rsidRPr="00003932">
        <w:rPr>
          <w:rFonts w:hAnsi="Times New Roman" w:ascii="Times New Roman"/>
          <w:b w:val="false"/>
        </w:rPr>
        <w:t xml:space="preserve"> e-Oglasn</w:t>
      </w:r>
      <w:r w:rsidR="00875C36" w:rsidRPr="00003932">
        <w:rPr>
          <w:rFonts w:hAnsi="Times New Roman" w:ascii="Times New Roman"/>
          <w:b w:val="false"/>
        </w:rPr>
        <w:t>a</w:t>
      </w:r>
      <w:r w:rsidRPr="00003932">
        <w:rPr>
          <w:rFonts w:hAnsi="Times New Roman" w:ascii="Times New Roman"/>
          <w:b w:val="false"/>
        </w:rPr>
        <w:t xml:space="preserve"> ploč</w:t>
      </w:r>
      <w:r w:rsidR="00875C36" w:rsidRPr="00003932">
        <w:rPr>
          <w:rFonts w:hAnsi="Times New Roman" w:ascii="Times New Roman"/>
          <w:b w:val="false"/>
        </w:rPr>
        <w:t>a</w:t>
      </w:r>
      <w:r w:rsidRPr="00003932">
        <w:rPr>
          <w:rFonts w:hAnsi="Times New Roman" w:ascii="Times New Roman"/>
          <w:b w:val="false"/>
        </w:rPr>
        <w:t xml:space="preserve"> sudova.</w:t>
      </w:r>
    </w:p>
    <w:p w:rsidRDefault="005930CA" w:rsidP="005930CA" w:rsidR="005930CA" w:rsidRPr="00003932">
      <w:pPr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 xml:space="preserve"> </w:t>
      </w:r>
    </w:p>
    <w:p w:rsidRDefault="005930CA" w:rsidP="005930CA" w:rsidR="005930CA" w:rsidRPr="00003932">
      <w:pPr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003932">
      <w:pPr>
        <w:rPr>
          <w:rFonts w:hAnsi="Times New Roman" w:ascii="Times New Roman"/>
          <w:b w:val="false"/>
        </w:rPr>
      </w:pPr>
    </w:p>
    <w:p w:rsidRDefault="004F6C16" w:rsidR="004F6C16" w:rsidRPr="00003932">
      <w:pPr>
        <w:rPr>
          <w:rFonts w:hAnsi="Times New Roman" w:ascii="Times New Roman"/>
          <w:b w:val="false"/>
        </w:rPr>
      </w:pPr>
    </w:p>
    <w:sectPr w:rsidR="004F6C16" w:rsidRPr="0000393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237A" w:rsidP="00F4643C" w:rsidR="004E237A">
      <w:r>
        <w:separator/>
      </w:r>
    </w:p>
  </w:endnote>
  <w:endnote w:id="0" w:type="continuationSeparator">
    <w:p w:rsidRDefault="004E237A" w:rsidP="00F4643C" w:rsidR="004E23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237A" w:rsidP="00F4643C" w:rsidR="004E237A">
      <w:r>
        <w:separator/>
      </w:r>
    </w:p>
  </w:footnote>
  <w:footnote w:id="0" w:type="continuationSeparator">
    <w:p w:rsidRDefault="004E237A" w:rsidP="00F4643C" w:rsidR="004E23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43C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 xml:space="preserve">Posl. br. </w:t>
    </w:r>
    <w:r w:rsidR="00F7567E">
      <w:rPr>
        <w:rFonts w:hAnsi="Times New Roman" w:ascii="Times New Roman"/>
        <w:b w:val="false"/>
      </w:rPr>
      <w:t>9/2</w:t>
    </w:r>
    <w:r>
      <w:rPr>
        <w:rFonts w:hAnsi="Times New Roman" w:ascii="Times New Roman"/>
        <w:b w:val="false"/>
      </w:rPr>
      <w:t xml:space="preserve"> St-</w:t>
    </w:r>
    <w:r w:rsidR="00F7567E">
      <w:rPr>
        <w:rFonts w:hAnsi="Times New Roman" w:ascii="Times New Roman"/>
        <w:b w:val="false"/>
      </w:rPr>
      <w:t>437</w:t>
    </w:r>
    <w:r w:rsidR="00273309">
      <w:rPr>
        <w:rFonts w:hAnsi="Times New Roman" w:ascii="Times New Roman"/>
        <w:b w:val="false"/>
      </w:rPr>
      <w:t>/201</w:t>
    </w:r>
    <w:r w:rsidR="00F7567E">
      <w:rPr>
        <w:rFonts w:hAnsi="Times New Roman" w:ascii="Times New Roman"/>
        <w:b w:val="false"/>
      </w:rPr>
      <w:t>7-8</w:t>
    </w:r>
  </w:p>
  <w:p w:rsidRDefault="00F4643C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30CA"/>
    <w:rsid w:val="00003932"/>
    <w:rsid w:val="00060576"/>
    <w:rsid w:val="00084C43"/>
    <w:rsid w:val="00267BBB"/>
    <w:rsid w:val="00273309"/>
    <w:rsid w:val="00316D0C"/>
    <w:rsid w:val="003541B1"/>
    <w:rsid w:val="004423F3"/>
    <w:rsid w:val="00495C36"/>
    <w:rsid w:val="004E237A"/>
    <w:rsid w:val="004F6C16"/>
    <w:rsid w:val="00520689"/>
    <w:rsid w:val="0058791F"/>
    <w:rsid w:val="005930CA"/>
    <w:rsid w:val="005E5EEE"/>
    <w:rsid w:val="006116E7"/>
    <w:rsid w:val="00626878"/>
    <w:rsid w:val="0075023B"/>
    <w:rsid w:val="0076139A"/>
    <w:rsid w:val="0076394B"/>
    <w:rsid w:val="007B6D04"/>
    <w:rsid w:val="007E2D89"/>
    <w:rsid w:val="00804722"/>
    <w:rsid w:val="00836506"/>
    <w:rsid w:val="008546A8"/>
    <w:rsid w:val="008576B6"/>
    <w:rsid w:val="00875C36"/>
    <w:rsid w:val="009300C7"/>
    <w:rsid w:val="00942A0F"/>
    <w:rsid w:val="009B4EA8"/>
    <w:rsid w:val="00AA43BC"/>
    <w:rsid w:val="00AF0A5D"/>
    <w:rsid w:val="00B93FF3"/>
    <w:rsid w:val="00B96066"/>
    <w:rsid w:val="00BA3EB5"/>
    <w:rsid w:val="00BF4BF9"/>
    <w:rsid w:val="00C05EE0"/>
    <w:rsid w:val="00C17835"/>
    <w:rsid w:val="00C92605"/>
    <w:rsid w:val="00D67E91"/>
    <w:rsid w:val="00E518D1"/>
    <w:rsid w:val="00ED0D53"/>
    <w:rsid w:val="00F4643C"/>
    <w:rsid w:val="00F7567E"/>
    <w:rsid w:val="00F81BE4"/>
    <w:rsid w:val="00F95F70"/>
    <w:rsid w:val="00FA06CE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30CA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30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30CA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4643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643C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5C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5C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5C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5C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5C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30CA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30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30CA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4643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643C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5C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5C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5C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5C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5C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0994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7036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539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159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914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042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38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074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2017.</izvorni_sadrzaj>
    <derivirana_varijabla naziv="DomainObject.Predmet.DatumOsnivanja_1">13.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St-437/2017</izvorni_sadrzaj>
    <derivirana_varijabla naziv="DomainObject.Predmet.OznakaBroj_1">St-437/2017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ORGON d.o.o.</izvorni_sadrzaj>
    <derivirana_varijabla naziv="DomainObject.Predmet.ProtustrankaFormated_1">  ORGON d.o.o.</derivirana_varijabla>
  </DomainObject.Predmet.ProtustrankaFormated>
  <DomainObject.Predmet.ProtustrankaFormatedOIB>
    <izvorni_sadrzaj>  ORGON d.o.o., OIB 66381856078</izvorni_sadrzaj>
    <derivirana_varijabla naziv="DomainObject.Predmet.ProtustrankaFormatedOIB_1">  ORGON d.o.o., OIB 66381856078</derivirana_varijabla>
  </DomainObject.Predmet.ProtustrankaFormatedOIB>
  <DomainObject.Predmet.ProtustrankaFormatedWithAdress>
    <izvorni_sadrzaj> ORGON d.o.o., Pod Sveti Mikulj 102, 51250 Novi Vinodolski</izvorni_sadrzaj>
    <derivirana_varijabla naziv="DomainObject.Predmet.ProtustrankaFormatedWithAdress_1"> ORGON d.o.o., Pod Sveti Mikulj 102, 51250 Novi Vinodolski</derivirana_varijabla>
  </DomainObject.Predmet.ProtustrankaFormatedWithAdress>
  <DomainObject.Predmet.ProtustrankaFormatedWithAdressOIB>
    <izvorni_sadrzaj> ORGON d.o.o., OIB 66381856078, Pod Sveti Mikulj 102, 51250 Novi Vinodolski</izvorni_sadrzaj>
    <derivirana_varijabla naziv="DomainObject.Predmet.ProtustrankaFormatedWithAdressOIB_1"> ORGON d.o.o., OIB 66381856078, Pod Sveti Mikulj 102, 51250 Novi Vinodolski</derivirana_varijabla>
  </DomainObject.Predmet.ProtustrankaFormatedWithAdressOIB>
  <DomainObject.Predmet.ProtustrankaWithAdress>
    <izvorni_sadrzaj>ORGON d.o.o. Pod Sveti Mikulj 102, 51250 Novi Vinodolski</izvorni_sadrzaj>
    <derivirana_varijabla naziv="DomainObject.Predmet.ProtustrankaWithAdress_1">ORGON d.o.o. Pod Sveti Mikulj 102, 51250 Novi Vinodolski</derivirana_varijabla>
  </DomainObject.Predmet.ProtustrankaWithAdress>
  <DomainObject.Predmet.ProtustrankaWithAdressOIB>
    <izvorni_sadrzaj>ORGON d.o.o., OIB 66381856078, Pod Sveti Mikulj 102, 51250 Novi Vinodolski</izvorni_sadrzaj>
    <derivirana_varijabla naziv="DomainObject.Predmet.ProtustrankaWithAdressOIB_1">ORGON d.o.o., OIB 66381856078, Pod Sveti Mikulj 102, 51250 Novi Vinodolski</derivirana_varijabla>
  </DomainObject.Predmet.ProtustrankaWithAdressOIB>
  <DomainObject.Predmet.ProtustrankaNazivFormated>
    <izvorni_sadrzaj>ORGON d.o.o.</izvorni_sadrzaj>
    <derivirana_varijabla naziv="DomainObject.Predmet.ProtustrankaNazivFormated_1">ORGON d.o.o.</derivirana_varijabla>
  </DomainObject.Predmet.ProtustrankaNazivFormated>
  <DomainObject.Predmet.ProtustrankaNazivFormatedOIB>
    <izvorni_sadrzaj>ORGON d.o.o., OIB 66381856078</izvorni_sadrzaj>
    <derivirana_varijabla naziv="DomainObject.Predmet.ProtustrankaNazivFormatedOIB_1">ORGON d.o.o., OIB 66381856078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ORGON d.o.o.</item>
    </izvorni_sadrzaj>
    <derivirana_varijabla naziv="DomainObject.Predmet.ProtuStrankaListFormated_1">
      <item>ORGON d.o.o.</item>
    </derivirana_varijabla>
  </DomainObject.Predmet.ProtuStrankaListFormated>
  <DomainObject.Predmet.ProtuStrankaListFormatedOIB>
    <izvorni_sadrzaj>
      <item>ORGON d.o.o., OIB 66381856078</item>
    </izvorni_sadrzaj>
    <derivirana_varijabla naziv="DomainObject.Predmet.ProtuStrankaListFormatedOIB_1">
      <item>ORGON d.o.o., OIB 66381856078</item>
    </derivirana_varijabla>
  </DomainObject.Predmet.ProtuStrankaListFormatedOIB>
  <DomainObject.Predmet.ProtuStrankaListFormatedWithAdress>
    <izvorni_sadrzaj>
      <item>ORGON d.o.o., Pod Sveti Mikulj 102, 51250 Novi Vinodolski</item>
    </izvorni_sadrzaj>
    <derivirana_varijabla naziv="DomainObject.Predmet.ProtuStrankaListFormatedWithAdress_1">
      <item>ORGON d.o.o., Pod Sveti Mikulj 102, 51250 Novi Vinodolski</item>
    </derivirana_varijabla>
  </DomainObject.Predmet.ProtuStrankaListFormatedWithAdress>
  <DomainObject.Predmet.ProtuStrankaListFormatedWithAdressOIB>
    <izvorni_sadrzaj>
      <item>ORGON d.o.o., OIB 66381856078, Pod Sveti Mikulj 102, 51250 Novi Vinodolski</item>
    </izvorni_sadrzaj>
    <derivirana_varijabla naziv="DomainObject.Predmet.ProtuStrankaListFormatedWithAdressOIB_1">
      <item>ORGON d.o.o., OIB 66381856078, Pod Sveti Mikulj 102, 51250 Novi Vinodolski</item>
    </derivirana_varijabla>
  </DomainObject.Predmet.ProtuStrankaListFormatedWithAdressOIB>
  <DomainObject.Predmet.ProtuStrankaListNazivFormated>
    <izvorni_sadrzaj>
      <item>ORGON d.o.o.</item>
    </izvorni_sadrzaj>
    <derivirana_varijabla naziv="DomainObject.Predmet.ProtuStrankaListNazivFormated_1">
      <item>ORGON d.o.o.</item>
    </derivirana_varijabla>
  </DomainObject.Predmet.ProtuStrankaListNazivFormated>
  <DomainObject.Predmet.ProtuStrankaListNazivFormatedOIB>
    <izvorni_sadrzaj>
      <item>ORGON d.o.o., OIB 66381856078</item>
    </izvorni_sadrzaj>
    <derivirana_varijabla naziv="DomainObject.Predmet.ProtuStrankaListNazivFormatedOIB_1">
      <item>ORGON d.o.o., OIB 66381856078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ORGON d.o.o.</izvorni_sadrzaj>
    <derivirana_varijabla naziv="DomainObject.Predmet.ProtustrankaIDrugi_1">ORGON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ORGON d.o.o., OIB 66381856078, Pod Sveti Mikulj 102, 51250 Novi Vinodolski</izvorni_sadrzaj>
    <derivirana_varijabla naziv="DomainObject.Predmet.ProtustrankaIDrugiAdressOIB_1">ORGON d.o.o., OIB 66381856078, Pod Sveti Mikulj 102,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ORGON d.o.o.</item>
    </izvorni_sadrzaj>
    <derivirana_varijabla naziv="DomainObject.Predmet.SudioniciListNaziv_1">
      <item>FINA  Rijeka</item>
      <item>ORGON d.o.o.</item>
    </derivirana_varijabla>
  </DomainObject.Predmet.SudioniciListNaziv>
  <DomainObject.Predmet.SudioniciListAdressOIB>
    <izvorni_sadrzaj>
      <item>FINA  Rijeka, OIB 85821130368, Frana Kurelca 8,51000 Rijeka</item>
      <item>ORGON d.o.o., OIB 66381856078, Pod Sveti Mikulj 102,51250 Novi Vinodolski</item>
    </izvorni_sadrzaj>
    <derivirana_varijabla naziv="DomainObject.Predmet.SudioniciListAdressOIB_1">
      <item>FINA  Rijeka, OIB 85821130368, Frana Kurelca 8,51000 Rijeka</item>
      <item>ORGON d.o.o., OIB 66381856078, Pod Sveti Mikulj 102,51250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66381856078</item>
    </izvorni_sadrzaj>
    <derivirana_varijabla naziv="DomainObject.Predmet.SudioniciListNazivOIB_1">
      <item>, OIB 85821130368</item>
      <item>, OIB 66381856078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40F35D-40E8-4272-9AD2-775E4E264B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2358</properties:Characters>
  <properties:Lines>66</properties:Lines>
  <properties:Paragraphs>19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2017-09-07T09:15:00Z</dcterms:created>
  <dc:creator>Vera Jelenović</dc:creator>
  <cp:lastModifiedBy>Miljenka Balenović</cp:lastModifiedBy>
  <cp:lastPrinted>2017-09-07T09:49:00Z</cp:lastPrinted>
  <dcterms:modified xmlns:xsi="http://www.w3.org/2001/XMLSchema-instance" xsi:type="dcterms:W3CDTF">2017-09-07T09:53:00Z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