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88a5" w14:paraId="9cd88a5" w:rsidRDefault="0033012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A358CF" w:rsidRPr="00A358CF">
        <w:t>1 St-</w:t>
      </w:r>
      <w:r>
        <w:t>500</w:t>
      </w:r>
      <w:r w:rsidR="00A61B27">
        <w:t>/2016</w:t>
      </w:r>
      <w:r w:rsidR="00017BEF">
        <w:t>-</w:t>
      </w:r>
      <w:r>
        <w:t>95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33012F" w:rsidP="0033012F" w:rsidR="0033012F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33012F" w:rsidP="0033012F" w:rsidR="0033012F" w:rsidRPr="000C3CA4">
      <w:pPr>
        <w:ind w:right="6378" w:left="284"/>
        <w:jc w:val="center"/>
      </w:pPr>
      <w:r>
        <w:t>Trgovački sud u Zadru</w:t>
      </w:r>
    </w:p>
    <w:p w:rsidRDefault="0033012F" w:rsidP="0033012F" w:rsidR="0033012F">
      <w:pPr>
        <w:ind w:right="6378" w:left="284"/>
        <w:jc w:val="center"/>
      </w:pPr>
      <w:r>
        <w:t>Dr. Franje Tuđmana 35</w:t>
      </w:r>
    </w:p>
    <w:p w:rsidRDefault="0033012F" w:rsidP="0033012F" w:rsidR="0033012F">
      <w:pPr>
        <w:ind w:right="6378" w:left="284"/>
        <w:jc w:val="center"/>
      </w:pPr>
      <w:r>
        <w:t>23 000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33012F" w:rsidRPr="00536E17">
        <w:t>ILICA d.o.o. u stečaju Smoković, OIB: 81219417424</w:t>
      </w:r>
      <w:r w:rsidR="007C221B">
        <w:t xml:space="preserve">, zastupanom po stečajnom upravitelju </w:t>
      </w:r>
      <w:r w:rsidR="0033012F">
        <w:t>Anti Poljaku</w:t>
      </w:r>
      <w:r w:rsidRPr="00A358CF">
        <w:t xml:space="preserve">, dana </w:t>
      </w:r>
      <w:r w:rsidR="008776B4">
        <w:t>9</w:t>
      </w:r>
      <w:r w:rsidR="004360E9">
        <w:t>.</w:t>
      </w:r>
      <w:r w:rsidR="00E42584">
        <w:t xml:space="preserve"> </w:t>
      </w:r>
      <w:r w:rsidR="008776B4">
        <w:t>svibnja</w:t>
      </w:r>
      <w:r w:rsidR="00823D9A">
        <w:t xml:space="preserve"> </w:t>
      </w:r>
      <w:r w:rsidR="00A61B27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33012F" w:rsidP="005E11E4" w:rsidR="005E11E4">
      <w:pPr>
        <w:suppressAutoHyphens/>
        <w:jc w:val="both"/>
      </w:pPr>
      <w:r w:rsidRPr="00536E17">
        <w:t>čest. br. 9113, u naravi oranica površine 1015 m2, zk. ul. 16, k.o. Privlaka</w:t>
      </w:r>
      <w:r w:rsidR="005E11E4" w:rsidRPr="007F473E">
        <w:t>,</w:t>
      </w:r>
      <w:r w:rsidR="005E11E4">
        <w:t xml:space="preserve"> u vlasništvu stečajnog dužnika </w:t>
      </w:r>
      <w:r w:rsidRPr="00536E17">
        <w:t>ILICA d.o.o. u stečaju Smoković</w:t>
      </w:r>
      <w:r w:rsidR="005E11E4">
        <w:t xml:space="preserve">, prema podacima izvještaja o provedenoj elektroničkoj javnoj dražbi identifikatora nadmetanja </w:t>
      </w:r>
      <w:r w:rsidR="008776B4">
        <w:t>5221</w:t>
      </w:r>
      <w:r w:rsidR="000C6D2B">
        <w:t xml:space="preserve">, identifikator predmeta prodaje </w:t>
      </w:r>
      <w:r w:rsidR="008776B4">
        <w:t>1546</w:t>
      </w:r>
      <w:r w:rsidR="000C6D2B">
        <w:t>,</w:t>
      </w:r>
      <w:r w:rsidR="005E11E4">
        <w:t xml:space="preserve"> od </w:t>
      </w:r>
      <w:r w:rsidR="008776B4">
        <w:t>15</w:t>
      </w:r>
      <w:r w:rsidR="005E11E4">
        <w:t xml:space="preserve">. </w:t>
      </w:r>
      <w:r w:rsidR="008776B4">
        <w:t>siječnja 2018</w:t>
      </w:r>
      <w:r w:rsidR="005E11E4">
        <w:t>. Klasa: O/110-10/16-01/</w:t>
      </w:r>
      <w:r w:rsidR="008776B4">
        <w:t>890</w:t>
      </w:r>
      <w:r w:rsidR="005E11E4">
        <w:t>, Ur.br. 04-09-1</w:t>
      </w:r>
      <w:r w:rsidR="008776B4">
        <w:t>8</w:t>
      </w:r>
      <w:r w:rsidR="005E11E4">
        <w:t>-</w:t>
      </w:r>
      <w:r w:rsidR="008776B4">
        <w:t>51</w:t>
      </w:r>
    </w:p>
    <w:p w:rsidRDefault="005E11E4" w:rsidP="005E11E4" w:rsidR="005E11E4">
      <w:pPr>
        <w:pStyle w:val="Odlomakpopisa"/>
        <w:suppressAutoHyphens/>
        <w:ind w:left="705"/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8776B4" w:rsidR="008776B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stvarno nastalih troškova i troškova unovčenja u iznosu od </w:t>
      </w:r>
      <w:r w:rsidR="008776B4">
        <w:t>95</w:t>
      </w:r>
      <w:r>
        <w:t>.</w:t>
      </w:r>
      <w:r w:rsidR="008776B4">
        <w:t>805</w:t>
      </w:r>
      <w:r>
        <w:t>,</w:t>
      </w:r>
      <w:r w:rsidR="008776B4">
        <w:t>00</w:t>
      </w:r>
      <w:r w:rsidR="004360E9">
        <w:t xml:space="preserve"> </w:t>
      </w:r>
      <w:r w:rsidR="008776B4">
        <w:t>kuna.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</w:t>
      </w:r>
      <w:r w:rsidR="008776B4">
        <w:t>B2 KAPITAL d.o.o., Radnička cesta 41, Zagreb, OIB:57509775367</w:t>
      </w:r>
      <w:r>
        <w:t xml:space="preserve">,  </w:t>
      </w:r>
      <w:r w:rsidRPr="00A358CF">
        <w:t xml:space="preserve">u iznosu od </w:t>
      </w:r>
      <w:r w:rsidR="007E59E9">
        <w:t>617</w:t>
      </w:r>
      <w:r>
        <w:t>.</w:t>
      </w:r>
      <w:r w:rsidR="007E59E9">
        <w:t>695</w:t>
      </w:r>
      <w:r>
        <w:t>,</w:t>
      </w:r>
      <w:r w:rsidR="008776B4">
        <w:t>00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 u iznosu)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7E59E9" w:rsidRPr="00536E17">
        <w:t>ILICA d.o.o. u stečaju Smoković, OIB: 81219417424</w:t>
      </w:r>
      <w:r w:rsidR="000C6D2B" w:rsidRPr="000C6D2B">
        <w:t xml:space="preserve">, IBAN: </w:t>
      </w:r>
      <w:r w:rsidR="00FC0048" w:rsidRPr="00FC0048">
        <w:t>HR</w:t>
      </w:r>
      <w:r w:rsidR="007E59E9">
        <w:t>3024810001128004031</w:t>
      </w:r>
      <w:r w:rsidR="000C6D2B" w:rsidRPr="00CD7BE2">
        <w:rPr>
          <w:color w:val="FF0000"/>
        </w:rPr>
        <w:t xml:space="preserve"> </w:t>
      </w:r>
      <w:r w:rsidR="000C6D2B" w:rsidRPr="000C6D2B">
        <w:t>uplati</w:t>
      </w:r>
      <w:r w:rsidRPr="000C6D2B">
        <w:t xml:space="preserve"> iznos od </w:t>
      </w:r>
      <w:r w:rsidR="007E59E9">
        <w:t xml:space="preserve">95.805,00 </w:t>
      </w:r>
      <w:r w:rsidRPr="000C6D2B">
        <w:t>kuna</w:t>
      </w:r>
    </w:p>
    <w:p w:rsidRDefault="00A61B27" w:rsidP="00A61B27" w:rsidR="00A61B27" w:rsidRPr="00894908">
      <w:pPr>
        <w:pStyle w:val="Odlomakpopisa"/>
        <w:numPr>
          <w:ilvl w:val="0"/>
          <w:numId w:val="11"/>
        </w:numPr>
        <w:jc w:val="both"/>
      </w:pPr>
      <w:r w:rsidRPr="00894908">
        <w:t xml:space="preserve">Razlučnom vjerovniku </w:t>
      </w:r>
      <w:r w:rsidR="007E59E9">
        <w:t>B2 KAPITAL d.o.o., Radnička cesta 41, Zagreb, OIB:57509775367</w:t>
      </w:r>
      <w:r>
        <w:t xml:space="preserve">  IBAN: </w:t>
      </w:r>
      <w:r w:rsidR="00CB03C4" w:rsidRPr="006B66B0">
        <w:t>HR</w:t>
      </w:r>
      <w:r w:rsidR="007E59E9">
        <w:t>9225000091101401685</w:t>
      </w:r>
      <w:r w:rsidR="008013E0">
        <w:t xml:space="preserve"> </w:t>
      </w:r>
      <w:r>
        <w:t>uplati iznos</w:t>
      </w:r>
      <w:r w:rsidRPr="00894908">
        <w:t xml:space="preserve"> od </w:t>
      </w:r>
      <w:r w:rsidR="007E59E9">
        <w:t>617.695,00</w:t>
      </w:r>
      <w:r w:rsidR="007E59E9" w:rsidRPr="003E6D1F">
        <w:t xml:space="preserve"> </w:t>
      </w:r>
      <w:r w:rsidRPr="00894908">
        <w:t>kuna.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lastRenderedPageBreak/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prvenstveno namirenje iznosa od </w:t>
      </w:r>
      <w:r w:rsidR="007E59E9">
        <w:t xml:space="preserve">95.805,00 </w:t>
      </w:r>
      <w:r>
        <w:t xml:space="preserve">kuna u svrhu pokrivanja troškova postupka te namirenje razlučnog vjerovnika </w:t>
      </w:r>
      <w:r w:rsidR="007E59E9">
        <w:t>B2 KAPITAL d.o.o.</w:t>
      </w:r>
      <w:r w:rsidR="0014528C">
        <w:t xml:space="preserve"> u iznosu od </w:t>
      </w:r>
      <w:r w:rsidR="007E59E9">
        <w:t>617.695,00</w:t>
      </w:r>
      <w:r w:rsidR="007E59E9" w:rsidRPr="003E6D1F">
        <w:t xml:space="preserve"> </w:t>
      </w:r>
      <w:r w:rsidR="0014528C">
        <w:t>kuna</w:t>
      </w:r>
      <w:r w:rsidRPr="005E11E4">
        <w:t>.</w:t>
      </w:r>
    </w:p>
    <w:p w:rsidRDefault="005E11E4" w:rsidP="005E11E4" w:rsidR="005E11E4">
      <w:pPr>
        <w:ind w:firstLine="708"/>
        <w:jc w:val="both"/>
      </w:pPr>
      <w:r>
        <w:t xml:space="preserve">Troškove postupka stečajni upravitelj je odredio </w:t>
      </w:r>
      <w:r w:rsidR="007E59E9">
        <w:t>s obzirom na nagradu koja iznosi 77.800,00 kuna te ostale obveze stečajne mase u iznosu od 18.005,00 kuna, a odnose se na troškove FINA-e, knjigovodstvene usluge, izradu pečata, vođenje bankovnog računa i arhiviranje građe.</w:t>
      </w:r>
    </w:p>
    <w:p w:rsidRDefault="005E11E4" w:rsidP="00D73EAE" w:rsidR="005E11E4">
      <w:pPr>
        <w:ind w:firstLine="708"/>
        <w:jc w:val="both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14528C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D73EAE">
        <w:t>9</w:t>
      </w:r>
      <w:r w:rsidR="00CD7BE2">
        <w:t xml:space="preserve">. </w:t>
      </w:r>
      <w:r w:rsidR="00D73EAE">
        <w:t>svibnja</w:t>
      </w:r>
      <w:r>
        <w:t xml:space="preserve"> 201</w:t>
      </w:r>
      <w:r w:rsidR="0014528C">
        <w:t>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17753C" w:rsidP="0017753C" w:rsidR="005E11E4">
      <w:r>
        <w:t>Za točnost otpravka – ovlašteni službenik</w:t>
      </w:r>
      <w:r>
        <w:tab/>
      </w:r>
      <w:r>
        <w:tab/>
      </w:r>
      <w:r w:rsidR="00B90B28">
        <w:tab/>
      </w:r>
      <w:r w:rsidR="00B90B28">
        <w:tab/>
      </w:r>
      <w:r w:rsidR="00B90B28">
        <w:tab/>
      </w:r>
      <w:r w:rsidR="005E11E4">
        <w:t>Sutkinja</w:t>
      </w:r>
    </w:p>
    <w:p w:rsidRDefault="0017753C" w:rsidP="0017753C" w:rsidR="005E11E4">
      <w:r>
        <w:t>Ante Rubelj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Ardena Bajlo</w:t>
      </w:r>
      <w:r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8013E0" w:rsidP="005E11E4" w:rsidR="008013E0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53C">
          <w:rPr>
            <w:noProof/>
          </w:rPr>
          <w:t>2</w:t>
        </w:r>
        <w:r>
          <w:fldChar w:fldCharType="end"/>
        </w:r>
        <w:r w:rsidR="0033012F">
          <w:tab/>
        </w:r>
        <w:r w:rsidR="0033012F">
          <w:tab/>
          <w:t xml:space="preserve">Poslovni broj: </w:t>
        </w:r>
        <w:r w:rsidRPr="00A358CF">
          <w:t>1 St</w:t>
        </w:r>
        <w:r w:rsidR="0033012F">
          <w:t>500</w:t>
        </w:r>
        <w:r w:rsidR="00853EB8">
          <w:t>/2016</w:t>
        </w:r>
        <w:r w:rsidR="00B90B28">
          <w:t>-</w:t>
        </w:r>
        <w:r w:rsidR="0033012F">
          <w:t>95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7728B"/>
    <w:rsid w:val="00086A96"/>
    <w:rsid w:val="0009327C"/>
    <w:rsid w:val="000B7FF0"/>
    <w:rsid w:val="000C6D2B"/>
    <w:rsid w:val="000E680E"/>
    <w:rsid w:val="00102A85"/>
    <w:rsid w:val="00110B96"/>
    <w:rsid w:val="0014528C"/>
    <w:rsid w:val="0017753C"/>
    <w:rsid w:val="001B3A04"/>
    <w:rsid w:val="001B6AAA"/>
    <w:rsid w:val="001E081E"/>
    <w:rsid w:val="00203170"/>
    <w:rsid w:val="00203784"/>
    <w:rsid w:val="002079EC"/>
    <w:rsid w:val="00254AA5"/>
    <w:rsid w:val="00271788"/>
    <w:rsid w:val="002D5682"/>
    <w:rsid w:val="002E578B"/>
    <w:rsid w:val="002F715B"/>
    <w:rsid w:val="0033012F"/>
    <w:rsid w:val="003576FA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6464"/>
    <w:rsid w:val="004C37B0"/>
    <w:rsid w:val="00507339"/>
    <w:rsid w:val="00544CCB"/>
    <w:rsid w:val="00551DFC"/>
    <w:rsid w:val="00575D0F"/>
    <w:rsid w:val="00576485"/>
    <w:rsid w:val="00593CFB"/>
    <w:rsid w:val="005C0164"/>
    <w:rsid w:val="005D250B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B66B0"/>
    <w:rsid w:val="006F0C78"/>
    <w:rsid w:val="00740A53"/>
    <w:rsid w:val="007B2A51"/>
    <w:rsid w:val="007C221B"/>
    <w:rsid w:val="007E59E9"/>
    <w:rsid w:val="007E74C4"/>
    <w:rsid w:val="007F5BF7"/>
    <w:rsid w:val="008013E0"/>
    <w:rsid w:val="0081470D"/>
    <w:rsid w:val="00823D9A"/>
    <w:rsid w:val="00841574"/>
    <w:rsid w:val="00853EB8"/>
    <w:rsid w:val="00855A35"/>
    <w:rsid w:val="008626D6"/>
    <w:rsid w:val="008776B4"/>
    <w:rsid w:val="0090363D"/>
    <w:rsid w:val="009057D9"/>
    <w:rsid w:val="00920DFE"/>
    <w:rsid w:val="0096373B"/>
    <w:rsid w:val="00974C10"/>
    <w:rsid w:val="009A4271"/>
    <w:rsid w:val="009E482F"/>
    <w:rsid w:val="00A266AA"/>
    <w:rsid w:val="00A358CF"/>
    <w:rsid w:val="00A47031"/>
    <w:rsid w:val="00A61B27"/>
    <w:rsid w:val="00AE3E7B"/>
    <w:rsid w:val="00B05933"/>
    <w:rsid w:val="00B12618"/>
    <w:rsid w:val="00B42271"/>
    <w:rsid w:val="00B6461A"/>
    <w:rsid w:val="00B67B40"/>
    <w:rsid w:val="00B819B2"/>
    <w:rsid w:val="00B84563"/>
    <w:rsid w:val="00B90B28"/>
    <w:rsid w:val="00C33F2B"/>
    <w:rsid w:val="00C422B1"/>
    <w:rsid w:val="00C66F19"/>
    <w:rsid w:val="00C703BC"/>
    <w:rsid w:val="00CB03C4"/>
    <w:rsid w:val="00CB64FA"/>
    <w:rsid w:val="00CC5CE5"/>
    <w:rsid w:val="00CD51BA"/>
    <w:rsid w:val="00CD7BE2"/>
    <w:rsid w:val="00D73EAE"/>
    <w:rsid w:val="00D8398F"/>
    <w:rsid w:val="00D8751A"/>
    <w:rsid w:val="00D94E40"/>
    <w:rsid w:val="00D97BCB"/>
    <w:rsid w:val="00DB45BF"/>
    <w:rsid w:val="00DD4DD4"/>
    <w:rsid w:val="00DE649B"/>
    <w:rsid w:val="00E347D3"/>
    <w:rsid w:val="00E42584"/>
    <w:rsid w:val="00E557F8"/>
    <w:rsid w:val="00EC2D9F"/>
    <w:rsid w:val="00F219E1"/>
    <w:rsid w:val="00F57AF7"/>
    <w:rsid w:val="00F96F8B"/>
    <w:rsid w:val="00FB2989"/>
    <w:rsid w:val="00FB2AD7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177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5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5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5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5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177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5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5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5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5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63B3D7-6EB6-4B0F-8A0A-A3B0C15F7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2605</properties:Characters>
  <properties:Lines>86</properties:Lines>
  <properties:Paragraphs>33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2018-04-26T07:13:00Z</dcterms:created>
  <dc:creator>Ardena Bajlo</dc:creator>
  <cp:lastModifiedBy>Ante Rubelj</cp:lastModifiedBy>
  <cp:lastPrinted>2018-05-10T07:23:00Z</cp:lastPrinted>
  <dcterms:modified xmlns:xsi="http://www.w3.org/2001/XMLSchema-instance" xsi:type="dcterms:W3CDTF">2018-05-10T07:24:00Z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(1St-500-16-rješ.o namirenju 9113  ILICA d.o.o.-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