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98ab7" w14:paraId="b798ab7" w:rsidRDefault="005E0584" w:rsidP="00BF6193" w:rsidR="00BF6193" w:rsidRPr="00BF6193">
      <w:pPr>
        <w:ind w:firstLine="708" w:left="708"/>
        <w15:collapsed w:val="false"/>
        <w:rPr>
          <w:color w:val="000000"/>
          <w:sz w:val="22"/>
          <w:szCs w:val="22"/>
        </w:rPr>
      </w:pPr>
      <w:bookmarkStart w:name="_GoBack" w:id="0"/>
      <w:bookmarkEnd w:id="0"/>
      <w:r>
        <w:rPr>
          <w:color w:val="000000"/>
          <w:sz w:val="22"/>
          <w:szCs w:val="22"/>
        </w:rPr>
        <w:t xml:space="preserve">      </w:t>
      </w:r>
      <w:r w:rsidR="00BF6193"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005E0584">
        <w:rPr>
          <w:color w:val="000000"/>
          <w:sz w:val="22"/>
          <w:szCs w:val="22"/>
        </w:rPr>
        <w:t xml:space="preserve">      </w:t>
      </w:r>
      <w:r w:rsidRPr="00BF6193">
        <w:rPr>
          <w:color w:val="000000"/>
          <w:sz w:val="22"/>
          <w:szCs w:val="22"/>
        </w:rPr>
        <w:t xml:space="preserve"> </w:t>
      </w:r>
      <w:r w:rsidRPr="00BF6193">
        <w:rPr>
          <w:b/>
          <w:sz w:val="22"/>
          <w:szCs w:val="22"/>
        </w:rPr>
        <w:t>REPUBLIKA HRVATSKA</w:t>
      </w:r>
    </w:p>
    <w:p w:rsidRDefault="005E0584" w:rsidP="00BF6193" w:rsidR="00BF6193" w:rsidRPr="00BF6193">
      <w:pPr>
        <w:rPr>
          <w:b/>
          <w:sz w:val="22"/>
          <w:szCs w:val="22"/>
        </w:rPr>
      </w:pPr>
      <w:r>
        <w:rPr>
          <w:b/>
          <w:sz w:val="22"/>
          <w:szCs w:val="22"/>
        </w:rPr>
        <w:t xml:space="preserve">    TRGOVAČKI SUD U DUBROVNIKU</w:t>
      </w:r>
    </w:p>
    <w:p w:rsidRDefault="005E0584" w:rsidP="00BF6193" w:rsidR="00BF6193" w:rsidRPr="00BF6193">
      <w:pPr>
        <w:rPr>
          <w:b/>
          <w:sz w:val="22"/>
          <w:szCs w:val="22"/>
        </w:rPr>
      </w:pPr>
      <w:r>
        <w:rPr>
          <w:b/>
          <w:sz w:val="22"/>
          <w:szCs w:val="22"/>
        </w:rPr>
        <w:t xml:space="preserve">        Dubrovnik, </w:t>
      </w:r>
      <w:r w:rsidR="00BF6193"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5E0584">
        <w:rPr>
          <w:b/>
          <w:sz w:val="22"/>
          <w:szCs w:val="22"/>
        </w:rPr>
        <w:t>147/2019</w:t>
      </w:r>
      <w:r w:rsidR="00E05CBD">
        <w:rPr>
          <w:b/>
          <w:sz w:val="22"/>
          <w:szCs w:val="22"/>
        </w:rPr>
        <w:t>-17</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Trgov</w:t>
      </w:r>
      <w:r w:rsidR="005E0584">
        <w:rPr>
          <w:sz w:val="22"/>
          <w:szCs w:val="22"/>
        </w:rPr>
        <w:t xml:space="preserve">ački sud </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D70C20">
        <w:rPr>
          <w:sz w:val="22"/>
          <w:szCs w:val="22"/>
        </w:rPr>
        <w:t xml:space="preserve">EGZODUS - GRADNJA d.o.o., Kamen, Put Barina 11, MBS: 060250105, OIB: </w:t>
      </w:r>
      <w:r w:rsidR="00D70C20">
        <w:rPr>
          <w:sz w:val="22"/>
          <w:szCs w:val="22"/>
          <w:lang w:val="en-AU"/>
        </w:rPr>
        <w:t>38519932458</w:t>
      </w:r>
      <w:r w:rsidR="00D4226C">
        <w:rPr>
          <w:sz w:val="22"/>
          <w:szCs w:val="22"/>
        </w:rPr>
        <w:t>, izvan ročišta</w:t>
      </w:r>
      <w:r w:rsidR="007F7059" w:rsidRPr="00AA5DAA">
        <w:rPr>
          <w:sz w:val="22"/>
          <w:szCs w:val="22"/>
        </w:rPr>
        <w:t xml:space="preserve">, </w:t>
      </w:r>
      <w:r w:rsidRPr="00AA5DAA">
        <w:rPr>
          <w:sz w:val="22"/>
          <w:szCs w:val="22"/>
        </w:rPr>
        <w:t xml:space="preserve">dana </w:t>
      </w:r>
      <w:r w:rsidR="00E05CBD">
        <w:rPr>
          <w:sz w:val="22"/>
          <w:szCs w:val="22"/>
        </w:rPr>
        <w:t>21. siječnja</w:t>
      </w:r>
      <w:r w:rsidR="00244770" w:rsidRPr="005E0584">
        <w:rPr>
          <w:color w:val="FF0000"/>
          <w:sz w:val="22"/>
          <w:szCs w:val="22"/>
        </w:rPr>
        <w:t xml:space="preserve"> </w:t>
      </w:r>
      <w:r w:rsidR="00437255" w:rsidRPr="00AA5DAA">
        <w:rPr>
          <w:sz w:val="22"/>
          <w:szCs w:val="22"/>
        </w:rPr>
        <w:t>201</w:t>
      </w:r>
      <w:r w:rsidR="005E0584">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D70C20">
        <w:rPr>
          <w:sz w:val="22"/>
          <w:szCs w:val="22"/>
        </w:rPr>
        <w:t xml:space="preserve">EGZODUS - GRADNJA d.o.o., Kamen, Put Barina 11, MBS: 060250105, OIB: </w:t>
      </w:r>
      <w:r w:rsidR="00D70C20">
        <w:rPr>
          <w:sz w:val="22"/>
          <w:szCs w:val="22"/>
          <w:lang w:val="en-AU"/>
        </w:rPr>
        <w:t>38519932458</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D70C20">
        <w:rPr>
          <w:sz w:val="22"/>
          <w:szCs w:val="22"/>
        </w:rPr>
        <w:t xml:space="preserve">EGZODUS - GRADNJA d.o.o., Kamen, Put Barina 11, MBS: 060250105, OIB: </w:t>
      </w:r>
      <w:r w:rsidR="00D70C20">
        <w:rPr>
          <w:sz w:val="22"/>
          <w:szCs w:val="22"/>
          <w:lang w:val="en-AU"/>
        </w:rPr>
        <w:t>38519932458</w:t>
      </w:r>
      <w:r w:rsidR="00A26DF4">
        <w:rPr>
          <w:sz w:val="22"/>
          <w:szCs w:val="22"/>
        </w:rPr>
        <w:t xml:space="preserve">, otvara se </w:t>
      </w:r>
      <w:r w:rsidR="00E05CBD" w:rsidRPr="00E05CBD">
        <w:rPr>
          <w:sz w:val="22"/>
          <w:szCs w:val="22"/>
        </w:rPr>
        <w:t xml:space="preserve">21. </w:t>
      </w:r>
      <w:r w:rsidR="00B354B0" w:rsidRPr="00E05CBD">
        <w:rPr>
          <w:sz w:val="22"/>
          <w:szCs w:val="22"/>
        </w:rPr>
        <w:t>siječnja</w:t>
      </w:r>
      <w:r w:rsidR="005B796D" w:rsidRPr="00E05CBD">
        <w:rPr>
          <w:sz w:val="22"/>
          <w:szCs w:val="22"/>
        </w:rPr>
        <w:t xml:space="preserve"> 201</w:t>
      </w:r>
      <w:r w:rsidR="005E0584" w:rsidRPr="00E05CBD">
        <w:rPr>
          <w:sz w:val="22"/>
          <w:szCs w:val="22"/>
        </w:rPr>
        <w:t xml:space="preserve">9 </w:t>
      </w:r>
      <w:r w:rsidR="005B796D" w:rsidRPr="00E05CBD">
        <w:rPr>
          <w:sz w:val="22"/>
          <w:szCs w:val="22"/>
        </w:rPr>
        <w:t xml:space="preserve">godine u </w:t>
      </w:r>
      <w:r w:rsidR="00E05CBD">
        <w:rPr>
          <w:sz w:val="22"/>
          <w:szCs w:val="22"/>
        </w:rPr>
        <w:t>11,55</w:t>
      </w:r>
      <w:r w:rsidR="005B796D" w:rsidRPr="00E05CBD">
        <w:rPr>
          <w:sz w:val="22"/>
          <w:szCs w:val="22"/>
        </w:rPr>
        <w:t xml:space="preserve"> </w:t>
      </w:r>
      <w:r w:rsidR="005B796D" w:rsidRPr="00AA5DAA">
        <w:rPr>
          <w:sz w:val="22"/>
          <w:szCs w:val="22"/>
        </w:rPr>
        <w:t>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5E0584">
        <w:rPr>
          <w:sz w:val="22"/>
          <w:szCs w:val="22"/>
          <w:u w:val="single"/>
        </w:rPr>
        <w:t>Snježana Sudarević, Kardinala Alojzija Stepinca 35, Osijek</w:t>
      </w:r>
      <w:r w:rsidR="0027163C" w:rsidRPr="00244770">
        <w:rPr>
          <w:sz w:val="22"/>
          <w:szCs w:val="22"/>
          <w:u w:val="single"/>
        </w:rPr>
        <w:t xml:space="preserve">, </w:t>
      </w:r>
      <w:r w:rsidR="00A31DF4" w:rsidRPr="00244770">
        <w:rPr>
          <w:sz w:val="22"/>
          <w:szCs w:val="22"/>
          <w:u w:val="single"/>
        </w:rPr>
        <w:t xml:space="preserve">OIB: </w:t>
      </w:r>
      <w:r w:rsidR="005E0584">
        <w:rPr>
          <w:sz w:val="22"/>
          <w:szCs w:val="22"/>
          <w:u w:val="single"/>
        </w:rPr>
        <w:t>83030278680</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D70C20">
        <w:rPr>
          <w:sz w:val="22"/>
          <w:szCs w:val="22"/>
        </w:rPr>
        <w:t xml:space="preserve">EGZODUS - GRADNJA d.o.o., Kamen, Put Barina 11, MBS: 060250105, OIB: </w:t>
      </w:r>
      <w:r w:rsidR="00D70C20">
        <w:rPr>
          <w:sz w:val="22"/>
          <w:szCs w:val="22"/>
          <w:lang w:val="en-AU"/>
        </w:rPr>
        <w:t>38519932458</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D70C20">
        <w:rPr>
          <w:sz w:val="22"/>
          <w:szCs w:val="22"/>
        </w:rPr>
        <w:t xml:space="preserve">EGZODUS - GRADNJA d.o.o., Kamen, Put Barina 11, MBS: 060250105, OIB: </w:t>
      </w:r>
      <w:r w:rsidR="00D70C20">
        <w:rPr>
          <w:sz w:val="22"/>
          <w:szCs w:val="22"/>
          <w:lang w:val="en-AU"/>
        </w:rPr>
        <w:t>38519932458</w:t>
      </w:r>
      <w:r w:rsidR="00244770">
        <w:rPr>
          <w:sz w:val="22"/>
          <w:szCs w:val="22"/>
          <w:lang w:val="en-AU"/>
        </w:rPr>
        <w:t>,</w:t>
      </w:r>
      <w:r w:rsidR="00A31DF4" w:rsidRPr="00AA5DAA">
        <w:rPr>
          <w:sz w:val="22"/>
          <w:szCs w:val="22"/>
        </w:rPr>
        <w:t xml:space="preserve"> zastupano po upravitelju stečajne mase</w:t>
      </w:r>
      <w:r w:rsidR="007E3ED1">
        <w:rPr>
          <w:sz w:val="22"/>
          <w:szCs w:val="22"/>
        </w:rPr>
        <w:t xml:space="preserve"> </w:t>
      </w:r>
      <w:r w:rsidR="005E0584">
        <w:rPr>
          <w:sz w:val="22"/>
          <w:szCs w:val="22"/>
          <w:u w:val="single"/>
        </w:rPr>
        <w:t>Snježani Sudarević.</w:t>
      </w:r>
      <w:r w:rsidR="00A31DF4" w:rsidRPr="00AA5DAA">
        <w:rPr>
          <w:sz w:val="22"/>
          <w:szCs w:val="22"/>
        </w:rPr>
        <w:t xml:space="preserve">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w:t>
      </w:r>
      <w:r w:rsidR="005E0584">
        <w:rPr>
          <w:sz w:val="22"/>
          <w:szCs w:val="22"/>
        </w:rPr>
        <w:t>anke broj: HR5123900011300069195</w:t>
      </w:r>
      <w:r w:rsidRPr="00F515C8">
        <w:rPr>
          <w:sz w:val="22"/>
          <w:szCs w:val="22"/>
        </w:rPr>
        <w:t>, model 10-</w:t>
      </w:r>
      <w:r w:rsidR="005E0584">
        <w:rPr>
          <w:sz w:val="22"/>
          <w:szCs w:val="22"/>
        </w:rPr>
        <w:t>147-2019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D70C20" w:rsidP="00D70C20" w:rsidR="00D70C20">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sidR="00D462E8">
        <w:rPr>
          <w:sz w:val="22"/>
          <w:szCs w:val="22"/>
        </w:rPr>
        <w:t>25</w:t>
      </w:r>
      <w:r w:rsidRPr="004D5719">
        <w:rPr>
          <w:sz w:val="22"/>
          <w:szCs w:val="22"/>
        </w:rPr>
        <w:t xml:space="preserve">. </w:t>
      </w:r>
      <w:r>
        <w:rPr>
          <w:sz w:val="22"/>
          <w:szCs w:val="22"/>
        </w:rPr>
        <w:t>studenog</w:t>
      </w:r>
      <w:r w:rsidRPr="004D5719">
        <w:rPr>
          <w:sz w:val="22"/>
          <w:szCs w:val="22"/>
        </w:rPr>
        <w:t xml:space="preserve"> 201</w:t>
      </w:r>
      <w:r>
        <w:rPr>
          <w:sz w:val="22"/>
          <w:szCs w:val="22"/>
        </w:rPr>
        <w:t>5</w:t>
      </w:r>
      <w:r w:rsidRPr="004D5719">
        <w:rPr>
          <w:sz w:val="22"/>
          <w:szCs w:val="22"/>
        </w:rPr>
        <w:t xml:space="preserve">. godine prijedlog za </w:t>
      </w:r>
      <w:r>
        <w:rPr>
          <w:sz w:val="22"/>
          <w:szCs w:val="22"/>
        </w:rPr>
        <w:t>provedbu skraćenog</w:t>
      </w:r>
      <w:r w:rsidRPr="004D5719">
        <w:rPr>
          <w:sz w:val="22"/>
          <w:szCs w:val="22"/>
        </w:rPr>
        <w:t xml:space="preserve"> stečajnog postupka nad dužnikom. U prijedlogu se u bitnome navodi da na dan </w:t>
      </w:r>
      <w:r>
        <w:rPr>
          <w:sz w:val="22"/>
          <w:szCs w:val="22"/>
        </w:rPr>
        <w:t>1</w:t>
      </w:r>
      <w:r w:rsidRPr="004D5719">
        <w:rPr>
          <w:sz w:val="22"/>
          <w:szCs w:val="22"/>
        </w:rPr>
        <w:t xml:space="preserve">. </w:t>
      </w:r>
      <w:r>
        <w:rPr>
          <w:sz w:val="22"/>
          <w:szCs w:val="22"/>
        </w:rPr>
        <w:t>rujna</w:t>
      </w:r>
      <w:r w:rsidRPr="004D5719">
        <w:rPr>
          <w:sz w:val="22"/>
          <w:szCs w:val="22"/>
        </w:rPr>
        <w:t xml:space="preserve"> 201</w:t>
      </w:r>
      <w:r>
        <w:rPr>
          <w:sz w:val="22"/>
          <w:szCs w:val="22"/>
        </w:rPr>
        <w:t>5</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951 </w:t>
      </w:r>
      <w:r w:rsidRPr="004D5719">
        <w:rPr>
          <w:sz w:val="22"/>
          <w:szCs w:val="22"/>
        </w:rPr>
        <w:t xml:space="preserve">dana u ukupnom iznosu od </w:t>
      </w:r>
      <w:r>
        <w:rPr>
          <w:sz w:val="22"/>
          <w:szCs w:val="22"/>
        </w:rPr>
        <w:t xml:space="preserve">590.398,60 kuna, da nema </w:t>
      </w:r>
      <w:r w:rsidRPr="004D5719">
        <w:rPr>
          <w:sz w:val="22"/>
          <w:szCs w:val="22"/>
        </w:rPr>
        <w:t>zaposlen</w:t>
      </w:r>
      <w:r>
        <w:rPr>
          <w:sz w:val="22"/>
          <w:szCs w:val="22"/>
        </w:rPr>
        <w:t>ih</w:t>
      </w:r>
      <w:r w:rsidRPr="004D5719">
        <w:rPr>
          <w:sz w:val="22"/>
          <w:szCs w:val="22"/>
        </w:rPr>
        <w:t xml:space="preserve">, da </w:t>
      </w:r>
      <w:r>
        <w:rPr>
          <w:sz w:val="22"/>
          <w:szCs w:val="22"/>
        </w:rPr>
        <w:t>i</w:t>
      </w:r>
      <w:r w:rsidRPr="004D5719">
        <w:rPr>
          <w:sz w:val="22"/>
          <w:szCs w:val="22"/>
        </w:rPr>
        <w:t>ma račun</w:t>
      </w:r>
      <w:r>
        <w:rPr>
          <w:sz w:val="22"/>
          <w:szCs w:val="22"/>
        </w:rPr>
        <w:t xml:space="preserve"> kod Splitska banka d.d.,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D70C20" w:rsidP="00D70C20" w:rsidR="00D70C20" w:rsidRPr="00CF455D">
      <w:pPr>
        <w:jc w:val="both"/>
        <w:rPr>
          <w:sz w:val="16"/>
          <w:szCs w:val="16"/>
        </w:rPr>
      </w:pPr>
    </w:p>
    <w:p w:rsidRDefault="00D70C20" w:rsidP="00D70C20" w:rsidR="00D70C20">
      <w:pPr>
        <w:ind w:firstLine="708"/>
        <w:jc w:val="both"/>
        <w:rPr>
          <w:sz w:val="22"/>
          <w:szCs w:val="22"/>
        </w:rPr>
      </w:pPr>
      <w:r w:rsidRPr="0006241E">
        <w:rPr>
          <w:sz w:val="22"/>
          <w:szCs w:val="22"/>
        </w:rPr>
        <w:t xml:space="preserve">Postupajući po zahtjevu ovaj sud je donio rješenje posl.br. St. </w:t>
      </w:r>
      <w:r w:rsidR="0081099D">
        <w:rPr>
          <w:sz w:val="22"/>
          <w:szCs w:val="22"/>
        </w:rPr>
        <w:t xml:space="preserve"> 2382/</w:t>
      </w:r>
      <w:r w:rsidR="00793084">
        <w:rPr>
          <w:sz w:val="22"/>
          <w:szCs w:val="22"/>
        </w:rPr>
        <w:t>2015</w:t>
      </w:r>
      <w:r w:rsidRPr="0006241E">
        <w:rPr>
          <w:sz w:val="22"/>
          <w:szCs w:val="22"/>
        </w:rPr>
        <w:t xml:space="preserve"> od </w:t>
      </w:r>
      <w:r>
        <w:rPr>
          <w:sz w:val="22"/>
          <w:szCs w:val="22"/>
        </w:rPr>
        <w:t>27</w:t>
      </w:r>
      <w:r w:rsidRPr="0006241E">
        <w:rPr>
          <w:sz w:val="22"/>
          <w:szCs w:val="22"/>
        </w:rPr>
        <w:t xml:space="preserve">. </w:t>
      </w:r>
      <w:r>
        <w:rPr>
          <w:sz w:val="22"/>
          <w:szCs w:val="22"/>
        </w:rPr>
        <w:t>rujna</w:t>
      </w:r>
      <w:r w:rsidRPr="0006241E">
        <w:rPr>
          <w:sz w:val="22"/>
          <w:szCs w:val="22"/>
        </w:rPr>
        <w:t xml:space="preserve"> 2016. godine kojim obustavlja skraćeni stečajni postupak i pokreće postupak radi utvrđenja pretpostavki za otvaranje stečajnog postupka (prethodni postupak), budući da je zaprimljen p</w:t>
      </w:r>
      <w:r>
        <w:rPr>
          <w:sz w:val="22"/>
          <w:szCs w:val="22"/>
        </w:rPr>
        <w:t xml:space="preserve">rijedlog </w:t>
      </w:r>
      <w:r w:rsidRPr="0006241E">
        <w:rPr>
          <w:sz w:val="22"/>
          <w:szCs w:val="22"/>
        </w:rPr>
        <w:t>od Republika Hrvatska, Ministarstvo financija</w:t>
      </w:r>
      <w:r>
        <w:rPr>
          <w:sz w:val="22"/>
          <w:szCs w:val="22"/>
        </w:rPr>
        <w:t xml:space="preserve"> (list spisa 8-13)</w:t>
      </w:r>
      <w:r w:rsidRPr="0006241E">
        <w:rPr>
          <w:sz w:val="22"/>
          <w:szCs w:val="22"/>
        </w:rPr>
        <w:t xml:space="preserve"> </w:t>
      </w:r>
      <w:r>
        <w:rPr>
          <w:sz w:val="22"/>
          <w:szCs w:val="22"/>
        </w:rPr>
        <w:t xml:space="preserve">za pokretanje stečajnog postupka navodeći da </w:t>
      </w:r>
      <w:r w:rsidRPr="0006241E">
        <w:rPr>
          <w:sz w:val="22"/>
          <w:szCs w:val="22"/>
        </w:rPr>
        <w:t xml:space="preserve">dužnik ima </w:t>
      </w:r>
      <w:r>
        <w:rPr>
          <w:sz w:val="22"/>
          <w:szCs w:val="22"/>
        </w:rPr>
        <w:t>imovine što proizlazi iz financijskih izvješća za 2015. godinu</w:t>
      </w:r>
      <w:r w:rsidRPr="0006241E">
        <w:rPr>
          <w:sz w:val="22"/>
          <w:szCs w:val="22"/>
        </w:rPr>
        <w:t>.</w:t>
      </w:r>
    </w:p>
    <w:p w:rsidRDefault="00D70C20" w:rsidP="00D70C20" w:rsidR="00D70C20" w:rsidRPr="0006241E">
      <w:pPr>
        <w:ind w:firstLine="708"/>
        <w:jc w:val="both"/>
        <w:rPr>
          <w:sz w:val="22"/>
          <w:szCs w:val="22"/>
        </w:rPr>
      </w:pPr>
    </w:p>
    <w:p w:rsidRDefault="00D70C20" w:rsidP="00D70C20" w:rsidR="00D70C20">
      <w:pPr>
        <w:autoSpaceDE w:val="false"/>
        <w:autoSpaceDN w:val="false"/>
        <w:adjustRightInd w:val="false"/>
        <w:ind w:firstLine="708"/>
        <w:jc w:val="both"/>
        <w:rPr>
          <w:color w:val="000000"/>
          <w:sz w:val="22"/>
          <w:szCs w:val="22"/>
        </w:rPr>
      </w:pPr>
      <w:r>
        <w:rPr>
          <w:sz w:val="22"/>
          <w:szCs w:val="22"/>
        </w:rPr>
        <w:t>Rješe</w:t>
      </w:r>
      <w:r w:rsidR="0081099D">
        <w:rPr>
          <w:sz w:val="22"/>
          <w:szCs w:val="22"/>
        </w:rPr>
        <w:t>njem ovog suda posl.br. St. 1929/2016</w:t>
      </w:r>
      <w:r>
        <w:rPr>
          <w:sz w:val="22"/>
          <w:szCs w:val="22"/>
        </w:rPr>
        <w:t>-5 od 27. listopada 2017. godine pokrenut je postupak radi utvrđenja uvjeta za otvaranje stečajnog postupka (prethodni postupak) nad dužnikom.</w:t>
      </w:r>
    </w:p>
    <w:p w:rsidRDefault="00D70C20" w:rsidP="00D70C20" w:rsidR="00D70C20">
      <w:pPr>
        <w:ind w:firstLine="708"/>
        <w:jc w:val="both"/>
        <w:rPr>
          <w:sz w:val="16"/>
          <w:szCs w:val="16"/>
        </w:rPr>
      </w:pPr>
    </w:p>
    <w:p w:rsidRDefault="00D70C20" w:rsidP="00D70C20" w:rsidR="00D70C20" w:rsidRPr="004E2CA1">
      <w:pPr>
        <w:ind w:firstLine="708"/>
        <w:jc w:val="both"/>
        <w:rPr>
          <w:sz w:val="22"/>
          <w:szCs w:val="22"/>
        </w:rPr>
      </w:pPr>
      <w:r w:rsidRPr="004E2CA1">
        <w:rPr>
          <w:sz w:val="22"/>
          <w:szCs w:val="22"/>
        </w:rPr>
        <w:t>U prethodnom postupku o prijedlogu za otvaranje stečajnog postupka dužnik se izjasnio</w:t>
      </w:r>
      <w:r>
        <w:rPr>
          <w:sz w:val="22"/>
          <w:szCs w:val="22"/>
        </w:rPr>
        <w:t xml:space="preserve"> u bitnom navodeći da dužnik nema imovine, da ne obavlja djelatnost od 2012. godine, da su dužnikova potraživanja bila veća od obveza, ali da što zbog stečaja ili brisanja dužnika iz sudskog registra, što zbog nedovršenih parničnih postupaka, svoja potraživanja nije uspio naplatiti, s tim što zbog nedostatka novaca više nije mogao plaćati odvjetnika, pa ne zna da li je i u kojem postupku dužnik uspio prema svojim dužnicima. U odnosu na opremu i inventar koji se bilježi u bilanci iz 2015. godine navodi da se radi o staroj i dotrajaloj građevinskoj opremi  koja je u cijelosti amortizirana i nakon što je dužnik prestao obavljati djelatnost ostavljena na skladištu dužnika kojeg je imao u zakupu, ali je vlasnik taj prostor ispraznio zbog neplaćanja zakupa i nije mu poznato što je bilo s predmetnom opremom i inventarom. </w:t>
      </w:r>
    </w:p>
    <w:p w:rsidRDefault="00D70C20" w:rsidP="00D70C20" w:rsidR="00D70C20">
      <w:pPr>
        <w:ind w:firstLine="708"/>
        <w:jc w:val="both"/>
        <w:rPr>
          <w:sz w:val="16"/>
          <w:szCs w:val="16"/>
        </w:rPr>
      </w:pPr>
    </w:p>
    <w:p w:rsidRDefault="00D70C20" w:rsidP="00D70C20" w:rsidR="00D70C20">
      <w:pPr>
        <w:ind w:firstLine="709"/>
        <w:jc w:val="both"/>
        <w:rPr>
          <w:sz w:val="22"/>
          <w:szCs w:val="22"/>
        </w:rPr>
      </w:pPr>
      <w:r w:rsidRPr="004E2CA1">
        <w:rPr>
          <w:sz w:val="22"/>
          <w:szCs w:val="22"/>
        </w:rPr>
        <w:t xml:space="preserve">Prema </w:t>
      </w:r>
      <w:r>
        <w:rPr>
          <w:sz w:val="22"/>
          <w:szCs w:val="22"/>
        </w:rPr>
        <w:t xml:space="preserve">dopisu </w:t>
      </w:r>
      <w:r w:rsidRPr="004E2CA1">
        <w:rPr>
          <w:sz w:val="22"/>
          <w:szCs w:val="22"/>
        </w:rPr>
        <w:t xml:space="preserve"> </w:t>
      </w:r>
      <w:r w:rsidRPr="008E38DB">
        <w:rPr>
          <w:sz w:val="22"/>
          <w:szCs w:val="22"/>
        </w:rPr>
        <w:t xml:space="preserve">Ministarstva unutarnjih poslova Republike Hrvatske od </w:t>
      </w:r>
      <w:r>
        <w:rPr>
          <w:sz w:val="22"/>
          <w:szCs w:val="22"/>
        </w:rPr>
        <w:t>13. studenog</w:t>
      </w:r>
      <w:r w:rsidRPr="008E38DB">
        <w:rPr>
          <w:sz w:val="22"/>
          <w:szCs w:val="22"/>
        </w:rPr>
        <w:t xml:space="preserve"> 2017. godine (list spisa </w:t>
      </w:r>
      <w:r>
        <w:rPr>
          <w:sz w:val="22"/>
          <w:szCs w:val="22"/>
        </w:rPr>
        <w:t>34-35</w:t>
      </w:r>
      <w:r w:rsidRPr="008E38DB">
        <w:rPr>
          <w:sz w:val="22"/>
          <w:szCs w:val="22"/>
        </w:rPr>
        <w:t>)</w:t>
      </w:r>
      <w:r>
        <w:rPr>
          <w:sz w:val="22"/>
          <w:szCs w:val="22"/>
        </w:rPr>
        <w:t xml:space="preserve"> i</w:t>
      </w:r>
      <w:r w:rsidRPr="008E38DB">
        <w:rPr>
          <w:sz w:val="22"/>
          <w:szCs w:val="22"/>
        </w:rPr>
        <w:t xml:space="preserve"> </w:t>
      </w:r>
      <w:r>
        <w:rPr>
          <w:sz w:val="22"/>
          <w:szCs w:val="22"/>
        </w:rPr>
        <w:t xml:space="preserve">Općinskog suda u Splitu, zemljišnoknjižni odjela od 8. studenog 2017. Godine (list spisa 33) </w:t>
      </w:r>
      <w:r w:rsidRPr="008E38DB">
        <w:rPr>
          <w:sz w:val="22"/>
          <w:szCs w:val="22"/>
        </w:rPr>
        <w:t>proizlazi da dužnik nema imovine.</w:t>
      </w:r>
      <w:r>
        <w:rPr>
          <w:sz w:val="22"/>
          <w:szCs w:val="22"/>
        </w:rPr>
        <w:t xml:space="preserve"> </w:t>
      </w:r>
    </w:p>
    <w:p w:rsidRDefault="00D70C20" w:rsidP="00D70C20" w:rsidR="00D70C20" w:rsidRPr="00DE1218">
      <w:pPr>
        <w:ind w:firstLine="709"/>
        <w:jc w:val="both"/>
        <w:rPr>
          <w:sz w:val="16"/>
          <w:szCs w:val="16"/>
        </w:rPr>
      </w:pPr>
    </w:p>
    <w:p w:rsidRDefault="00D70C20" w:rsidP="00D70C20" w:rsidR="00D70C20">
      <w:pPr>
        <w:ind w:firstLine="708"/>
        <w:jc w:val="both"/>
        <w:rPr>
          <w:sz w:val="22"/>
          <w:szCs w:val="22"/>
        </w:rPr>
      </w:pPr>
      <w:r>
        <w:rPr>
          <w:sz w:val="22"/>
          <w:szCs w:val="22"/>
        </w:rPr>
        <w:t xml:space="preserve">Prema potvrdi FINE od 11. prosinca 2017. godine (list spisa 41-43) proizlazi da dužnik na dan izdavanja potvrde  u Očevidniku redoslijeda za plaćanje ima evidentirane neizvršene osnove za plaćanje u neprekinutom razdoblju od 1.782 dana. </w:t>
      </w:r>
    </w:p>
    <w:p w:rsidRDefault="00775AFB" w:rsidP="00775AFB" w:rsidR="00775AFB" w:rsidRPr="00775AFB">
      <w:pPr>
        <w:ind w:firstLine="708"/>
        <w:jc w:val="both"/>
        <w:rPr>
          <w:sz w:val="16"/>
          <w:szCs w:val="16"/>
        </w:rPr>
      </w:pPr>
      <w:r w:rsidRPr="00775AFB">
        <w:rPr>
          <w:sz w:val="16"/>
          <w:szCs w:val="16"/>
        </w:rPr>
        <w:t xml:space="preserve"> </w:t>
      </w:r>
    </w:p>
    <w:p w:rsidRDefault="00775AFB" w:rsidP="00CE25B2" w:rsidR="005125B4">
      <w:pPr>
        <w:ind w:firstLine="708"/>
        <w:jc w:val="both"/>
        <w:rPr>
          <w:sz w:val="22"/>
          <w:szCs w:val="22"/>
        </w:rPr>
      </w:pPr>
      <w:r>
        <w:rPr>
          <w:sz w:val="22"/>
          <w:szCs w:val="22"/>
        </w:rPr>
        <w:t>Iz</w:t>
      </w:r>
      <w:r w:rsidR="00C074AE">
        <w:rPr>
          <w:sz w:val="22"/>
          <w:szCs w:val="22"/>
        </w:rPr>
        <w:t xml:space="preserve"> </w:t>
      </w:r>
      <w:r w:rsidR="00BB6C16">
        <w:rPr>
          <w:sz w:val="22"/>
          <w:szCs w:val="22"/>
        </w:rPr>
        <w:t>rezultata prethodnog postupka</w:t>
      </w:r>
      <w:r w:rsidR="00EF480C">
        <w:rPr>
          <w:sz w:val="22"/>
          <w:szCs w:val="22"/>
        </w:rPr>
        <w:t xml:space="preserve"> proizlazi da dužnik nema </w:t>
      </w:r>
      <w:r w:rsidR="00BB6C16">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F50ACF">
        <w:rPr>
          <w:sz w:val="22"/>
          <w:szCs w:val="22"/>
        </w:rPr>
        <w:t>1</w:t>
      </w:r>
      <w:r w:rsidR="003E7FD2">
        <w:rPr>
          <w:sz w:val="22"/>
          <w:szCs w:val="22"/>
        </w:rPr>
        <w:t>929</w:t>
      </w:r>
      <w:r w:rsidR="0081099D">
        <w:rPr>
          <w:sz w:val="22"/>
          <w:szCs w:val="22"/>
        </w:rPr>
        <w:t>/2016</w:t>
      </w:r>
      <w:r w:rsidR="00D70C20">
        <w:rPr>
          <w:sz w:val="22"/>
          <w:szCs w:val="22"/>
        </w:rPr>
        <w:t>-</w:t>
      </w:r>
      <w:r w:rsidR="00775AFB">
        <w:rPr>
          <w:sz w:val="22"/>
          <w:szCs w:val="22"/>
        </w:rPr>
        <w:t>15</w:t>
      </w:r>
      <w:r w:rsidRPr="00E1480C">
        <w:rPr>
          <w:sz w:val="22"/>
          <w:szCs w:val="22"/>
        </w:rPr>
        <w:t xml:space="preserve"> od </w:t>
      </w:r>
      <w:r w:rsidR="00D70C20">
        <w:rPr>
          <w:sz w:val="22"/>
          <w:szCs w:val="22"/>
        </w:rPr>
        <w:t>12</w:t>
      </w:r>
      <w:r w:rsidRPr="00E1480C">
        <w:rPr>
          <w:sz w:val="22"/>
          <w:szCs w:val="22"/>
        </w:rPr>
        <w:t xml:space="preserve">. </w:t>
      </w:r>
      <w:r w:rsidR="00775AFB">
        <w:rPr>
          <w:sz w:val="22"/>
          <w:szCs w:val="22"/>
        </w:rPr>
        <w:t>prosinca</w:t>
      </w:r>
      <w:r w:rsidRPr="00E1480C">
        <w:rPr>
          <w:sz w:val="22"/>
          <w:szCs w:val="22"/>
        </w:rPr>
        <w:t xml:space="preserve"> 201</w:t>
      </w:r>
      <w:r w:rsidR="006E567B">
        <w:rPr>
          <w:sz w:val="22"/>
          <w:szCs w:val="22"/>
        </w:rPr>
        <w:t>7</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sidR="00D70C20">
        <w:rPr>
          <w:sz w:val="22"/>
          <w:szCs w:val="22"/>
          <w:u w:val="single"/>
        </w:rPr>
        <w:t>12</w:t>
      </w:r>
      <w:r w:rsidRPr="00775AFB">
        <w:rPr>
          <w:sz w:val="22"/>
          <w:szCs w:val="22"/>
          <w:u w:val="single"/>
        </w:rPr>
        <w:t xml:space="preserve">. </w:t>
      </w:r>
      <w:r w:rsidR="00775AFB" w:rsidRPr="00775AFB">
        <w:rPr>
          <w:sz w:val="22"/>
          <w:szCs w:val="22"/>
          <w:u w:val="single"/>
        </w:rPr>
        <w:t>prosinca</w:t>
      </w:r>
      <w:r w:rsidRPr="00775AFB">
        <w:rPr>
          <w:sz w:val="22"/>
          <w:szCs w:val="22"/>
          <w:u w:val="single"/>
        </w:rPr>
        <w:t xml:space="preserve"> 201</w:t>
      </w:r>
      <w:r w:rsidR="006E567B" w:rsidRPr="00775AFB">
        <w:rPr>
          <w:sz w:val="22"/>
          <w:szCs w:val="22"/>
          <w:u w:val="single"/>
        </w:rPr>
        <w:t>7</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E05CBD">
        <w:rPr>
          <w:b/>
          <w:sz w:val="22"/>
          <w:szCs w:val="22"/>
        </w:rPr>
        <w:t xml:space="preserve">21. </w:t>
      </w:r>
      <w:r w:rsidR="00E53E1A">
        <w:rPr>
          <w:b/>
          <w:sz w:val="22"/>
          <w:szCs w:val="22"/>
        </w:rPr>
        <w:t>s</w:t>
      </w:r>
      <w:r w:rsidR="00E05CBD">
        <w:rPr>
          <w:b/>
          <w:sz w:val="22"/>
          <w:szCs w:val="22"/>
        </w:rPr>
        <w:t xml:space="preserve">iječnja </w:t>
      </w:r>
      <w:r w:rsidR="00437255">
        <w:rPr>
          <w:b/>
          <w:sz w:val="22"/>
          <w:szCs w:val="22"/>
        </w:rPr>
        <w:t>201</w:t>
      </w:r>
      <w:r w:rsidR="00F45670">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E05CBD">
        <w:rPr>
          <w:sz w:val="22"/>
          <w:szCs w:val="22"/>
        </w:rPr>
        <w:t>21.01.</w:t>
      </w:r>
      <w:r w:rsidR="00F45670">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775AFB" w:rsidP="003921E6" w:rsidR="00775AFB">
      <w:pPr>
        <w:numPr>
          <w:ilvl w:val="0"/>
          <w:numId w:val="3"/>
        </w:numPr>
        <w:tabs>
          <w:tab w:pos="720" w:val="clear"/>
          <w:tab w:pos="0" w:val="num"/>
          <w:tab w:pos="142" w:val="left"/>
        </w:tabs>
        <w:ind w:hanging="11" w:left="0"/>
        <w:jc w:val="both"/>
        <w:rPr>
          <w:sz w:val="22"/>
          <w:szCs w:val="22"/>
        </w:rPr>
      </w:pPr>
      <w:r w:rsidRPr="00775AFB">
        <w:rPr>
          <w:sz w:val="22"/>
          <w:szCs w:val="22"/>
        </w:rPr>
        <w:t>Splitska banka d.d.</w:t>
      </w:r>
      <w:r>
        <w:rPr>
          <w:sz w:val="22"/>
          <w:szCs w:val="22"/>
        </w:rPr>
        <w:t>,</w:t>
      </w:r>
      <w:r w:rsidRPr="00775AFB">
        <w:rPr>
          <w:sz w:val="22"/>
          <w:szCs w:val="22"/>
        </w:rPr>
        <w:t xml:space="preserve"> </w:t>
      </w:r>
      <w:r>
        <w:rPr>
          <w:sz w:val="22"/>
          <w:szCs w:val="22"/>
        </w:rPr>
        <w:t>putem e oglasne ploče,</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20726E">
        <w:rPr>
          <w:sz w:val="22"/>
          <w:szCs w:val="22"/>
        </w:rPr>
        <w:t>Split</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943CFB" w:rsidR="007109A8" w:rsidRPr="00D04C32">
      <w:headerReference w:type="even" r:id="rId13"/>
      <w:headerReference w:type="default" r:id="rId14"/>
      <w:pgSz w:h="16838" w:w="11906"/>
      <w:pgMar w:gutter="0" w:footer="720" w:header="720" w:left="1797" w:bottom="17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5105A">
      <w:rPr>
        <w:rStyle w:val="Brojstranice"/>
        <w:noProof/>
        <w:sz w:val="20"/>
        <w:szCs w:val="20"/>
      </w:rPr>
      <w:t>2</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5E0584">
      <w:rPr>
        <w:b/>
        <w:sz w:val="22"/>
        <w:szCs w:val="22"/>
      </w:rPr>
      <w:t>147/2019</w:t>
    </w:r>
    <w:r w:rsidR="00E05CBD">
      <w:rPr>
        <w:b/>
        <w:sz w:val="22"/>
        <w:szCs w:val="22"/>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1F53E4"/>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E7FD2"/>
    <w:rsid w:val="003F2396"/>
    <w:rsid w:val="00405C99"/>
    <w:rsid w:val="004100B9"/>
    <w:rsid w:val="00437255"/>
    <w:rsid w:val="00437DC8"/>
    <w:rsid w:val="00437E76"/>
    <w:rsid w:val="00445ABB"/>
    <w:rsid w:val="0045794C"/>
    <w:rsid w:val="00475924"/>
    <w:rsid w:val="00476701"/>
    <w:rsid w:val="004A7632"/>
    <w:rsid w:val="004B5308"/>
    <w:rsid w:val="004B5EBA"/>
    <w:rsid w:val="004C7130"/>
    <w:rsid w:val="004D1B5C"/>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6966"/>
    <w:rsid w:val="005D30B0"/>
    <w:rsid w:val="005E0584"/>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93084"/>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099D"/>
    <w:rsid w:val="008140C5"/>
    <w:rsid w:val="00814597"/>
    <w:rsid w:val="008213E9"/>
    <w:rsid w:val="0082173D"/>
    <w:rsid w:val="00822CE0"/>
    <w:rsid w:val="00822ED9"/>
    <w:rsid w:val="00837C02"/>
    <w:rsid w:val="008446FD"/>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6A0"/>
    <w:rsid w:val="00A87FC5"/>
    <w:rsid w:val="00A90B33"/>
    <w:rsid w:val="00A91EA3"/>
    <w:rsid w:val="00A96DAE"/>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50A1E"/>
    <w:rsid w:val="00B70172"/>
    <w:rsid w:val="00B76193"/>
    <w:rsid w:val="00B82D5F"/>
    <w:rsid w:val="00B83322"/>
    <w:rsid w:val="00B85D39"/>
    <w:rsid w:val="00B93A83"/>
    <w:rsid w:val="00BA5811"/>
    <w:rsid w:val="00BB3452"/>
    <w:rsid w:val="00BB6C16"/>
    <w:rsid w:val="00BC2403"/>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462E8"/>
    <w:rsid w:val="00D5105A"/>
    <w:rsid w:val="00D540B4"/>
    <w:rsid w:val="00D54E4E"/>
    <w:rsid w:val="00D56C33"/>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05CBD"/>
    <w:rsid w:val="00E1161C"/>
    <w:rsid w:val="00E1480C"/>
    <w:rsid w:val="00E15645"/>
    <w:rsid w:val="00E3183E"/>
    <w:rsid w:val="00E35D17"/>
    <w:rsid w:val="00E41A93"/>
    <w:rsid w:val="00E4600D"/>
    <w:rsid w:val="00E53E1A"/>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45670"/>
    <w:rsid w:val="00F50ACF"/>
    <w:rsid w:val="00F637BE"/>
    <w:rsid w:val="00F72CA0"/>
    <w:rsid w:val="00F754E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5105A"/>
    <w:rPr>
      <w:color w:val="808080"/>
      <w:bdr w:space="0" w:sz="0" w:color="auto" w:val="none"/>
      <w:shd w:fill="auto" w:color="auto" w:val="clear"/>
    </w:rPr>
  </w:style>
  <w:style w:customStyle="true" w:styleId="eSPISCCParagraphDefaultFont" w:type="character">
    <w:name w:val="eSPIS_CC_Paragraph Default Font"/>
    <w:basedOn w:val="Zadanifontodlomka"/>
    <w:rsid w:val="00D5105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5105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5105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5105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5105A"/>
    <w:rPr>
      <w:color w:val="808080"/>
      <w:bdr w:color="auto" w:space="0" w:sz="0" w:val="none"/>
      <w:shd w:color="auto" w:fill="auto" w:val="clear"/>
    </w:rPr>
  </w:style>
  <w:style w:customStyle="1" w:styleId="eSPISCCParagraphDefaultFont" w:type="character">
    <w:name w:val="eSPIS_CC_Paragraph Default Font"/>
    <w:basedOn w:val="Zadanifontodlomka"/>
    <w:rsid w:val="00D5105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5105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5105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5105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St-147/2019</izvorni_sadrzaj>
    <derivirana_varijabla naziv="DomainObject.Predmet.OznakaBroj_1">St-147/2019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EGZODUS - GRADNJA za građenje, društvo s ograničenom odgovornošću</izvorni_sadrzaj>
    <derivirana_varijabla naziv="DomainObject.Predmet.ProtustrankaFormated_1">  EGZODUS - GRADNJA za građenje, društvo s ograničenom odgovornošću</derivirana_varijabla>
  </DomainObject.Predmet.ProtustrankaFormated>
  <DomainObject.Predmet.ProtustrankaFormatedOIB>
    <izvorni_sadrzaj>  EGZODUS - GRADNJA za građenje, društvo s ograničenom odgovornošću, OIB 38519932458</izvorni_sadrzaj>
    <derivirana_varijabla naziv="DomainObject.Predmet.ProtustrankaFormatedOIB_1">  EGZODUS - GRADNJA za građenje, društvo s ograničenom odgovornošću, OIB 38519932458</derivirana_varijabla>
  </DomainObject.Predmet.ProtustrankaFormatedOIB>
  <DomainObject.Predmet.ProtustrankaFormatedWithAdress>
    <izvorni_sadrzaj> EGZODUS - GRADNJA za građenje, društvo s ograničenom odgovornošću, Put Barina 11, 21000 Kamen</izvorni_sadrzaj>
    <derivirana_varijabla naziv="DomainObject.Predmet.ProtustrankaFormatedWithAdress_1"> EGZODUS - GRADNJA za građenje, društvo s ograničenom odgovornošću, Put Barina 11, 21000 Kamen</derivirana_varijabla>
  </DomainObject.Predmet.ProtustrankaFormatedWithAdress>
  <DomainObject.Predmet.ProtustrankaFormatedWithAdressOIB>
    <izvorni_sadrzaj> EGZODUS - GRADNJA za građenje, društvo s ograničenom odgovornošću, OIB 38519932458, Put Barina 11, 21000 Kamen</izvorni_sadrzaj>
    <derivirana_varijabla naziv="DomainObject.Predmet.ProtustrankaFormatedWithAdressOIB_1"> EGZODUS - GRADNJA za građenje, društvo s ograničenom odgovornošću, OIB 38519932458, Put Barina 11, 21000 Kamen</derivirana_varijabla>
  </DomainObject.Predmet.ProtustrankaFormatedWithAdressOIB>
  <DomainObject.Predmet.ProtustrankaWithAdress>
    <izvorni_sadrzaj>EGZODUS - GRADNJA za građenje, društvo s ograničenom odgovornošću Put Barina 11, 21000 Kamen</izvorni_sadrzaj>
    <derivirana_varijabla naziv="DomainObject.Predmet.ProtustrankaWithAdress_1">EGZODUS - GRADNJA za građenje, društvo s ograničenom odgovornošću Put Barina 11, 21000 Kamen</derivirana_varijabla>
  </DomainObject.Predmet.ProtustrankaWithAdress>
  <DomainObject.Predmet.ProtustrankaWithAdressOIB>
    <izvorni_sadrzaj>EGZODUS - GRADNJA za građenje, društvo s ograničenom odgovornošću, OIB 38519932458, Put Barina 11, 21000 Kamen</izvorni_sadrzaj>
    <derivirana_varijabla naziv="DomainObject.Predmet.ProtustrankaWithAdressOIB_1">EGZODUS - GRADNJA za građenje, društvo s ograničenom odgovornošću, OIB 38519932458, Put Barina 11, 21000 Kamen</derivirana_varijabla>
  </DomainObject.Predmet.ProtustrankaWithAdressOIB>
  <DomainObject.Predmet.ProtustrankaNazivFormated>
    <izvorni_sadrzaj>EGZODUS - GRADNJA za građenje, društvo s ograničenom odgovornošću</izvorni_sadrzaj>
    <derivirana_varijabla naziv="DomainObject.Predmet.ProtustrankaNazivFormated_1">EGZODUS - GRADNJA za građenje, društvo s ograničenom odgovornošću</derivirana_varijabla>
  </DomainObject.Predmet.ProtustrankaNazivFormated>
  <DomainObject.Predmet.ProtustrankaNazivFormatedOIB>
    <izvorni_sadrzaj>EGZODUS - GRADNJA za građenje, društvo s ograničenom odgovornošću, OIB 38519932458</izvorni_sadrzaj>
    <derivirana_varijabla naziv="DomainObject.Predmet.ProtustrankaNazivFormatedOIB_1">EGZODUS - GRADNJA za građenje, društvo s ograničenom odgovornošću, OIB 38519932458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590398.60</izvorni_sadrzaj>
    <derivirana_varijabla naziv="DomainObject.Predmet.TrenutnaVrijednost_1">590398.60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EGZODUS - GRADNJA za građenje, društvo s ograničenom odgovornošću</item>
    </izvorni_sadrzaj>
    <derivirana_varijabla naziv="DomainObject.Predmet.ProtuStrankaListFormated_1">
      <item>EGZODUS - GRADNJA za građenje, društvo s ograničenom odgovornošću</item>
    </derivirana_varijabla>
  </DomainObject.Predmet.ProtuStrankaListFormated>
  <DomainObject.Predmet.ProtuStrankaListFormatedOIB>
    <izvorni_sadrzaj>
      <item>EGZODUS - GRADNJA za građenje, društvo s ograničenom odgovornošću, OIB 38519932458</item>
    </izvorni_sadrzaj>
    <derivirana_varijabla naziv="DomainObject.Predmet.ProtuStrankaListFormatedOIB_1">
      <item>EGZODUS - GRADNJA za građenje, društvo s ograničenom odgovornošću, OIB 38519932458</item>
    </derivirana_varijabla>
  </DomainObject.Predmet.ProtuStrankaListFormatedOIB>
  <DomainObject.Predmet.ProtuStrankaListFormatedWithAdress>
    <izvorni_sadrzaj>
      <item>EGZODUS - GRADNJA za građenje, društvo s ograničenom odgovornošću, Put Barina 11, 21000 Kamen</item>
    </izvorni_sadrzaj>
    <derivirana_varijabla naziv="DomainObject.Predmet.ProtuStrankaListFormatedWithAdress_1">
      <item>EGZODUS - GRADNJA za građenje, društvo s ograničenom odgovornošću, Put Barina 11, 21000 Kamen</item>
    </derivirana_varijabla>
  </DomainObject.Predmet.ProtuStrankaListFormatedWithAdress>
  <DomainObject.Predmet.ProtuStrankaListFormatedWithAdressOIB>
    <izvorni_sadrzaj>
      <item>EGZODUS - GRADNJA za građenje, društvo s ograničenom odgovornošću, OIB 38519932458, Put Barina 11, 21000 Kamen</item>
    </izvorni_sadrzaj>
    <derivirana_varijabla naziv="DomainObject.Predmet.ProtuStrankaListFormatedWithAdressOIB_1">
      <item>EGZODUS - GRADNJA za građenje, društvo s ograničenom odgovornošću, OIB 38519932458, Put Barina 11, 21000 Kamen</item>
    </derivirana_varijabla>
  </DomainObject.Predmet.ProtuStrankaListFormatedWithAdressOIB>
  <DomainObject.Predmet.ProtuStrankaListNazivFormated>
    <izvorni_sadrzaj>
      <item>EGZODUS - GRADNJA za građenje, društvo s ograničenom odgovornošću</item>
    </izvorni_sadrzaj>
    <derivirana_varijabla naziv="DomainObject.Predmet.ProtuStrankaListNazivFormated_1">
      <item>EGZODUS - GRADNJA za građenje, društvo s ograničenom odgovornošću</item>
    </derivirana_varijabla>
  </DomainObject.Predmet.ProtuStrankaListNazivFormated>
  <DomainObject.Predmet.ProtuStrankaListNazivFormatedOIB>
    <izvorni_sadrzaj>
      <item>EGZODUS - GRADNJA za građenje, društvo s ograničenom odgovornošću, OIB 38519932458</item>
    </izvorni_sadrzaj>
    <derivirana_varijabla naziv="DomainObject.Predmet.ProtuStrankaListNazivFormatedOIB_1">
      <item>EGZODUS - GRADNJA za građenje, društvo s ograničenom odgovornošću, OIB 38519932458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EGZODUS - GRADNJA za građenje, društvo s ograničenom odgovornošću</izvorni_sadrzaj>
    <derivirana_varijabla naziv="DomainObject.Predmet.ProtustrankaIDrugi_1">EGZODUS - GRADNJA za građenje,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EGZODUS - GRADNJA za građenje, društvo s ograničenom odgovornošću, OIB 38519932458, Put Barina 11, 21000 Kamen</izvorni_sadrzaj>
    <derivirana_varijabla naziv="DomainObject.Predmet.ProtustrankaIDrugiAdressOIB_1">EGZODUS - GRADNJA za građenje, društvo s ograničenom odgovornošću, OIB 38519932458, Put Barina 11,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EGZODUS - GRADNJA za građenje, društvo s ograničenom odgovornošću</item>
      <item>RH, Ministarstvo financija</item>
      <item>Županijsko državno odvjetništvo</item>
    </izvorni_sadrzaj>
    <derivirana_varijabla naziv="DomainObject.Predmet.SudioniciListNaziv_1">
      <item>EGZODUS - GRADNJA za građenje, društvo s ograničenom odgovornošću</item>
      <item>RH, Ministarstvo financija</item>
      <item>Županijsko državno odvjetništvo</item>
    </derivirana_varijabla>
  </DomainObject.Predmet.SudioniciListNaziv>
  <DomainObject.Predmet.SudioniciListAdressOIB>
    <izvorni_sadrzaj>
      <item>EGZODUS - GRADNJA za građenje, društvo s ograničenom odgovornošću, OIB 38519932458, Put Barina 11,21000 Kamen</item>
      <item>RH, Ministarstvo financija, OIB 18683136487</item>
      <item>Županijsko državno odvjetništvo, OIB 70793241859, Gundulilćeva 29a,21000 Split</item>
    </izvorni_sadrzaj>
    <derivirana_varijabla naziv="DomainObject.Predmet.SudioniciListAdressOIB_1">
      <item>EGZODUS - GRADNJA za građenje, društvo s ograničenom odgovornošću, OIB 38519932458, Put Barina 11,21000 Kamen</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38519932458</item>
      <item>, OIB 18683136487</item>
      <item>, OIB 70793241859</item>
    </izvorni_sadrzaj>
    <derivirana_varijabla naziv="DomainObject.Predmet.SudioniciListNazivOIB_1">
      <item>, OIB 38519932458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80178-FF81-44CA-9D31-E0B438B652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1299</properties:Words>
  <properties:Characters>7304</properties:Characters>
  <properties:Lines>163</properties:Lines>
  <properties:Paragraphs>46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2017-12-11T10:33:00Z</dcterms:created>
  <dc:creator>Srđan Gavranić</dc:creator>
  <cp:lastModifiedBy>Valerija Rizzi</cp:lastModifiedBy>
  <cp:lastPrinted>2019-01-21T10:47:00Z</cp:lastPrinted>
  <dcterms:modified xmlns:xsi="http://www.w3.org/2001/XMLSchema-instance" xsi:type="dcterms:W3CDTF">2019-01-21T10:49:00Z</dcterms:modified>
  <cp:revision>16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iz skraćenog - nedostatna imovina.docx)</vt:lpwstr>
  </prop:property>
  <prop:property name="CC_coloring" pid="4" fmtid="{D5CDD505-2E9C-101B-9397-08002B2CF9AE}">
    <vt:bool>false</vt:bool>
  </prop:property>
  <prop:property name="BrojStranica" pid="5" fmtid="{D5CDD505-2E9C-101B-9397-08002B2CF9AE}">
    <vt:i4>3</vt:i4>
  </prop:property>
</prop:Properties>
</file>