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be29" w14:paraId="34dbe29" w:rsidRDefault="001077B4" w:rsidP="001077B4" w:rsidR="001077B4" w:rsidRPr="009E1D18">
      <w:pPr>
        <w:spacing w:after="0"/>
        <w:jc w:val="right"/>
        <w15:collapsed w:val="false"/>
        <w:rPr>
          <w:rFonts w:cs="David"/>
          <w:color w:themeColor="text1" w:val="000000"/>
          <w:sz w:val="20"/>
          <w:szCs w:val="20"/>
        </w:rPr>
      </w:pPr>
      <w:r w:rsidRPr="009E1D18">
        <w:rPr>
          <w:rFonts w:cs="David"/>
          <w:color w:themeColor="background1" w:val="FFFFFF"/>
          <w:sz w:val="20"/>
          <w:szCs w:val="20"/>
        </w:rPr>
        <w:t>.</w:t>
      </w:r>
    </w:p>
    <w:p w:rsidRDefault="00150FE5" w:rsidP="001077B4" w:rsidR="00150FE5" w:rsidRPr="00150FE5">
      <w:pPr>
        <w:spacing w:after="0"/>
        <w:jc w:val="right"/>
        <w:rPr>
          <w:rFonts w:hAnsi="Times New Roman" w:ascii="Times New Roman"/>
          <w:sz w:val="20"/>
          <w:szCs w:val="20"/>
        </w:rPr>
      </w:pPr>
    </w:p>
    <w:p w:rsidRDefault="00150FE5" w:rsidP="00150FE5" w:rsidR="00150FE5" w:rsidRPr="00053FC1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53FC1">
        <w:rPr>
          <w:rFonts w:hAnsi="Times New Roman" w:ascii="Times New Roman"/>
          <w:sz w:val="24"/>
          <w:szCs w:val="24"/>
        </w:rPr>
        <w:t>SMETIŠKO d.o.o. u stečaju</w:t>
      </w:r>
    </w:p>
    <w:p w:rsidRDefault="00150FE5" w:rsidP="00150FE5" w:rsidR="00150FE5" w:rsidRPr="00053FC1">
      <w:pPr>
        <w:tabs>
          <w:tab w:pos="1333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 w:rsidRPr="00053FC1">
        <w:rPr>
          <w:rFonts w:hAnsi="Times New Roman" w:ascii="Times New Roman"/>
          <w:sz w:val="24"/>
          <w:szCs w:val="24"/>
        </w:rPr>
        <w:t>Varaždin</w:t>
      </w:r>
      <w:r w:rsidRPr="00053FC1">
        <w:rPr>
          <w:rFonts w:hAnsi="Times New Roman" w:ascii="Times New Roman"/>
          <w:sz w:val="24"/>
          <w:szCs w:val="24"/>
        </w:rPr>
        <w:tab/>
      </w:r>
    </w:p>
    <w:p w:rsidRDefault="00150FE5" w:rsidP="00150FE5" w:rsidR="00150FE5" w:rsidRPr="00053FC1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53FC1">
        <w:rPr>
          <w:rFonts w:hAnsi="Times New Roman" w:ascii="Times New Roman"/>
          <w:sz w:val="24"/>
          <w:szCs w:val="24"/>
        </w:rPr>
        <w:t>Milana i Dragice Dvorščak 19</w:t>
      </w:r>
    </w:p>
    <w:p w:rsidRDefault="00150FE5" w:rsidP="00150FE5" w:rsidR="00150FE5" w:rsidRPr="00053FC1">
      <w:pPr>
        <w:spacing w:after="0"/>
        <w:rPr>
          <w:rFonts w:hAnsi="Times New Roman" w:ascii="Times New Roman"/>
          <w:sz w:val="20"/>
          <w:szCs w:val="20"/>
        </w:rPr>
      </w:pPr>
      <w:r w:rsidRPr="00053FC1">
        <w:rPr>
          <w:rFonts w:hAnsi="Times New Roman" w:ascii="Times New Roman"/>
          <w:sz w:val="24"/>
          <w:szCs w:val="24"/>
        </w:rPr>
        <w:t>OIB: 63168439119</w:t>
      </w:r>
    </w:p>
    <w:p w:rsidRDefault="001077B4" w:rsidP="001077B4" w:rsidR="001077B4" w:rsidRPr="00150FE5">
      <w:pPr>
        <w:spacing w:after="0"/>
        <w:jc w:val="right"/>
        <w:rPr>
          <w:rFonts w:hAnsi="Times New Roman" w:ascii="Times New Roman"/>
          <w:b/>
        </w:rPr>
      </w:pPr>
      <w:r w:rsidRPr="00150FE5">
        <w:rPr>
          <w:rFonts w:hAnsi="Times New Roman" w:ascii="Times New Roman"/>
          <w:sz w:val="20"/>
          <w:szCs w:val="20"/>
        </w:rPr>
        <w:t>TRGOVAČKI SUD U</w:t>
      </w:r>
      <w:r w:rsidR="00150FE5" w:rsidRPr="00150FE5">
        <w:rPr>
          <w:rFonts w:hAnsi="Times New Roman" w:ascii="Times New Roman"/>
          <w:sz w:val="20"/>
          <w:szCs w:val="20"/>
        </w:rPr>
        <w:t xml:space="preserve"> VARAŽDINU</w:t>
      </w:r>
    </w:p>
    <w:p w:rsidRDefault="00150FE5" w:rsidP="001077B4" w:rsidR="00150FE5" w:rsidRPr="00150FE5">
      <w:pPr>
        <w:spacing w:after="0"/>
        <w:jc w:val="right"/>
        <w:rPr>
          <w:rFonts w:hAnsi="Times New Roman" w:ascii="Times New Roman"/>
          <w:sz w:val="20"/>
          <w:szCs w:val="20"/>
        </w:rPr>
      </w:pPr>
      <w:r w:rsidRPr="00150FE5">
        <w:rPr>
          <w:rFonts w:hAnsi="Times New Roman" w:ascii="Times New Roman"/>
          <w:sz w:val="20"/>
          <w:szCs w:val="20"/>
        </w:rPr>
        <w:t>Braće Radića 2</w:t>
      </w:r>
    </w:p>
    <w:p w:rsidRDefault="00150FE5" w:rsidP="00150FE5" w:rsidR="00150FE5" w:rsidRPr="00150FE5">
      <w:pPr>
        <w:spacing w:after="0"/>
        <w:jc w:val="right"/>
        <w:rPr>
          <w:rFonts w:hAnsi="Times New Roman" w:ascii="Times New Roman"/>
          <w:sz w:val="24"/>
        </w:rPr>
      </w:pPr>
      <w:r w:rsidRPr="00150FE5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150FE5">
        <w:rPr>
          <w:rFonts w:hAnsi="Times New Roman" w:ascii="Times New Roman"/>
          <w:b/>
          <w:sz w:val="24"/>
          <w:szCs w:val="24"/>
          <w:lang w:val="pl-PL"/>
        </w:rPr>
        <w:t>ST 689/16</w:t>
      </w:r>
    </w:p>
    <w:p w:rsidRDefault="001077B4" w:rsidP="00A21BF6" w:rsidR="00FA3DAD" w:rsidRPr="00053FC1">
      <w:pPr>
        <w:spacing w:after="0"/>
        <w:rPr>
          <w:rFonts w:hAnsi="Times New Roman" w:ascii="Times New Roman"/>
          <w:sz w:val="24"/>
          <w:szCs w:val="24"/>
        </w:rPr>
      </w:pPr>
      <w:r w:rsidRPr="00053FC1">
        <w:rPr>
          <w:rFonts w:hAnsi="Times New Roman" w:ascii="Times New Roman"/>
          <w:sz w:val="24"/>
          <w:szCs w:val="24"/>
        </w:rPr>
        <w:t xml:space="preserve">Zagreb, </w:t>
      </w:r>
      <w:r w:rsidR="00150FE5" w:rsidRPr="00053FC1">
        <w:rPr>
          <w:rFonts w:hAnsi="Times New Roman" w:ascii="Times New Roman"/>
          <w:sz w:val="24"/>
          <w:szCs w:val="24"/>
        </w:rPr>
        <w:t>13.03.2017.</w:t>
      </w:r>
    </w:p>
    <w:p w:rsidRDefault="007067EF" w:rsidP="00A21BF6" w:rsidR="007067EF" w:rsidRPr="00150FE5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8F56C2" w:rsidP="00767C99" w:rsidR="00B90CE4" w:rsidRPr="00150FE5">
      <w:pPr>
        <w:pBdr>
          <w:bottom w:space="1" w:sz="12" w:color="auto" w:val="single"/>
        </w:pBd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150FE5">
        <w:rPr>
          <w:rFonts w:hAnsi="Times New Roman" w:ascii="Times New Roman"/>
          <w:b/>
          <w:sz w:val="24"/>
          <w:szCs w:val="24"/>
        </w:rPr>
        <w:t>Podnesak: Obračun nagrade</w:t>
      </w:r>
    </w:p>
    <w:p w:rsidRDefault="00F37243" w:rsidP="00F37243" w:rsidR="00F37243" w:rsidRPr="00150F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D5200" w:rsidP="00150FE5" w:rsidR="00D42E2D" w:rsidRPr="00150FE5">
      <w:pPr>
        <w:spacing w:after="0"/>
        <w:rPr>
          <w:rFonts w:hAnsi="Times New Roman" w:ascii="Times New Roman"/>
          <w:sz w:val="24"/>
          <w:szCs w:val="24"/>
        </w:rPr>
      </w:pPr>
      <w:r w:rsidRPr="00150FE5">
        <w:rPr>
          <w:rFonts w:hAnsi="Times New Roman" w:ascii="Times New Roman"/>
          <w:sz w:val="24"/>
          <w:szCs w:val="24"/>
        </w:rPr>
        <w:t xml:space="preserve">     </w:t>
      </w:r>
      <w:r w:rsidR="008F56C2" w:rsidRPr="00150FE5">
        <w:rPr>
          <w:rFonts w:hAnsi="Times New Roman" w:ascii="Times New Roman"/>
          <w:sz w:val="24"/>
          <w:szCs w:val="24"/>
        </w:rPr>
        <w:t>U stečajnom</w:t>
      </w:r>
      <w:r w:rsidR="001077B4" w:rsidRPr="00150FE5">
        <w:rPr>
          <w:rFonts w:hAnsi="Times New Roman" w:ascii="Times New Roman"/>
          <w:sz w:val="24"/>
          <w:szCs w:val="24"/>
        </w:rPr>
        <w:t xml:space="preserve"> postupku nad </w:t>
      </w:r>
      <w:r w:rsidR="00150FE5" w:rsidRPr="00150FE5">
        <w:rPr>
          <w:rFonts w:hAnsi="Times New Roman" w:ascii="Times New Roman"/>
          <w:sz w:val="24"/>
          <w:szCs w:val="24"/>
        </w:rPr>
        <w:t xml:space="preserve">SMETIŠKO d.o.o. u stečaju, Milana i Dragice Dvorščak 19, Varaždin, OIB: 63168439119 </w:t>
      </w:r>
      <w:r w:rsidR="003B30D0" w:rsidRPr="00150FE5">
        <w:rPr>
          <w:rFonts w:hAnsi="Times New Roman" w:ascii="Times New Roman"/>
          <w:sz w:val="24"/>
          <w:szCs w:val="24"/>
        </w:rPr>
        <w:t xml:space="preserve">ukupno </w:t>
      </w:r>
      <w:r w:rsidR="008F56C2" w:rsidRPr="00150FE5">
        <w:rPr>
          <w:rFonts w:hAnsi="Times New Roman" w:ascii="Times New Roman"/>
          <w:sz w:val="24"/>
          <w:szCs w:val="24"/>
        </w:rPr>
        <w:t>unovčena stečajna masa izn</w:t>
      </w:r>
      <w:r w:rsidR="00150FE5" w:rsidRPr="00150FE5">
        <w:rPr>
          <w:rFonts w:hAnsi="Times New Roman" w:ascii="Times New Roman"/>
          <w:sz w:val="24"/>
          <w:szCs w:val="24"/>
        </w:rPr>
        <w:t xml:space="preserve">osi: 13.000,83 </w:t>
      </w:r>
      <w:r w:rsidR="00D42E2D" w:rsidRPr="00150FE5">
        <w:rPr>
          <w:rFonts w:hAnsi="Times New Roman" w:ascii="Times New Roman"/>
          <w:sz w:val="24"/>
          <w:szCs w:val="24"/>
        </w:rPr>
        <w:t xml:space="preserve">kn. </w:t>
      </w:r>
    </w:p>
    <w:tbl>
      <w:tblPr>
        <w:tblW w:type="dxa" w:w="6159"/>
        <w:tblInd w:type="dxa" w:w="1516"/>
        <w:tblLook w:val="04A0"/>
      </w:tblPr>
      <w:tblGrid>
        <w:gridCol w:w="1575"/>
        <w:gridCol w:w="1231"/>
        <w:gridCol w:w="272"/>
        <w:gridCol w:w="977"/>
        <w:gridCol w:w="977"/>
        <w:gridCol w:w="1127"/>
      </w:tblGrid>
      <w:tr w:rsidTr="00053FC1" w:rsidR="00150FE5" w:rsidRPr="00150FE5">
        <w:trPr>
          <w:trHeight w:val="268"/>
        </w:trPr>
        <w:tc>
          <w:tcPr>
            <w:tcW w:type="dxa" w:w="3078"/>
            <w:gridSpan w:val="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UNOVČENA STEČAJNA MASA</w:t>
            </w:r>
          </w:p>
        </w:tc>
        <w:tc>
          <w:tcPr>
            <w:tcW w:type="dxa" w:w="97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2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053FC1" w:rsidR="00150FE5" w:rsidRPr="00150FE5">
        <w:trPr>
          <w:trHeight w:val="268"/>
        </w:trPr>
        <w:tc>
          <w:tcPr>
            <w:tcW w:type="dxa" w:w="15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2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053FC1" w:rsidR="00150FE5" w:rsidRPr="00150FE5">
        <w:trPr>
          <w:trHeight w:val="256"/>
        </w:trPr>
        <w:tc>
          <w:tcPr>
            <w:tcW w:type="dxa" w:w="405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NAPLAĆENA POTRAŽIVANJA OD KUPACA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4.620,83</w:t>
            </w:r>
          </w:p>
        </w:tc>
      </w:tr>
      <w:tr w:rsidTr="00053FC1" w:rsidR="00150FE5" w:rsidRPr="00150FE5">
        <w:trPr>
          <w:trHeight w:val="256"/>
        </w:trPr>
        <w:tc>
          <w:tcPr>
            <w:tcW w:type="dxa" w:w="503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UNOVČENJE AUTOMOBILA AUDI A4 1,9 TDI</w:t>
            </w:r>
          </w:p>
        </w:tc>
        <w:tc>
          <w:tcPr>
            <w:tcW w:type="dxa" w:w="1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8.380,00</w:t>
            </w:r>
          </w:p>
        </w:tc>
      </w:tr>
      <w:tr w:rsidTr="00053FC1" w:rsidR="00150FE5" w:rsidRPr="00150FE5">
        <w:trPr>
          <w:trHeight w:val="256"/>
        </w:trPr>
        <w:tc>
          <w:tcPr>
            <w:tcW w:type="dxa" w:w="503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PRIJAVLJENA TRAŽBINA U STEČAJNI POSTUPAK</w:t>
            </w:r>
          </w:p>
        </w:tc>
        <w:tc>
          <w:tcPr>
            <w:tcW w:type="dxa" w:w="1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053FC1" w:rsidR="00150FE5" w:rsidRPr="00150FE5">
        <w:trPr>
          <w:trHeight w:val="268"/>
        </w:trPr>
        <w:tc>
          <w:tcPr>
            <w:tcW w:type="dxa" w:w="1575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 xml:space="preserve">ALESSI  ST </w:t>
            </w:r>
          </w:p>
        </w:tc>
        <w:tc>
          <w:tcPr>
            <w:tcW w:type="dxa" w:w="1231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 xml:space="preserve"> 954/16</w:t>
            </w:r>
          </w:p>
        </w:tc>
        <w:tc>
          <w:tcPr>
            <w:tcW w:type="dxa" w:w="271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7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2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053FC1" w:rsidR="00150FE5" w:rsidRPr="00150FE5">
        <w:trPr>
          <w:trHeight w:val="268"/>
        </w:trPr>
        <w:tc>
          <w:tcPr>
            <w:tcW w:type="dxa" w:w="405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 xml:space="preserve">UKUPNO UNOVČENA IMOVINA: </w:t>
            </w:r>
          </w:p>
        </w:tc>
        <w:tc>
          <w:tcPr>
            <w:tcW w:type="dxa" w:w="9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0FE5" w:rsidP="00150FE5" w:rsidR="00150FE5" w:rsidRPr="00150FE5">
            <w:pPr>
              <w:spacing w:lineRule="auto" w:line="240"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150FE5">
              <w:rPr>
                <w:rFonts w:eastAsia="Times New Roman"/>
                <w:color w:val="000000"/>
                <w:lang w:eastAsia="hr-HR"/>
              </w:rPr>
              <w:t>13.000,83</w:t>
            </w:r>
          </w:p>
        </w:tc>
      </w:tr>
    </w:tbl>
    <w:p w:rsidRDefault="00150FE5" w:rsidP="00150FE5" w:rsidR="00150FE5" w:rsidRPr="00150FE5">
      <w:pPr>
        <w:spacing w:after="0"/>
        <w:rPr>
          <w:rFonts w:hAnsi="Times New Roman" w:ascii="Times New Roman"/>
          <w:sz w:val="20"/>
          <w:szCs w:val="20"/>
        </w:rPr>
      </w:pPr>
    </w:p>
    <w:p w:rsidRDefault="001077B4" w:rsidP="00E0176E" w:rsidR="00E0176E" w:rsidRPr="00150FE5">
      <w:pPr>
        <w:pStyle w:val="BodyTextIndent2"/>
        <w:ind w:firstLine="0"/>
        <w:jc w:val="both"/>
        <w:rPr>
          <w:rFonts w:cs="Times New Roman" w:hAnsi="Times New Roman" w:ascii="Times New Roman"/>
        </w:rPr>
      </w:pPr>
      <w:r w:rsidRPr="00150FE5">
        <w:rPr>
          <w:rFonts w:cs="Times New Roman" w:hAnsi="Times New Roman" w:ascii="Times New Roman"/>
        </w:rPr>
        <w:t xml:space="preserve">    </w:t>
      </w:r>
      <w:r w:rsidR="00DD5200" w:rsidRPr="00150FE5">
        <w:rPr>
          <w:rFonts w:cs="Times New Roman" w:hAnsi="Times New Roman" w:ascii="Times New Roman"/>
        </w:rPr>
        <w:t xml:space="preserve">  </w:t>
      </w:r>
      <w:r w:rsidR="00150FE5">
        <w:rPr>
          <w:rFonts w:cs="Times New Roman" w:hAnsi="Times New Roman" w:ascii="Times New Roman"/>
        </w:rPr>
        <w:t>Sukladno čl. 94</w:t>
      </w:r>
      <w:r w:rsidR="00E0176E" w:rsidRPr="00150FE5">
        <w:rPr>
          <w:rFonts w:cs="Times New Roman" w:hAnsi="Times New Roman" w:ascii="Times New Roman"/>
        </w:rPr>
        <w:t>. SZ-a,</w:t>
      </w:r>
      <w:r w:rsidR="00053FC1">
        <w:rPr>
          <w:rFonts w:cs="Times New Roman" w:hAnsi="Times New Roman" w:ascii="Times New Roman"/>
        </w:rPr>
        <w:t xml:space="preserve"> st. 2, predlažem da S</w:t>
      </w:r>
      <w:r w:rsidR="00150FE5">
        <w:rPr>
          <w:rFonts w:cs="Times New Roman" w:hAnsi="Times New Roman" w:ascii="Times New Roman"/>
        </w:rPr>
        <w:t xml:space="preserve">ud </w:t>
      </w:r>
      <w:r w:rsidR="00053FC1">
        <w:rPr>
          <w:rFonts w:cs="Times New Roman" w:hAnsi="Times New Roman" w:ascii="Times New Roman"/>
        </w:rPr>
        <w:t>odredi nagradu stečajnom upravitelju kako slijedi</w:t>
      </w:r>
      <w:r w:rsidR="00E0176E" w:rsidRPr="00150FE5">
        <w:rPr>
          <w:rFonts w:cs="Times New Roman" w:hAnsi="Times New Roman" w:ascii="Times New Roman"/>
        </w:rPr>
        <w:t>:</w:t>
      </w:r>
    </w:p>
    <w:p w:rsidRDefault="00053FC1" w:rsidP="00E0176E" w:rsidR="00E0176E" w:rsidRPr="00150FE5">
      <w:pPr>
        <w:pStyle w:val="BodyTextIndent2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a)</w:t>
      </w:r>
    </w:p>
    <w:p w:rsidRDefault="00DD5200" w:rsidP="001077B4" w:rsidR="001077B4" w:rsidRPr="00150FE5">
      <w:pPr>
        <w:rPr>
          <w:rFonts w:hAnsi="Times New Roman" w:ascii="Times New Roman"/>
          <w:sz w:val="24"/>
          <w:szCs w:val="24"/>
        </w:rPr>
      </w:pPr>
      <w:r w:rsidRPr="00150FE5">
        <w:rPr>
          <w:rFonts w:hAnsi="Times New Roman" w:ascii="Times New Roman"/>
          <w:sz w:val="24"/>
          <w:szCs w:val="24"/>
        </w:rPr>
        <w:t xml:space="preserve">   Tablica za izračun</w:t>
      </w:r>
      <w:r w:rsidR="00E0176E" w:rsidRPr="00150FE5">
        <w:rPr>
          <w:rFonts w:hAnsi="Times New Roman" w:ascii="Times New Roman"/>
          <w:sz w:val="24"/>
          <w:szCs w:val="24"/>
        </w:rPr>
        <w:t xml:space="preserve"> nagrade</w:t>
      </w:r>
      <w:r w:rsidR="00053FC1">
        <w:rPr>
          <w:rFonts w:hAnsi="Times New Roman" w:ascii="Times New Roman"/>
          <w:sz w:val="24"/>
          <w:szCs w:val="24"/>
        </w:rPr>
        <w:t xml:space="preserve"> prema čl. 7  </w:t>
      </w:r>
      <w:r w:rsidR="00053FC1">
        <w:rPr>
          <w:rStyle w:val="Strong"/>
          <w:rFonts w:hAnsi="Times New Roman" w:ascii="Times New Roman"/>
          <w:b w:val="false"/>
          <w:color w:val="000000"/>
        </w:rPr>
        <w:t>UREDBE</w:t>
      </w:r>
      <w:r w:rsidR="00053FC1" w:rsidRPr="00053FC1">
        <w:rPr>
          <w:rStyle w:val="Strong"/>
          <w:rFonts w:hAnsi="Times New Roman" w:ascii="Times New Roman"/>
          <w:b w:val="false"/>
          <w:color w:val="000000"/>
        </w:rPr>
        <w:t xml:space="preserve"> O KRITERIJIMA I NAČINU OBRAČUNA I PLAĆANJA NAGRADE STEČAJNIM UPRAVITELJIMA</w:t>
      </w:r>
      <w:r w:rsidR="00053FC1">
        <w:rPr>
          <w:b/>
          <w:bCs/>
          <w:color w:val="000000"/>
          <w:sz w:val="27"/>
          <w:szCs w:val="27"/>
        </w:rPr>
        <w:t xml:space="preserve"> </w:t>
      </w:r>
      <w:r w:rsidR="00053FC1" w:rsidRPr="00053FC1">
        <w:rPr>
          <w:rFonts w:hAnsi="Times New Roman" w:ascii="Times New Roman"/>
          <w:color w:val="000000"/>
          <w:sz w:val="20"/>
          <w:szCs w:val="20"/>
        </w:rPr>
        <w:t>(„Narodne novine“, broj 105/15)</w:t>
      </w:r>
    </w:p>
    <w:tbl>
      <w:tblPr>
        <w:tblW w:type="dxa" w:w="8882"/>
        <w:tblInd w:type="dxa" w:w="71"/>
        <w:tblLayout w:type="fixed"/>
        <w:tblLook w:val="04A0"/>
      </w:tblPr>
      <w:tblGrid>
        <w:gridCol w:w="635"/>
        <w:gridCol w:w="1491"/>
        <w:gridCol w:w="971"/>
        <w:gridCol w:w="1140"/>
        <w:gridCol w:w="1267"/>
        <w:gridCol w:w="1407"/>
        <w:gridCol w:w="845"/>
        <w:gridCol w:w="1126"/>
      </w:tblGrid>
      <w:tr w:rsidTr="00053FC1" w:rsidR="001077B4" w:rsidRPr="00150FE5">
        <w:trPr>
          <w:trHeight w:val="691"/>
        </w:trPr>
        <w:tc>
          <w:tcPr>
            <w:tcW w:type="dxa" w:w="63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077B4" w:rsidP="00724D76" w:rsidR="001077B4" w:rsidRP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9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077B4" w:rsidP="00724D76" w:rsidR="001077B4" w:rsidRP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Vrijednost unovčene stečajne mase</w:t>
            </w:r>
          </w:p>
        </w:tc>
        <w:tc>
          <w:tcPr>
            <w:tcW w:type="dxa" w:w="97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077B4" w:rsidP="00724D76" w:rsidR="001077B4" w:rsidRP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077B4" w:rsidP="00724D76" w:rsidR="001077B4" w:rsidRP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7B4" w:rsidP="00724D76" w:rsidR="001077B4" w:rsidRPr="00053FC1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Nagrada u %</w:t>
            </w:r>
          </w:p>
        </w:tc>
        <w:tc>
          <w:tcPr>
            <w:tcW w:type="dxa" w:w="140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077B4" w:rsidP="00724D76" w:rsidR="001077B4" w:rsidRPr="00053FC1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iznos za obračun</w:t>
            </w:r>
          </w:p>
        </w:tc>
        <w:tc>
          <w:tcPr>
            <w:tcW w:type="dxa" w:w="84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077B4" w:rsidP="00724D76" w:rsidR="001077B4" w:rsidRPr="00053FC1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obračunati %</w:t>
            </w:r>
          </w:p>
        </w:tc>
        <w:tc>
          <w:tcPr>
            <w:tcW w:type="dxa" w:w="11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1077B4" w:rsidP="00724D76" w:rsidR="001077B4" w:rsidRPr="00053FC1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iznos nagrade</w:t>
            </w:r>
          </w:p>
        </w:tc>
      </w:tr>
      <w:tr w:rsidTr="00053FC1" w:rsidR="001077B4" w:rsidRPr="00150FE5">
        <w:trPr>
          <w:trHeight w:val="230"/>
        </w:trPr>
        <w:tc>
          <w:tcPr>
            <w:tcW w:type="dxa" w:w="63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077B4" w:rsidP="00724D76" w:rsidR="001077B4" w:rsidRP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Od</w:t>
            </w:r>
          </w:p>
        </w:tc>
        <w:tc>
          <w:tcPr>
            <w:tcW w:type="dxa" w:w="14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077B4" w:rsidP="00724D76" w:rsidR="001077B4" w:rsidRP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  <w:p w:rsidRDefault="00053FC1" w:rsidP="00724D76" w:rsidR="00053FC1" w:rsidRP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53FC1" w:rsidP="00724D76" w:rsid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</w:p>
          <w:p w:rsidRDefault="001077B4" w:rsidP="00053FC1" w:rsidR="001077B4" w:rsidRPr="00053FC1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do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53FC1" w:rsidP="00724D76" w:rsid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  <w:p w:rsidRDefault="001077B4" w:rsidP="00053FC1" w:rsidR="001077B4" w:rsidRPr="00053FC1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10</w:t>
            </w:r>
            <w:r w:rsidR="00053FC1"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0</w:t>
            </w: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type="dxa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53FC1" w:rsidP="00724D76" w:rsid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</w:t>
            </w:r>
          </w:p>
          <w:p w:rsidRDefault="00053FC1" w:rsidP="00724D76" w:rsidR="001077B4" w:rsidRPr="00053FC1">
            <w:pPr>
              <w:jc w:val="both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 </w:t>
            </w:r>
            <w:r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type="dxa" w:w="14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53FC1" w:rsidP="00053FC1" w:rsidR="001077B4" w:rsidRPr="00053FC1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13</w:t>
            </w:r>
            <w:r w:rsidR="001077B4"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.000,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8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53FC1" w:rsidP="00053FC1" w:rsidR="001077B4" w:rsidRPr="00053FC1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16</w:t>
            </w:r>
            <w:r w:rsidR="001077B4"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type="dxa" w:w="112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53FC1" w:rsidP="00724D76" w:rsidR="001077B4" w:rsidRPr="00053FC1">
            <w:pPr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2.08</w:t>
            </w:r>
            <w:r w:rsidR="001077B4" w:rsidRPr="00053FC1">
              <w:rPr>
                <w:rFonts w:hAnsi="Times New Roman" w:ascii="Times New Roman"/>
                <w:color w:val="000000"/>
                <w:sz w:val="20"/>
                <w:szCs w:val="20"/>
              </w:rPr>
              <w:t>0,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Default="00DD5200" w:rsidP="00DD5200" w:rsidR="00DD5200">
      <w:pPr>
        <w:spacing w:lineRule="auto" w:line="240" w:after="0"/>
        <w:rPr>
          <w:rFonts w:hAnsi="Times New Roman" w:ascii="Times New Roman"/>
        </w:rPr>
      </w:pPr>
    </w:p>
    <w:p w:rsidRDefault="00053FC1" w:rsidP="00053FC1" w:rsidR="00053FC1" w:rsidRPr="00053FC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b)     </w:t>
      </w:r>
      <w:r w:rsidRPr="00053FC1">
        <w:rPr>
          <w:rFonts w:hAnsi="Times New Roman" w:ascii="Times New Roman"/>
          <w:sz w:val="24"/>
          <w:szCs w:val="24"/>
        </w:rPr>
        <w:t xml:space="preserve">Također predlažem sukladno navedenoj uredbi, čl. 8, da se stečajnom upavitelju obračuna dodatna nagrada sukdno st. 3 iz razloga što se </w:t>
      </w:r>
      <w:r w:rsidRPr="00053FC1">
        <w:rPr>
          <w:rFonts w:hAnsi="Times New Roman" w:ascii="Times New Roman"/>
          <w:color w:val="000000"/>
          <w:sz w:val="24"/>
          <w:szCs w:val="24"/>
        </w:rPr>
        <w:t>stečajni upravitelj osobito zalagao i da je stečajna masa unovčena u roku od mjesec dana od održanoga izvještajnog ročišta (izvještajno ročište održano je dana 13. veljače 2017. godine).</w:t>
      </w:r>
    </w:p>
    <w:p w:rsidRDefault="00DD5200" w:rsidP="00DD5200" w:rsidR="00DD5200">
      <w:pPr>
        <w:spacing w:lineRule="auto" w:line="240" w:after="0"/>
        <w:rPr>
          <w:rFonts w:hAnsi="Times New Roman" w:ascii="Times New Roman"/>
        </w:rPr>
      </w:pPr>
    </w:p>
    <w:p w:rsidRDefault="00A05B13" w:rsidP="00DD5200" w:rsidR="00053FC1" w:rsidRPr="00A05B1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05B13">
        <w:rPr>
          <w:rFonts w:hAnsi="Times New Roman" w:ascii="Times New Roman"/>
          <w:sz w:val="24"/>
          <w:szCs w:val="24"/>
        </w:rPr>
        <w:t xml:space="preserve">Stečajna upraviteljica predlaže ukupan iznos nagrade od </w:t>
      </w:r>
      <w:r w:rsidRPr="00A05B13">
        <w:rPr>
          <w:rFonts w:hAnsi="Times New Roman" w:ascii="Times New Roman"/>
          <w:b/>
          <w:i/>
          <w:sz w:val="24"/>
          <w:szCs w:val="24"/>
        </w:rPr>
        <w:t>4.0160,00 kn bruto</w:t>
      </w:r>
      <w:r w:rsidRPr="00A05B13">
        <w:rPr>
          <w:rFonts w:hAnsi="Times New Roman" w:ascii="Times New Roman"/>
          <w:sz w:val="24"/>
          <w:szCs w:val="24"/>
        </w:rPr>
        <w:t>.</w:t>
      </w:r>
    </w:p>
    <w:p w:rsidRDefault="00A05B13" w:rsidP="002A133A" w:rsidR="00A05B1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A133A" w:rsidP="002A133A" w:rsidR="002A133A" w:rsidRPr="00A05B1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05B13">
        <w:rPr>
          <w:rFonts w:hAnsi="Times New Roman" w:ascii="Times New Roman"/>
          <w:sz w:val="24"/>
          <w:szCs w:val="24"/>
        </w:rPr>
        <w:t>Stečajna upraviteljica:</w:t>
      </w:r>
    </w:p>
    <w:p w:rsidRDefault="002A133A" w:rsidP="002A133A" w:rsidR="002A133A" w:rsidRPr="00A05B1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05B13">
        <w:rPr>
          <w:rFonts w:hAnsi="Times New Roman" w:ascii="Times New Roman"/>
          <w:sz w:val="24"/>
          <w:szCs w:val="24"/>
        </w:rPr>
        <w:t>Sandra Gregorić Jelinek</w:t>
      </w:r>
    </w:p>
    <w:p w:rsidRDefault="00D42E2D" w:rsidP="002A133A" w:rsidR="00D42E2D" w:rsidRPr="00150FE5">
      <w:pPr>
        <w:spacing w:lineRule="auto" w:line="240" w:after="0"/>
        <w:rPr>
          <w:rFonts w:hAnsi="Times New Roman" w:ascii="Times New Roman"/>
        </w:rPr>
      </w:pPr>
    </w:p>
    <w:p w:rsidRDefault="00725D49" w:rsidP="002A133A" w:rsidR="00725D49" w:rsidRPr="00150FE5">
      <w:pPr>
        <w:spacing w:lineRule="auto" w:line="240" w:after="0"/>
        <w:rPr>
          <w:rFonts w:hAnsi="Times New Roman" w:ascii="Times New Roman"/>
        </w:rPr>
      </w:pPr>
    </w:p>
    <w:p w:rsidRDefault="00D42E2D" w:rsidP="002A133A" w:rsidR="00D42E2D" w:rsidRPr="00150FE5">
      <w:pPr>
        <w:spacing w:lineRule="auto" w:line="240" w:after="0"/>
        <w:rPr>
          <w:rFonts w:hAnsi="Times New Roman" w:ascii="Times New Roman"/>
        </w:rPr>
      </w:pPr>
      <w:r w:rsidRPr="00150FE5">
        <w:rPr>
          <w:rFonts w:hAnsi="Times New Roman" w:ascii="Times New Roman"/>
        </w:rPr>
        <w:t>____________________</w:t>
      </w:r>
    </w:p>
    <w:sectPr w:rsidSect="00947C05" w:rsidR="00D42E2D" w:rsidRPr="00150FE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2EB" w:rsidP="00150FE5" w:rsidR="001D62EB">
      <w:pPr>
        <w:spacing w:lineRule="auto" w:line="240" w:after="0"/>
      </w:pPr>
      <w:r>
        <w:separator/>
      </w:r>
    </w:p>
  </w:endnote>
  <w:endnote w:id="0" w:type="continuationSeparator">
    <w:p w:rsidRDefault="001D62EB" w:rsidP="00150FE5" w:rsidR="001D62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8" w:usb1="8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8" w:usb1="8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8" w:usb1="8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0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09F" w:usb3="00000000" w:usb2="00000000" w:usb1="4000004B" w:usb0="A00002EF"/>
  </w:font>
  <w:font w:name="Tahoma">
    <w:panose1 w:val="020B0604030504040204"/>
    <w:charset w:val="EE"/>
    <w:family w:val="swiss"/>
    <w:pitch w:val="variable"/>
    <w:sig w:csb1="00000000" w:csb0="000101FF" w:usb3="00000000" w:usb2="00000008" w:usb1="80000000" w:usb0="61002A87"/>
  </w:font>
  <w:font w:name="David">
    <w:charset w:val="B1"/>
    <w:family w:val="swiss"/>
    <w:pitch w:val="variable"/>
    <w:sig w:csb1="00000000" w:csb0="00000020" w:usb3="00000000" w:usb2="00000000" w:usb1="00000000" w:usb0="000008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2EB" w:rsidP="00150FE5" w:rsidR="001D62EB">
      <w:pPr>
        <w:spacing w:lineRule="auto" w:line="240" w:after="0"/>
      </w:pPr>
      <w:r>
        <w:separator/>
      </w:r>
    </w:p>
  </w:footnote>
  <w:footnote w:id="0" w:type="continuationSeparator">
    <w:p w:rsidRDefault="001D62EB" w:rsidP="00150FE5" w:rsidR="001D62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FE5" w:rsidP="00150FE5" w:rsidR="00150FE5">
    <w:pPr>
      <w:pStyle w:val="Header"/>
      <w:jc w:val="center"/>
      <w:rPr>
        <w:color w:themeShade="80" w:themeColor="background1" w:val="808080"/>
        <w:sz w:val="18"/>
        <w:szCs w:val="18"/>
      </w:rPr>
    </w:pPr>
    <w:r w:rsidRPr="00296AB5">
      <w:rPr>
        <w:color w:themeShade="80" w:themeColor="background1" w:val="808080"/>
        <w:sz w:val="18"/>
        <w:szCs w:val="18"/>
      </w:rPr>
      <w:t xml:space="preserve">SANDRA GREGORIĆ JELINEK,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STEČAJNI UPRAVITELJ,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KLENOVAC 5,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10 000 ZAGREB, </w:t>
    </w:r>
    <w:r>
      <w:rPr>
        <w:color w:themeShade="80" w:themeColor="background1" w:val="808080"/>
        <w:sz w:val="18"/>
        <w:szCs w:val="18"/>
      </w:rPr>
      <w:t xml:space="preserve">  tel: </w:t>
    </w:r>
    <w:r w:rsidRPr="00296AB5">
      <w:rPr>
        <w:color w:themeShade="80" w:themeColor="background1" w:val="808080"/>
        <w:sz w:val="18"/>
        <w:szCs w:val="18"/>
      </w:rPr>
      <w:t>091 4079 501</w:t>
    </w:r>
  </w:p>
  <w:p w:rsidRDefault="00150FE5" w:rsidP="00150FE5" w:rsidR="00150FE5">
    <w:pPr>
      <w:pStyle w:val="Header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 xml:space="preserve">mail: </w:t>
    </w:r>
    <w:hyperlink r:id="rId1" w:history="true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themeShade="80" w:themeColor="background1" w:val="808080"/>
        <w:sz w:val="18"/>
        <w:szCs w:val="18"/>
      </w:rPr>
      <w:t xml:space="preserve"> </w:t>
    </w:r>
  </w:p>
  <w:p w:rsidRDefault="00150FE5" w:rsidP="00150FE5" w:rsidR="00150FE5" w:rsidRPr="00150FE5">
    <w:pPr>
      <w:pStyle w:val="Header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>OIB: 76527594917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A1DB4"/>
    <w:multiLevelType w:val="hybridMultilevel"/>
    <w:tmpl w:val="FA646F22"/>
    <w:lvl w:tplc="B0682FF4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CCC6A35"/>
    <w:multiLevelType w:val="hybridMultilevel"/>
    <w:tmpl w:val="67664534"/>
    <w:lvl w:tplc="F1B8DB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BA2894"/>
    <w:multiLevelType w:val="hybridMultilevel"/>
    <w:tmpl w:val="988CB07E"/>
    <w:lvl w:tplc="3CAAAB64" w:ilvl="0">
      <w:start w:val="1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024B79"/>
    <w:multiLevelType w:val="hybridMultilevel"/>
    <w:tmpl w:val="294A5B54"/>
    <w:lvl w:tplc="1A4AF608" w:ilvl="0">
      <w:start w:val="1"/>
      <w:numFmt w:val="decimal"/>
      <w:lvlText w:val="%1)"/>
      <w:lvlJc w:val="left"/>
      <w:pPr>
        <w:ind w:hanging="360" w:left="72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3576E0"/>
    <w:multiLevelType w:val="hybridMultilevel"/>
    <w:tmpl w:val="82E2829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5D7C6A"/>
    <w:multiLevelType w:val="hybridMultilevel"/>
    <w:tmpl w:val="1368C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FA4"/>
    <w:rsid w:val="00043024"/>
    <w:rsid w:val="00053FC1"/>
    <w:rsid w:val="00056CE4"/>
    <w:rsid w:val="001077B4"/>
    <w:rsid w:val="00117E70"/>
    <w:rsid w:val="00134003"/>
    <w:rsid w:val="00150FE5"/>
    <w:rsid w:val="001D62EB"/>
    <w:rsid w:val="00246AAF"/>
    <w:rsid w:val="0025646C"/>
    <w:rsid w:val="002A133A"/>
    <w:rsid w:val="002A56AC"/>
    <w:rsid w:val="002C7547"/>
    <w:rsid w:val="002F05AE"/>
    <w:rsid w:val="00320399"/>
    <w:rsid w:val="0035594F"/>
    <w:rsid w:val="00373686"/>
    <w:rsid w:val="00377B0E"/>
    <w:rsid w:val="003B30D0"/>
    <w:rsid w:val="003B3AD4"/>
    <w:rsid w:val="003F61B4"/>
    <w:rsid w:val="004147D2"/>
    <w:rsid w:val="004659D5"/>
    <w:rsid w:val="004E761F"/>
    <w:rsid w:val="004F6AB2"/>
    <w:rsid w:val="00563328"/>
    <w:rsid w:val="005645AC"/>
    <w:rsid w:val="005835B8"/>
    <w:rsid w:val="00591889"/>
    <w:rsid w:val="005F55D2"/>
    <w:rsid w:val="0060677B"/>
    <w:rsid w:val="006A4245"/>
    <w:rsid w:val="006F2F97"/>
    <w:rsid w:val="006F7D02"/>
    <w:rsid w:val="007067EF"/>
    <w:rsid w:val="00714564"/>
    <w:rsid w:val="00725D49"/>
    <w:rsid w:val="007454E7"/>
    <w:rsid w:val="00755A82"/>
    <w:rsid w:val="00767C99"/>
    <w:rsid w:val="00770F23"/>
    <w:rsid w:val="007738F1"/>
    <w:rsid w:val="00781269"/>
    <w:rsid w:val="007F157E"/>
    <w:rsid w:val="00825369"/>
    <w:rsid w:val="00831361"/>
    <w:rsid w:val="00860E10"/>
    <w:rsid w:val="00883D37"/>
    <w:rsid w:val="008851B6"/>
    <w:rsid w:val="008C0E9F"/>
    <w:rsid w:val="008D469F"/>
    <w:rsid w:val="008F56C2"/>
    <w:rsid w:val="00947C05"/>
    <w:rsid w:val="0096199C"/>
    <w:rsid w:val="009A37C6"/>
    <w:rsid w:val="009B357D"/>
    <w:rsid w:val="009D2270"/>
    <w:rsid w:val="009F4B6D"/>
    <w:rsid w:val="00A0260E"/>
    <w:rsid w:val="00A05B13"/>
    <w:rsid w:val="00A10534"/>
    <w:rsid w:val="00A218E2"/>
    <w:rsid w:val="00A21BF6"/>
    <w:rsid w:val="00A30A77"/>
    <w:rsid w:val="00A55BB7"/>
    <w:rsid w:val="00A67A73"/>
    <w:rsid w:val="00AA7C6A"/>
    <w:rsid w:val="00B21A3F"/>
    <w:rsid w:val="00B24D4F"/>
    <w:rsid w:val="00B52548"/>
    <w:rsid w:val="00B73E6B"/>
    <w:rsid w:val="00B90CE4"/>
    <w:rsid w:val="00BF61AA"/>
    <w:rsid w:val="00C2443E"/>
    <w:rsid w:val="00C43254"/>
    <w:rsid w:val="00C44FA4"/>
    <w:rsid w:val="00C62FEA"/>
    <w:rsid w:val="00C77CD8"/>
    <w:rsid w:val="00C86DA6"/>
    <w:rsid w:val="00D01E65"/>
    <w:rsid w:val="00D069BF"/>
    <w:rsid w:val="00D41FA2"/>
    <w:rsid w:val="00D42E2D"/>
    <w:rsid w:val="00D65C0B"/>
    <w:rsid w:val="00D73D5D"/>
    <w:rsid w:val="00D93720"/>
    <w:rsid w:val="00DA4DB7"/>
    <w:rsid w:val="00DA56B9"/>
    <w:rsid w:val="00DD5200"/>
    <w:rsid w:val="00DE398E"/>
    <w:rsid w:val="00E00DDE"/>
    <w:rsid w:val="00E0176E"/>
    <w:rsid w:val="00E77725"/>
    <w:rsid w:val="00E826E1"/>
    <w:rsid w:val="00F324E5"/>
    <w:rsid w:val="00F37243"/>
    <w:rsid w:val="00F92F7F"/>
    <w:rsid w:val="00FA3DAD"/>
    <w:rsid w:val="00FC10B2"/>
    <w:rsid w:val="00FD3464"/>
    <w:rsid w:val="00FD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FA4"/>
    <w:pPr>
      <w:spacing w:lineRule="auto" w:line="276" w:after="200"/>
    </w:pPr>
    <w:rPr>
      <w:sz w:val="22"/>
      <w:szCs w:val="22"/>
      <w:lang w:eastAsia="en-US"/>
    </w:rPr>
  </w:style>
  <w:style w:styleId="Heading1" w:type="paragraph">
    <w:name w:val="heading 1"/>
    <w:basedOn w:val="Normal"/>
    <w:next w:val="Normal"/>
    <w:link w:val="Heading1Char"/>
    <w:uiPriority w:val="9"/>
    <w:qFormat/>
    <w:rsid w:val="009F4B6D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srn-top-naziv-link1" w:type="character">
    <w:name w:val="srn-top-naziv-link1"/>
    <w:basedOn w:val="DefaultParagraphFont"/>
    <w:rsid w:val="00DE398E"/>
    <w:rPr>
      <w:b/>
      <w:bCs/>
      <w:color w:val="627BAA"/>
      <w:u w:val="single"/>
    </w:rPr>
  </w:style>
  <w:style w:styleId="Emphasis" w:type="character">
    <w:name w:val="Emphasis"/>
    <w:basedOn w:val="DefaultParagraphFont"/>
    <w:uiPriority w:val="20"/>
    <w:qFormat/>
    <w:rsid w:val="00591889"/>
    <w:rPr>
      <w:b/>
      <w:bCs/>
      <w:i w:val="false"/>
      <w:iCs w:val="false"/>
    </w:rPr>
  </w:style>
  <w:style w:customStyle="true" w:styleId="st1" w:type="character">
    <w:name w:val="st1"/>
    <w:basedOn w:val="DefaultParagraphFont"/>
    <w:rsid w:val="00591889"/>
  </w:style>
  <w:style w:styleId="NoSpacing" w:type="paragraph">
    <w:name w:val="No Spacing"/>
    <w:uiPriority w:val="1"/>
    <w:qFormat/>
    <w:rsid w:val="00563328"/>
    <w:rPr>
      <w:sz w:val="22"/>
      <w:szCs w:val="22"/>
      <w:lang w:eastAsia="en-US"/>
    </w:rPr>
  </w:style>
  <w:style w:customStyle="true" w:styleId="Heading1Char" w:type="character">
    <w:name w:val="Heading 1 Char"/>
    <w:basedOn w:val="DefaultParagraphFont"/>
    <w:link w:val="Heading1"/>
    <w:uiPriority w:val="9"/>
    <w:rsid w:val="009F4B6D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AA7C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AA7C6A"/>
    <w:rPr>
      <w:rFonts w:cs="Tahoma" w:hAnsi="Tahoma" w:ascii="Tahoma"/>
      <w:sz w:val="16"/>
      <w:szCs w:val="16"/>
      <w:lang w:eastAsia="en-US"/>
    </w:rPr>
  </w:style>
  <w:style w:styleId="NormalWeb" w:type="paragraph">
    <w:name w:val="Normal (Web)"/>
    <w:basedOn w:val="Normal"/>
    <w:uiPriority w:val="99"/>
    <w:semiHidden/>
    <w:unhideWhenUsed/>
    <w:rsid w:val="005645AC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aziv" w:type="character">
    <w:name w:val="naziv"/>
    <w:basedOn w:val="DefaultParagraphFont"/>
    <w:rsid w:val="007067EF"/>
  </w:style>
  <w:style w:customStyle="true" w:styleId="light" w:type="character">
    <w:name w:val="light"/>
    <w:basedOn w:val="DefaultParagraphFont"/>
    <w:rsid w:val="007067EF"/>
  </w:style>
  <w:style w:styleId="ListParagraph" w:type="paragraph">
    <w:name w:val="List Paragraph"/>
    <w:basedOn w:val="Normal"/>
    <w:uiPriority w:val="34"/>
    <w:qFormat/>
    <w:rsid w:val="004E761F"/>
    <w:pPr>
      <w:ind w:left="720"/>
      <w:contextualSpacing/>
    </w:pPr>
  </w:style>
  <w:style w:styleId="BodyTextIndent2" w:type="paragraph">
    <w:name w:val="Body Text Indent 2"/>
    <w:aliases w:val="  uvlaka 2"/>
    <w:basedOn w:val="Normal"/>
    <w:link w:val="BodyTextIndent2Char"/>
    <w:rsid w:val="00E0176E"/>
    <w:pPr>
      <w:spacing w:lineRule="auto" w:line="240" w:after="0"/>
      <w:ind w:firstLine="360"/>
    </w:pPr>
    <w:rPr>
      <w:rFonts w:cs="Arial" w:eastAsia="Times New Roman" w:hAnsi="Arial" w:ascii="Arial"/>
      <w:sz w:val="24"/>
      <w:szCs w:val="24"/>
      <w:lang w:eastAsia="hr-HR"/>
    </w:rPr>
  </w:style>
  <w:style w:customStyle="true" w:styleId="BodyTextIndent2Char" w:type="character">
    <w:name w:val="Body Text Indent 2 Char"/>
    <w:aliases w:val="  uvlaka 2 Char"/>
    <w:basedOn w:val="DefaultParagraphFont"/>
    <w:link w:val="BodyTextIndent2"/>
    <w:rsid w:val="00E0176E"/>
    <w:rPr>
      <w:rFonts w:cs="Arial" w:eastAsia="Times New Roman" w:hAnsi="Arial" w:ascii="Arial"/>
      <w:sz w:val="24"/>
      <w:szCs w:val="24"/>
    </w:rPr>
  </w:style>
  <w:style w:styleId="Header" w:type="paragraph">
    <w:name w:val="header"/>
    <w:basedOn w:val="Normal"/>
    <w:link w:val="HeaderChar"/>
    <w:uiPriority w:val="99"/>
    <w:unhideWhenUsed/>
    <w:rsid w:val="00150FE5"/>
    <w:pPr>
      <w:tabs>
        <w:tab w:pos="4536" w:val="center"/>
        <w:tab w:pos="9072" w:val="right"/>
      </w:tabs>
      <w:spacing w:lineRule="auto" w:line="240" w:after="0"/>
    </w:pPr>
  </w:style>
  <w:style w:customStyle="true" w:styleId="HeaderChar" w:type="character">
    <w:name w:val="Header Char"/>
    <w:basedOn w:val="DefaultParagraphFont"/>
    <w:link w:val="Header"/>
    <w:uiPriority w:val="99"/>
    <w:rsid w:val="00150FE5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uiPriority w:val="99"/>
    <w:semiHidden/>
    <w:unhideWhenUsed/>
    <w:rsid w:val="00150FE5"/>
    <w:pPr>
      <w:tabs>
        <w:tab w:pos="4536" w:val="center"/>
        <w:tab w:pos="9072" w:val="right"/>
      </w:tabs>
      <w:spacing w:lineRule="auto" w:line="240" w:after="0"/>
    </w:pPr>
  </w:style>
  <w:style w:customStyle="true" w:styleId="FooterChar" w:type="character">
    <w:name w:val="Footer Char"/>
    <w:basedOn w:val="DefaultParagraphFont"/>
    <w:link w:val="Footer"/>
    <w:uiPriority w:val="99"/>
    <w:semiHidden/>
    <w:rsid w:val="00150FE5"/>
    <w:rPr>
      <w:sz w:val="22"/>
      <w:szCs w:val="22"/>
      <w:lang w:eastAsia="en-US"/>
    </w:rPr>
  </w:style>
  <w:style w:styleId="Hyperlink" w:type="character">
    <w:name w:val="Hyperlink"/>
    <w:basedOn w:val="DefaultParagraphFont"/>
    <w:uiPriority w:val="99"/>
    <w:unhideWhenUsed/>
    <w:rsid w:val="00150FE5"/>
    <w:rPr>
      <w:color w:themeColor="hyperlink" w:val="0000FF"/>
      <w:u w:val="single"/>
    </w:rPr>
  </w:style>
  <w:style w:styleId="Strong" w:type="character">
    <w:name w:val="Strong"/>
    <w:basedOn w:val="DefaultParagraphFont"/>
    <w:uiPriority w:val="22"/>
    <w:qFormat/>
    <w:rsid w:val="00053F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8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475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9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7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27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36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0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7737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8072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18798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13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1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21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0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d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08708214-1AAE-45BF-A7B6-CCAE7F456D5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226</properties:Words>
  <properties:Characters>1292</properties:Characters>
  <properties:Lines>10</properties:Lines>
  <properties:Paragraphs>3</properties:Paragraphs>
  <properties:TotalTime>21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2017-03-12T16:21:00Z</dcterms:created>
  <dc:creator>Argo7</dc:creator>
  <cp:keywords/>
  <cp:lastModifiedBy>pc</cp:lastModifiedBy>
  <cp:lastPrinted>2016-05-05T11:33:00Z</cp:lastPrinted>
  <dcterms:modified xmlns:xsi="http://www.w3.org/2001/XMLSchema-instance" xsi:type="dcterms:W3CDTF">2017-03-12T16:43:00Z</dcterms:modified>
  <cp:revision>3</cp:revision>
  <dc:subject/>
  <dc:title/>
</cp:coreProperties>
</file>