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c981" w14:paraId="329c981" w:rsidRDefault="00B726FD" w:rsidP="00B726FD" w:rsidR="0085247A" w:rsidRPr="000E05C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E05CB">
        <w:rPr>
          <w:rFonts w:cs="Times New Roman" w:hAnsi="Times New Roman" w:ascii="Times New Roman"/>
        </w:rPr>
        <w:tab/>
      </w:r>
      <w:r w:rsidRPr="000E05CB">
        <w:rPr>
          <w:rFonts w:cs="Times New Roman" w:hAnsi="Times New Roman" w:ascii="Times New Roman"/>
        </w:rPr>
        <w:tab/>
      </w:r>
      <w:r w:rsidRPr="000E05CB">
        <w:rPr>
          <w:rFonts w:cs="Times New Roman" w:hAnsi="Times New Roman" w:ascii="Times New Roman"/>
        </w:rPr>
        <w:tab/>
      </w:r>
      <w:r w:rsidRPr="000E05CB">
        <w:rPr>
          <w:rFonts w:cs="Times New Roman" w:hAnsi="Times New Roman" w:ascii="Times New Roman"/>
        </w:rPr>
        <w:tab/>
      </w:r>
      <w:r w:rsidR="00C239A7" w:rsidRPr="000E05CB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0E05CB">
      <w:pPr>
        <w:jc w:val="center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0E05CB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0E05CB">
      <w:pPr>
        <w:jc w:val="center"/>
        <w:outlineLvl w:val="0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>Z A K L J U Č A K</w:t>
      </w:r>
    </w:p>
    <w:p w:rsidRDefault="0085247A" w:rsidR="0085247A" w:rsidRPr="000E05CB">
      <w:pPr>
        <w:jc w:val="both"/>
        <w:rPr>
          <w:rFonts w:cs="Times New Roman" w:hAnsi="Times New Roman" w:ascii="Times New Roman"/>
        </w:rPr>
      </w:pPr>
    </w:p>
    <w:p w:rsidRDefault="0085247A" w:rsidR="00A9171B" w:rsidRPr="000E05CB">
      <w:pPr>
        <w:jc w:val="both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ab/>
        <w:t xml:space="preserve">Trgovački sud u Zagrebu po sucu </w:t>
      </w:r>
      <w:r w:rsidR="00AB42E2" w:rsidRPr="000E05CB">
        <w:rPr>
          <w:rFonts w:cs="Times New Roman" w:hAnsi="Times New Roman" w:ascii="Times New Roman"/>
        </w:rPr>
        <w:t>pojedincu</w:t>
      </w:r>
      <w:r w:rsidRPr="000E05CB">
        <w:rPr>
          <w:rFonts w:cs="Times New Roman" w:hAnsi="Times New Roman" w:ascii="Times New Roman"/>
        </w:rPr>
        <w:t xml:space="preserve"> Nevenk</w:t>
      </w:r>
      <w:r w:rsidR="00A81ADA" w:rsidRPr="000E05CB">
        <w:rPr>
          <w:rFonts w:cs="Times New Roman" w:hAnsi="Times New Roman" w:ascii="Times New Roman"/>
        </w:rPr>
        <w:t>i Siladi</w:t>
      </w:r>
      <w:r w:rsidR="00AB42E2" w:rsidRPr="000E05CB">
        <w:rPr>
          <w:rFonts w:cs="Times New Roman" w:hAnsi="Times New Roman" w:ascii="Times New Roman"/>
        </w:rPr>
        <w:t xml:space="preserve"> Rstić </w:t>
      </w:r>
      <w:r w:rsidR="00A81ADA" w:rsidRPr="000E05CB">
        <w:rPr>
          <w:rFonts w:cs="Times New Roman" w:hAnsi="Times New Roman" w:ascii="Times New Roman"/>
        </w:rPr>
        <w:t>u stečajnom postupku otvoreni</w:t>
      </w:r>
      <w:r w:rsidRPr="000E05CB">
        <w:rPr>
          <w:rFonts w:cs="Times New Roman" w:hAnsi="Times New Roman" w:ascii="Times New Roman"/>
        </w:rPr>
        <w:t>m nad</w:t>
      </w:r>
      <w:r w:rsidR="00044B47" w:rsidRPr="000E05CB">
        <w:rPr>
          <w:rFonts w:cs="Times New Roman" w:hAnsi="Times New Roman" w:ascii="Times New Roman"/>
        </w:rPr>
        <w:t xml:space="preserve"> </w:t>
      </w:r>
      <w:r w:rsidR="001E28DA" w:rsidRPr="000E05CB">
        <w:rPr>
          <w:rFonts w:cs="Times New Roman" w:hAnsi="Times New Roman" w:ascii="Times New Roman"/>
        </w:rPr>
        <w:t>stečajnim dužnikom</w:t>
      </w:r>
      <w:r w:rsidR="00DB13CB" w:rsidRPr="000E05CB">
        <w:rPr>
          <w:rFonts w:cs="Times New Roman" w:hAnsi="Times New Roman" w:ascii="Times New Roman"/>
        </w:rPr>
        <w:t xml:space="preserve"> </w:t>
      </w:r>
      <w:r w:rsidR="008F654C" w:rsidRPr="000E05CB">
        <w:rPr>
          <w:rFonts w:cs="Times New Roman" w:hAnsi="Times New Roman" w:ascii="Times New Roman"/>
        </w:rPr>
        <w:t xml:space="preserve">DIGITEL MEDIJSKI SERVISI d.o.o. za promidžbu u stečaju, OIB: 37059122743, Zagreb (Grad Zagreb), Heinzelova 62/a, </w:t>
      </w:r>
      <w:r w:rsidR="00CE3635" w:rsidRPr="000E05CB">
        <w:rPr>
          <w:rFonts w:cs="Times New Roman" w:hAnsi="Times New Roman" w:ascii="Times New Roman"/>
        </w:rPr>
        <w:t xml:space="preserve">dana </w:t>
      </w:r>
      <w:r w:rsidR="000E05CB" w:rsidRPr="000E05CB">
        <w:rPr>
          <w:rFonts w:cs="Times New Roman" w:hAnsi="Times New Roman" w:ascii="Times New Roman"/>
        </w:rPr>
        <w:t>26</w:t>
      </w:r>
      <w:r w:rsidR="00CE3635" w:rsidRPr="000E05CB">
        <w:rPr>
          <w:rFonts w:cs="Times New Roman" w:hAnsi="Times New Roman" w:ascii="Times New Roman"/>
        </w:rPr>
        <w:t xml:space="preserve">. </w:t>
      </w:r>
      <w:r w:rsidR="008F654C" w:rsidRPr="000E05CB">
        <w:rPr>
          <w:rFonts w:cs="Times New Roman" w:hAnsi="Times New Roman" w:ascii="Times New Roman"/>
        </w:rPr>
        <w:t>listopada</w:t>
      </w:r>
      <w:r w:rsidR="001E28DA" w:rsidRPr="000E05CB">
        <w:rPr>
          <w:rFonts w:cs="Times New Roman" w:hAnsi="Times New Roman" w:ascii="Times New Roman"/>
        </w:rPr>
        <w:t xml:space="preserve"> </w:t>
      </w:r>
      <w:r w:rsidR="007C7953" w:rsidRPr="000E05CB">
        <w:rPr>
          <w:rFonts w:cs="Times New Roman" w:hAnsi="Times New Roman" w:ascii="Times New Roman"/>
        </w:rPr>
        <w:t>2016</w:t>
      </w:r>
      <w:r w:rsidR="00CE3635" w:rsidRPr="000E05CB">
        <w:rPr>
          <w:rFonts w:cs="Times New Roman" w:hAnsi="Times New Roman" w:ascii="Times New Roman"/>
        </w:rPr>
        <w:t>.</w:t>
      </w:r>
      <w:r w:rsidR="00AB42E2" w:rsidRPr="000E05CB">
        <w:rPr>
          <w:rFonts w:cs="Times New Roman" w:hAnsi="Times New Roman" w:ascii="Times New Roman"/>
        </w:rPr>
        <w:t xml:space="preserve"> godine</w:t>
      </w:r>
    </w:p>
    <w:p w:rsidRDefault="00C239A7" w:rsidP="00F7088B" w:rsidR="0085247A" w:rsidRPr="000E05CB">
      <w:pPr>
        <w:jc w:val="center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 xml:space="preserve">z a k l j u č i o </w:t>
      </w:r>
      <w:r w:rsidR="0085247A" w:rsidRPr="000E05CB">
        <w:rPr>
          <w:rFonts w:cs="Times New Roman" w:hAnsi="Times New Roman" w:ascii="Times New Roman"/>
        </w:rPr>
        <w:t xml:space="preserve">  j e</w:t>
      </w:r>
    </w:p>
    <w:p w:rsidRDefault="0085247A" w:rsidR="0085247A" w:rsidRPr="000E05CB">
      <w:pPr>
        <w:jc w:val="both"/>
        <w:rPr>
          <w:rFonts w:cs="Times New Roman" w:hAnsi="Times New Roman" w:ascii="Times New Roman"/>
        </w:rPr>
      </w:pPr>
    </w:p>
    <w:p w:rsidRDefault="00CE3635" w:rsidP="007C7953" w:rsidR="007C7953" w:rsidRPr="000E05C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 xml:space="preserve">Zakazuje se Skupština </w:t>
      </w:r>
      <w:r w:rsidR="0085247A" w:rsidRPr="000E05CB">
        <w:rPr>
          <w:rFonts w:cs="Times New Roman" w:hAnsi="Times New Roman" w:ascii="Times New Roman"/>
        </w:rPr>
        <w:t>vjerovnika u st</w:t>
      </w:r>
      <w:r w:rsidR="00A81ADA" w:rsidRPr="000E05CB">
        <w:rPr>
          <w:rFonts w:cs="Times New Roman" w:hAnsi="Times New Roman" w:ascii="Times New Roman"/>
        </w:rPr>
        <w:t>ečajnom postupku</w:t>
      </w:r>
      <w:r w:rsidR="008F654C" w:rsidRPr="000E05CB">
        <w:rPr>
          <w:rFonts w:cs="Times New Roman" w:hAnsi="Times New Roman" w:ascii="Times New Roman"/>
        </w:rPr>
        <w:t xml:space="preserve"> poslovni broj</w:t>
      </w:r>
      <w:r w:rsidR="00044B47" w:rsidRPr="000E05CB">
        <w:rPr>
          <w:rFonts w:cs="Times New Roman" w:hAnsi="Times New Roman" w:ascii="Times New Roman"/>
        </w:rPr>
        <w:t xml:space="preserve"> St-</w:t>
      </w:r>
      <w:r w:rsidR="008F654C" w:rsidRPr="000E05CB">
        <w:rPr>
          <w:rFonts w:cs="Times New Roman" w:hAnsi="Times New Roman" w:ascii="Times New Roman"/>
        </w:rPr>
        <w:t>67</w:t>
      </w:r>
      <w:r w:rsidRPr="000E05CB">
        <w:rPr>
          <w:rFonts w:cs="Times New Roman" w:hAnsi="Times New Roman" w:ascii="Times New Roman"/>
        </w:rPr>
        <w:t>/</w:t>
      </w:r>
      <w:r w:rsidR="008F654C" w:rsidRPr="000E05CB">
        <w:rPr>
          <w:rFonts w:cs="Times New Roman" w:hAnsi="Times New Roman" w:ascii="Times New Roman"/>
        </w:rPr>
        <w:t>15</w:t>
      </w:r>
      <w:r w:rsidR="00A81ADA" w:rsidRPr="000E05CB">
        <w:rPr>
          <w:rFonts w:cs="Times New Roman" w:hAnsi="Times New Roman" w:ascii="Times New Roman"/>
        </w:rPr>
        <w:t xml:space="preserve"> otvorenim nad</w:t>
      </w:r>
      <w:r w:rsidR="00044B47" w:rsidRPr="000E05CB">
        <w:rPr>
          <w:rFonts w:cs="Times New Roman" w:hAnsi="Times New Roman" w:ascii="Times New Roman"/>
        </w:rPr>
        <w:t xml:space="preserve"> </w:t>
      </w:r>
      <w:r w:rsidR="001E28DA" w:rsidRPr="000E05CB">
        <w:rPr>
          <w:rFonts w:cs="Times New Roman" w:hAnsi="Times New Roman" w:ascii="Times New Roman"/>
        </w:rPr>
        <w:t>stečajni</w:t>
      </w:r>
      <w:r w:rsidR="00044B47" w:rsidRPr="000E05CB">
        <w:rPr>
          <w:rFonts w:cs="Times New Roman" w:hAnsi="Times New Roman" w:ascii="Times New Roman"/>
        </w:rPr>
        <w:t xml:space="preserve">m </w:t>
      </w:r>
      <w:r w:rsidR="00735387" w:rsidRPr="000E05CB">
        <w:rPr>
          <w:rFonts w:cs="Times New Roman" w:hAnsi="Times New Roman" w:ascii="Times New Roman"/>
        </w:rPr>
        <w:t xml:space="preserve">dužnikom </w:t>
      </w:r>
      <w:r w:rsidR="008F654C" w:rsidRPr="000E05CB">
        <w:rPr>
          <w:rFonts w:cs="Times New Roman" w:hAnsi="Times New Roman" w:ascii="Times New Roman"/>
        </w:rPr>
        <w:t>DIGITEL MEDIJSKI SERVISI d.o.o. za promidžbu u stečaju, OIB: 37059122743, Zagreb (Grad Zagreb), Heinzelova 62/a</w:t>
      </w:r>
      <w:r w:rsidRPr="000E05CB">
        <w:rPr>
          <w:rFonts w:cs="Times New Roman" w:hAnsi="Times New Roman" w:ascii="Times New Roman"/>
        </w:rPr>
        <w:t xml:space="preserve">, </w:t>
      </w:r>
      <w:r w:rsidR="0085247A" w:rsidRPr="000E05CB">
        <w:rPr>
          <w:rFonts w:cs="Times New Roman" w:hAnsi="Times New Roman" w:ascii="Times New Roman"/>
        </w:rPr>
        <w:t>za dan</w:t>
      </w:r>
    </w:p>
    <w:p w:rsidRDefault="00735387" w:rsidP="00735387" w:rsidR="00B726FD" w:rsidRPr="000E05CB">
      <w:pPr>
        <w:jc w:val="center"/>
        <w:rPr>
          <w:rFonts w:cs="Times New Roman" w:hAnsi="Times New Roman" w:ascii="Times New Roman"/>
          <w:b/>
          <w:u w:val="single"/>
        </w:rPr>
      </w:pPr>
      <w:r w:rsidRPr="000E05CB">
        <w:rPr>
          <w:rFonts w:cs="Times New Roman" w:hAnsi="Times New Roman" w:ascii="Times New Roman"/>
          <w:b/>
        </w:rPr>
        <w:t xml:space="preserve">         </w:t>
      </w:r>
      <w:r w:rsidR="008F654C" w:rsidRPr="000E05CB">
        <w:rPr>
          <w:rFonts w:cs="Times New Roman" w:hAnsi="Times New Roman" w:ascii="Times New Roman"/>
          <w:b/>
          <w:u w:val="single"/>
        </w:rPr>
        <w:t>18</w:t>
      </w:r>
      <w:r w:rsidRPr="000E05CB">
        <w:rPr>
          <w:rFonts w:cs="Times New Roman" w:hAnsi="Times New Roman" w:ascii="Times New Roman"/>
          <w:b/>
          <w:u w:val="single"/>
        </w:rPr>
        <w:t>.</w:t>
      </w:r>
      <w:r w:rsidR="0049664B" w:rsidRPr="000E05CB">
        <w:rPr>
          <w:rFonts w:cs="Times New Roman" w:hAnsi="Times New Roman" w:ascii="Times New Roman"/>
          <w:b/>
          <w:u w:val="single"/>
        </w:rPr>
        <w:t xml:space="preserve"> </w:t>
      </w:r>
      <w:r w:rsidR="008F654C" w:rsidRPr="000E05CB">
        <w:rPr>
          <w:rFonts w:cs="Times New Roman" w:hAnsi="Times New Roman" w:ascii="Times New Roman"/>
          <w:b/>
          <w:u w:val="single"/>
        </w:rPr>
        <w:t>siječnja</w:t>
      </w:r>
      <w:r w:rsidR="0049664B" w:rsidRPr="000E05CB">
        <w:rPr>
          <w:rFonts w:cs="Times New Roman" w:hAnsi="Times New Roman" w:ascii="Times New Roman"/>
          <w:b/>
          <w:u w:val="single"/>
        </w:rPr>
        <w:t xml:space="preserve"> </w:t>
      </w:r>
      <w:r w:rsidR="00AB42E2" w:rsidRPr="000E05CB">
        <w:rPr>
          <w:rFonts w:cs="Times New Roman" w:hAnsi="Times New Roman" w:ascii="Times New Roman"/>
          <w:b/>
          <w:u w:val="single"/>
        </w:rPr>
        <w:t>201</w:t>
      </w:r>
      <w:r w:rsidR="008F654C" w:rsidRPr="000E05CB">
        <w:rPr>
          <w:rFonts w:cs="Times New Roman" w:hAnsi="Times New Roman" w:ascii="Times New Roman"/>
          <w:b/>
          <w:u w:val="single"/>
        </w:rPr>
        <w:t>7</w:t>
      </w:r>
      <w:r w:rsidR="0049664B" w:rsidRPr="000E05CB">
        <w:rPr>
          <w:rFonts w:cs="Times New Roman" w:hAnsi="Times New Roman" w:ascii="Times New Roman"/>
          <w:b/>
          <w:u w:val="single"/>
        </w:rPr>
        <w:t xml:space="preserve">. godine u </w:t>
      </w:r>
      <w:r w:rsidR="002D3482" w:rsidRPr="000E05CB">
        <w:rPr>
          <w:rFonts w:cs="Times New Roman" w:hAnsi="Times New Roman" w:ascii="Times New Roman"/>
          <w:b/>
          <w:u w:val="single"/>
        </w:rPr>
        <w:t>10</w:t>
      </w:r>
      <w:r w:rsidR="0049664B" w:rsidRPr="000E05CB">
        <w:rPr>
          <w:rFonts w:cs="Times New Roman" w:hAnsi="Times New Roman" w:ascii="Times New Roman"/>
          <w:b/>
          <w:u w:val="single"/>
        </w:rPr>
        <w:t>,</w:t>
      </w:r>
      <w:r w:rsidR="00B46D30" w:rsidRPr="000E05CB">
        <w:rPr>
          <w:rFonts w:cs="Times New Roman" w:hAnsi="Times New Roman" w:ascii="Times New Roman"/>
          <w:b/>
          <w:u w:val="single"/>
        </w:rPr>
        <w:t>30</w:t>
      </w:r>
      <w:r w:rsidR="00B726FD" w:rsidRPr="000E05CB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0E05CB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 w:rsidRPr="000E05CB">
      <w:pPr>
        <w:ind w:left="709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>kod Trgovačkog suda u Zagr</w:t>
      </w:r>
      <w:r w:rsidR="00AB42E2" w:rsidRPr="000E05CB">
        <w:rPr>
          <w:rFonts w:cs="Times New Roman" w:hAnsi="Times New Roman" w:ascii="Times New Roman"/>
        </w:rPr>
        <w:t xml:space="preserve">ebu, soba 94 (ulična zgrada) II. </w:t>
      </w:r>
      <w:r w:rsidRPr="000E05CB">
        <w:rPr>
          <w:rFonts w:cs="Times New Roman" w:hAnsi="Times New Roman" w:ascii="Times New Roman"/>
        </w:rPr>
        <w:t xml:space="preserve">kat </w:t>
      </w:r>
      <w:r w:rsidR="0085247A" w:rsidRPr="000E05CB">
        <w:rPr>
          <w:rFonts w:cs="Times New Roman" w:hAnsi="Times New Roman" w:ascii="Times New Roman"/>
        </w:rPr>
        <w:t>sa slijedećim dnevnim redom:</w:t>
      </w:r>
    </w:p>
    <w:p w:rsidRDefault="000E05CB" w:rsidP="000E05CB" w:rsidR="000E05CB">
      <w:pPr>
        <w:autoSpaceDE/>
        <w:autoSpaceDN/>
        <w:ind w:right="2124"/>
        <w:jc w:val="both"/>
        <w:rPr>
          <w:rFonts w:cs="Times New Roman" w:hAnsi="Times New Roman" w:ascii="Times New Roman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</w:t>
      </w:r>
      <w:r w:rsidRPr="000E05CB">
        <w:rPr>
          <w:rFonts w:cs="Times New Roman" w:hAnsi="Times New Roman" w:ascii="Times New Roman"/>
          <w:lang w:eastAsia="en-US"/>
        </w:rPr>
        <w:t xml:space="preserve"> stečajnom upravitelju da postupcima budućih predstečajnih nagodbi, u slučaju ne ispune predstečajnog plana, raskine/ne raskine predstečajnu nagodbu.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</w:t>
      </w:r>
      <w:r w:rsidRPr="000E05CB">
        <w:rPr>
          <w:rFonts w:cs="Times New Roman" w:hAnsi="Times New Roman" w:ascii="Times New Roman"/>
          <w:lang w:eastAsia="en-US"/>
        </w:rPr>
        <w:t xml:space="preserve"> stečajnom upravitelju privremeno nepodnošenje tužbi protiv svih društava navedenih pod točkom 13, radi očuvanja stečajne mase.</w:t>
      </w:r>
    </w:p>
    <w:p w:rsidRDefault="000E05CB" w:rsidP="000E05CB" w:rsidR="000E05CB" w:rsidRPr="000E05CB">
      <w:pPr>
        <w:pStyle w:val="Odlomakpopisa"/>
        <w:tabs>
          <w:tab w:pos="9071" w:val="left"/>
        </w:tabs>
        <w:ind w:right="-1" w:left="1134"/>
        <w:rPr>
          <w:rFonts w:cs="Times New Roman" w:hAnsi="Times New Roman" w:ascii="Times New Roman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</w:t>
      </w:r>
      <w:r w:rsidRPr="000E05CB">
        <w:rPr>
          <w:rFonts w:cs="Times New Roman" w:hAnsi="Times New Roman" w:ascii="Times New Roman"/>
          <w:lang w:eastAsia="en-US"/>
        </w:rPr>
        <w:t xml:space="preserve"> stečajnom upravitelju da preuzme parnicu P-7391/11 pred Trgovačkim sudom u Zagrebu (stalna služba Karlovac) protiv društava </w:t>
      </w:r>
      <w:r w:rsidRPr="000E05CB">
        <w:rPr>
          <w:rFonts w:cs="Times New Roman" w:hAnsi="Times New Roman" w:ascii="Times New Roman"/>
        </w:rPr>
        <w:t>PBZ i PBZ Card.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</w:t>
      </w:r>
      <w:r w:rsidRPr="000E05CB">
        <w:rPr>
          <w:rFonts w:cs="Times New Roman" w:hAnsi="Times New Roman" w:ascii="Times New Roman"/>
          <w:lang w:eastAsia="en-US"/>
        </w:rPr>
        <w:t xml:space="preserve"> stečajnom upravitelju za preuzimanje parnice Povrv-1671/15 pred Trgovačkim sudom u Zagrebu protiv društva </w:t>
      </w:r>
      <w:r w:rsidRPr="000E05CB">
        <w:rPr>
          <w:rFonts w:cs="Times New Roman" w:hAnsi="Times New Roman" w:ascii="Times New Roman"/>
        </w:rPr>
        <w:t>Star Produkcija.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podnošenje tužbe protiv društva </w:t>
      </w:r>
      <w:r w:rsidRPr="000E05CB">
        <w:rPr>
          <w:rFonts w:cs="Times New Roman" w:hAnsi="Times New Roman" w:ascii="Times New Roman"/>
        </w:rPr>
        <w:t xml:space="preserve">Iskon Internet </w:t>
      </w:r>
      <w:r w:rsidRPr="000E05CB">
        <w:rPr>
          <w:rFonts w:cs="Times New Roman" w:hAnsi="Times New Roman" w:ascii="Times New Roman"/>
          <w:lang w:eastAsia="en-US"/>
        </w:rPr>
        <w:t>za pokretanje postupaka prisilne naplate.</w:t>
      </w:r>
    </w:p>
    <w:p w:rsidRDefault="000E05CB" w:rsidP="000E05CB" w:rsidR="000E05CB" w:rsidRPr="000E05CB">
      <w:pPr>
        <w:pStyle w:val="Odlomakpopisa"/>
        <w:tabs>
          <w:tab w:pos="9071" w:val="left"/>
        </w:tabs>
        <w:ind w:right="-1" w:left="1134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</w:t>
      </w:r>
      <w:r w:rsidRPr="000E05CB">
        <w:rPr>
          <w:rFonts w:cs="Times New Roman" w:hAnsi="Times New Roman" w:ascii="Times New Roman"/>
          <w:lang w:eastAsia="en-US"/>
        </w:rPr>
        <w:t xml:space="preserve"> </w:t>
      </w:r>
      <w:r>
        <w:rPr>
          <w:rFonts w:cs="Times New Roman" w:hAnsi="Times New Roman" w:ascii="Times New Roman"/>
          <w:lang w:eastAsia="en-US"/>
        </w:rPr>
        <w:t xml:space="preserve">stečajnom upravitelju na </w:t>
      </w:r>
      <w:r w:rsidRPr="000E05CB">
        <w:rPr>
          <w:rFonts w:cs="Times New Roman" w:hAnsi="Times New Roman" w:ascii="Times New Roman"/>
          <w:lang w:eastAsia="en-US"/>
        </w:rPr>
        <w:t xml:space="preserve">podnošenje tužbe protiv društva </w:t>
      </w:r>
      <w:r w:rsidRPr="000E05CB">
        <w:rPr>
          <w:rFonts w:cs="Times New Roman" w:hAnsi="Times New Roman" w:ascii="Times New Roman"/>
        </w:rPr>
        <w:t xml:space="preserve">24sata </w:t>
      </w:r>
      <w:r w:rsidRPr="000E05CB">
        <w:rPr>
          <w:rFonts w:cs="Times New Roman" w:hAnsi="Times New Roman" w:ascii="Times New Roman"/>
          <w:lang w:eastAsia="en-US"/>
        </w:rPr>
        <w:t>za pokretanje postupaka prisilne naplate.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podnošenje tužbe protiv društva </w:t>
      </w:r>
      <w:r w:rsidRPr="000E05CB">
        <w:rPr>
          <w:rFonts w:cs="Times New Roman" w:hAnsi="Times New Roman" w:ascii="Times New Roman"/>
        </w:rPr>
        <w:t xml:space="preserve">Allianz ZB d.o.o. </w:t>
      </w:r>
      <w:r w:rsidRPr="000E05CB">
        <w:rPr>
          <w:rFonts w:cs="Times New Roman" w:hAnsi="Times New Roman" w:ascii="Times New Roman"/>
          <w:lang w:eastAsia="en-US"/>
        </w:rPr>
        <w:t>za pokretanje postupaka prisilne naplate.</w:t>
      </w:r>
    </w:p>
    <w:p w:rsidRDefault="000E05CB" w:rsidP="000E05CB" w:rsidR="000E05CB" w:rsidRPr="000E05CB">
      <w:pPr>
        <w:pStyle w:val="Odlomakpopisa"/>
        <w:tabs>
          <w:tab w:pos="9071" w:val="left"/>
        </w:tabs>
        <w:ind w:right="-1" w:left="1134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podnošenje tužbe protiv društva </w:t>
      </w:r>
      <w:r w:rsidRPr="000E05CB">
        <w:rPr>
          <w:rFonts w:cs="Times New Roman" w:hAnsi="Times New Roman" w:ascii="Times New Roman"/>
        </w:rPr>
        <w:t xml:space="preserve">IN ADACTUM d.o.o. </w:t>
      </w:r>
      <w:r w:rsidRPr="000E05CB">
        <w:rPr>
          <w:rFonts w:cs="Times New Roman" w:hAnsi="Times New Roman" w:ascii="Times New Roman"/>
          <w:lang w:eastAsia="en-US"/>
        </w:rPr>
        <w:t>za pokretanje postupaka prisilne naplate.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podnošenje tužbe protiv društva </w:t>
      </w:r>
      <w:r w:rsidRPr="000E05CB">
        <w:rPr>
          <w:rFonts w:cs="Times New Roman" w:hAnsi="Times New Roman" w:ascii="Times New Roman"/>
        </w:rPr>
        <w:t>Zott GmbH &amp; Co. KG</w:t>
      </w:r>
      <w:r w:rsidRPr="000E05CB">
        <w:rPr>
          <w:rFonts w:cs="Times New Roman" w:hAnsi="Times New Roman" w:ascii="Times New Roman"/>
          <w:lang w:eastAsia="en-US"/>
        </w:rPr>
        <w:t xml:space="preserve"> za pokretanje postupaka prisilne naplate.</w:t>
      </w:r>
    </w:p>
    <w:p w:rsidRDefault="000E05CB" w:rsidP="000E05CB" w:rsidR="000E05CB" w:rsidRPr="000E05CB">
      <w:pPr>
        <w:pStyle w:val="Odlomakpopisa"/>
        <w:tabs>
          <w:tab w:pos="9071" w:val="left"/>
        </w:tabs>
        <w:ind w:right="-1" w:left="1134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podnošenje tužbe protiv </w:t>
      </w:r>
      <w:r w:rsidRPr="000E05CB">
        <w:rPr>
          <w:rFonts w:cs="Times New Roman" w:hAnsi="Times New Roman" w:ascii="Times New Roman"/>
        </w:rPr>
        <w:t xml:space="preserve">Aljoša Roksandić </w:t>
      </w:r>
      <w:r w:rsidRPr="000E05CB">
        <w:rPr>
          <w:rFonts w:cs="Times New Roman" w:hAnsi="Times New Roman" w:ascii="Times New Roman"/>
          <w:lang w:eastAsia="en-US"/>
        </w:rPr>
        <w:t>za pokretanje postupaka prisilne naplate.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podnošenje tužbe protiv društva </w:t>
      </w:r>
      <w:r w:rsidRPr="000E05CB">
        <w:rPr>
          <w:rFonts w:cs="Times New Roman" w:hAnsi="Times New Roman" w:ascii="Times New Roman"/>
        </w:rPr>
        <w:t xml:space="preserve">CONEX d.o.o. </w:t>
      </w:r>
      <w:r w:rsidRPr="000E05CB">
        <w:rPr>
          <w:rFonts w:cs="Times New Roman" w:hAnsi="Times New Roman" w:ascii="Times New Roman"/>
          <w:lang w:eastAsia="en-US"/>
        </w:rPr>
        <w:t>za pokretanje postupaka prisilne naplate.</w:t>
      </w:r>
    </w:p>
    <w:p w:rsidRDefault="000E05CB" w:rsidP="000E05CB" w:rsidR="000E05CB" w:rsidRPr="000E05CB">
      <w:pPr>
        <w:pStyle w:val="Odlomakpopisa"/>
        <w:tabs>
          <w:tab w:pos="9071" w:val="left"/>
        </w:tabs>
        <w:ind w:right="-1" w:left="1134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podnošenje tužbe protiv društva </w:t>
      </w:r>
      <w:r w:rsidRPr="000E05CB">
        <w:rPr>
          <w:rFonts w:cs="Times New Roman" w:hAnsi="Times New Roman" w:ascii="Times New Roman"/>
        </w:rPr>
        <w:t xml:space="preserve">Continental Film </w:t>
      </w:r>
      <w:r w:rsidRPr="000E05CB">
        <w:rPr>
          <w:rFonts w:cs="Times New Roman" w:hAnsi="Times New Roman" w:ascii="Times New Roman"/>
          <w:lang w:eastAsia="en-US"/>
        </w:rPr>
        <w:t>za pokretanje postupaka prisilne naplate.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podnošenje tužbe protiv društva </w:t>
      </w:r>
      <w:r w:rsidRPr="000E05CB">
        <w:rPr>
          <w:rFonts w:cs="Times New Roman" w:hAnsi="Times New Roman" w:ascii="Times New Roman"/>
        </w:rPr>
        <w:t>Pepermint</w:t>
      </w:r>
      <w:r w:rsidRPr="000E05CB">
        <w:rPr>
          <w:rFonts w:cs="Times New Roman" w:hAnsi="Times New Roman" w:ascii="Times New Roman"/>
          <w:lang w:eastAsia="en-US"/>
        </w:rPr>
        <w:t xml:space="preserve"> za pokretanje postupaka prisilne naplate.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  <w:lang w:eastAsia="en-US"/>
        </w:rPr>
        <w:t>Ne odobrava se stečajnom upravitelju pokretanje postupaka prisilne napate protiv idućih društava i osoba :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Iskon Internet</w:t>
      </w: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24sata</w:t>
      </w: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Allianz ZB d.o.o.</w:t>
      </w: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IN ADACTUM d.o.o.</w:t>
      </w: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Zott GmbH &amp; Co. KG</w:t>
      </w: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Aljoša Roksandić</w:t>
      </w: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CONEX d.o.o.</w:t>
      </w: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Continental Film</w:t>
      </w:r>
    </w:p>
    <w:p w:rsidRDefault="000E05CB" w:rsidP="000E05CB" w:rsidR="000E05CB" w:rsidRPr="000E05CB">
      <w:pPr>
        <w:numPr>
          <w:ilvl w:val="1"/>
          <w:numId w:val="16"/>
        </w:numPr>
        <w:tabs>
          <w:tab w:pos="9071" w:val="left"/>
        </w:tabs>
        <w:autoSpaceDE/>
        <w:autoSpaceDN/>
        <w:ind w:right="-1" w:left="3828"/>
        <w:jc w:val="both"/>
        <w:rPr>
          <w:rFonts w:cs="Times New Roman" w:hAnsi="Times New Roman" w:ascii="Times New Roman"/>
          <w:u w:val="single"/>
          <w:lang w:eastAsia="en-US"/>
        </w:rPr>
      </w:pPr>
      <w:r w:rsidRPr="000E05CB">
        <w:rPr>
          <w:rFonts w:cs="Times New Roman" w:hAnsi="Times New Roman" w:ascii="Times New Roman"/>
        </w:rPr>
        <w:t>Pepermint</w:t>
      </w:r>
    </w:p>
    <w:p w:rsidRDefault="000E05CB" w:rsidP="000E05CB" w:rsidR="000E05CB" w:rsidRPr="000E05CB">
      <w:pPr>
        <w:tabs>
          <w:tab w:pos="9071" w:val="left"/>
        </w:tabs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  <w:u w:val="single"/>
          <w:lang w:eastAsia="en-US"/>
        </w:rPr>
      </w:pPr>
      <w:r>
        <w:rPr>
          <w:rFonts w:cs="Times New Roman" w:hAnsi="Times New Roman" w:ascii="Times New Roman"/>
          <w:lang w:eastAsia="en-US"/>
        </w:rPr>
        <w:t>davanje suglasnosti stečajnom upravitelju na</w:t>
      </w:r>
      <w:r w:rsidRPr="000E05CB">
        <w:rPr>
          <w:rFonts w:cs="Times New Roman" w:hAnsi="Times New Roman" w:ascii="Times New Roman"/>
          <w:lang w:eastAsia="en-US"/>
        </w:rPr>
        <w:t xml:space="preserve"> otpis potraživanja navedenih pod točkama 2-11.</w:t>
      </w:r>
    </w:p>
    <w:p w:rsidRDefault="000E05CB" w:rsidP="000E05CB" w:rsidR="000E05CB" w:rsidRPr="000E05CB">
      <w:pPr>
        <w:pStyle w:val="Odlomakpopisa"/>
        <w:tabs>
          <w:tab w:pos="9071" w:val="left"/>
        </w:tabs>
        <w:ind w:right="-1" w:left="1134"/>
        <w:rPr>
          <w:rFonts w:cs="Times New Roman" w:hAnsi="Times New Roman" w:ascii="Times New Roman"/>
          <w:u w:val="single"/>
          <w:lang w:eastAsia="en-US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eastAsia="en-US"/>
        </w:rPr>
        <w:t xml:space="preserve">davanje suglasnosti stečajnom upravitelju </w:t>
      </w:r>
      <w:r w:rsidRPr="000E05CB">
        <w:rPr>
          <w:rFonts w:cs="Times New Roman" w:hAnsi="Times New Roman" w:ascii="Times New Roman"/>
        </w:rPr>
        <w:t>da dogovori međusobno povlačenje parnica između Vjesnika i društva Miran Dan u stečaju (DMS najveći vjerovnik).</w:t>
      </w:r>
    </w:p>
    <w:p w:rsidRDefault="000E05CB" w:rsidP="000E05CB" w:rsidR="000E05CB" w:rsidRPr="000E05CB">
      <w:pPr>
        <w:pStyle w:val="Odlomakpopisa"/>
        <w:tabs>
          <w:tab w:pos="9071" w:val="left"/>
        </w:tabs>
        <w:ind w:right="-1" w:left="1134"/>
        <w:rPr>
          <w:rFonts w:cs="Times New Roman" w:hAnsi="Times New Roman" w:ascii="Times New Roman"/>
        </w:rPr>
      </w:pPr>
    </w:p>
    <w:p w:rsidRDefault="000E05CB" w:rsidP="000E05CB" w:rsidR="000E05CB" w:rsidRP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>Odobrava se brisanje hipoteke DMSa iz vlasničkog lista zgrade u Baštijanovoj 52a.</w:t>
      </w:r>
    </w:p>
    <w:p w:rsidRDefault="000E05CB" w:rsidP="000E05CB" w:rsidR="000E05CB" w:rsidRPr="000E05CB">
      <w:pPr>
        <w:tabs>
          <w:tab w:pos="9071" w:val="left"/>
        </w:tabs>
        <w:ind w:right="-1" w:left="1134"/>
        <w:rPr>
          <w:rFonts w:cs="Times New Roman" w:hAnsi="Times New Roman" w:ascii="Times New Roman"/>
        </w:rPr>
      </w:pPr>
    </w:p>
    <w:p w:rsidRDefault="000E05CB" w:rsidP="000E05CB" w:rsidR="000E05CB">
      <w:pPr>
        <w:pStyle w:val="Odlomakpopisa"/>
        <w:numPr>
          <w:ilvl w:val="0"/>
          <w:numId w:val="17"/>
        </w:numPr>
        <w:tabs>
          <w:tab w:pos="9071" w:val="left"/>
        </w:tabs>
        <w:autoSpaceDE/>
        <w:autoSpaceDN/>
        <w:ind w:right="-1" w:left="1134"/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>Davanje upute</w:t>
      </w:r>
      <w:r w:rsidRPr="000E05CB">
        <w:rPr>
          <w:rFonts w:cs="Times New Roman" w:eastAsia="Calibri" w:hAnsi="Times New Roman" w:ascii="Times New Roman"/>
          <w:lang w:eastAsia="en-US"/>
        </w:rPr>
        <w:t xml:space="preserve"> stečajnom upravitelju da pripremi račun za završnu diobu.</w:t>
      </w:r>
    </w:p>
    <w:p w:rsidRDefault="000E05CB" w:rsidP="000E05CB" w:rsidR="000E05CB" w:rsidRPr="000E05CB">
      <w:pPr>
        <w:pStyle w:val="Odlomakpopisa"/>
        <w:rPr>
          <w:rFonts w:cs="Times New Roman" w:eastAsia="Calibri" w:hAnsi="Times New Roman" w:ascii="Times New Roman"/>
          <w:lang w:eastAsia="en-US"/>
        </w:rPr>
      </w:pPr>
    </w:p>
    <w:p w:rsidRDefault="00FB4A1B" w:rsidP="00FB4A1B" w:rsidR="00FB4A1B" w:rsidRPr="000E05CB">
      <w:pPr>
        <w:pStyle w:val="Odlomakpopisa"/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</w:p>
    <w:p w:rsidRDefault="0085247A" w:rsidP="00FB4A1B" w:rsidR="0085247A" w:rsidRPr="000E05CB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>Pozivaju se na isto pristupiti stečajni upravitelj,</w:t>
      </w:r>
      <w:r w:rsidR="00B726FD" w:rsidRPr="000E05CB">
        <w:rPr>
          <w:rFonts w:cs="Times New Roman" w:hAnsi="Times New Roman" w:ascii="Times New Roman"/>
        </w:rPr>
        <w:t xml:space="preserve"> te vjerovnici u ovom stečajnom </w:t>
      </w:r>
      <w:r w:rsidRPr="000E05CB">
        <w:rPr>
          <w:rFonts w:cs="Times New Roman" w:hAnsi="Times New Roman" w:ascii="Times New Roman"/>
        </w:rPr>
        <w:t>postupku.</w:t>
      </w:r>
    </w:p>
    <w:p w:rsidRDefault="000E05CB" w:rsidP="00F7088B" w:rsidR="000E05CB">
      <w:pPr>
        <w:jc w:val="center"/>
        <w:outlineLvl w:val="0"/>
        <w:rPr>
          <w:rFonts w:cs="Times New Roman" w:hAnsi="Times New Roman" w:ascii="Times New Roman"/>
        </w:rPr>
      </w:pPr>
    </w:p>
    <w:p w:rsidRDefault="000E05CB" w:rsidP="00F7088B" w:rsidR="000E05CB">
      <w:pPr>
        <w:jc w:val="center"/>
        <w:outlineLvl w:val="0"/>
        <w:rPr>
          <w:rFonts w:cs="Times New Roman" w:hAnsi="Times New Roman" w:ascii="Times New Roman"/>
        </w:rPr>
      </w:pPr>
    </w:p>
    <w:p w:rsidRDefault="000E05CB" w:rsidP="00F7088B" w:rsidR="000E05CB">
      <w:pPr>
        <w:jc w:val="center"/>
        <w:outlineLvl w:val="0"/>
        <w:rPr>
          <w:rFonts w:cs="Times New Roman" w:hAnsi="Times New Roman" w:ascii="Times New Roman"/>
        </w:rPr>
      </w:pPr>
    </w:p>
    <w:p w:rsidRDefault="000E05CB" w:rsidP="00F7088B" w:rsidR="000E05CB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0E05CB">
      <w:pPr>
        <w:jc w:val="center"/>
        <w:outlineLvl w:val="0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>U</w:t>
      </w:r>
      <w:r w:rsidR="00A81ADA" w:rsidRPr="000E05CB">
        <w:rPr>
          <w:rFonts w:cs="Times New Roman" w:hAnsi="Times New Roman" w:ascii="Times New Roman"/>
        </w:rPr>
        <w:t xml:space="preserve">  Zagreb</w:t>
      </w:r>
      <w:r w:rsidR="00B726FD" w:rsidRPr="000E05CB">
        <w:rPr>
          <w:rFonts w:cs="Times New Roman" w:hAnsi="Times New Roman" w:ascii="Times New Roman"/>
        </w:rPr>
        <w:t xml:space="preserve">u, </w:t>
      </w:r>
      <w:r w:rsidR="000E05CB" w:rsidRPr="000E05CB">
        <w:rPr>
          <w:rFonts w:cs="Times New Roman" w:hAnsi="Times New Roman" w:ascii="Times New Roman"/>
        </w:rPr>
        <w:t>26</w:t>
      </w:r>
      <w:r w:rsidR="00CE3635" w:rsidRPr="000E05CB">
        <w:rPr>
          <w:rFonts w:cs="Times New Roman" w:hAnsi="Times New Roman" w:ascii="Times New Roman"/>
        </w:rPr>
        <w:t xml:space="preserve">. </w:t>
      </w:r>
      <w:r w:rsidR="008F654C" w:rsidRPr="000E05CB">
        <w:rPr>
          <w:rFonts w:cs="Times New Roman" w:hAnsi="Times New Roman" w:ascii="Times New Roman"/>
        </w:rPr>
        <w:t>listopada</w:t>
      </w:r>
      <w:r w:rsidR="00044B47" w:rsidRPr="000E05CB">
        <w:rPr>
          <w:rFonts w:cs="Times New Roman" w:hAnsi="Times New Roman" w:ascii="Times New Roman"/>
        </w:rPr>
        <w:t xml:space="preserve"> </w:t>
      </w:r>
      <w:r w:rsidR="00C239A7" w:rsidRPr="000E05CB">
        <w:rPr>
          <w:rFonts w:cs="Times New Roman" w:hAnsi="Times New Roman" w:ascii="Times New Roman"/>
        </w:rPr>
        <w:t>20</w:t>
      </w:r>
      <w:r w:rsidR="007C7953" w:rsidRPr="000E05CB">
        <w:rPr>
          <w:rFonts w:cs="Times New Roman" w:hAnsi="Times New Roman" w:ascii="Times New Roman"/>
        </w:rPr>
        <w:t>16</w:t>
      </w:r>
      <w:r w:rsidR="0085247A" w:rsidRPr="000E05CB">
        <w:rPr>
          <w:rFonts w:cs="Times New Roman" w:hAnsi="Times New Roman" w:ascii="Times New Roman"/>
        </w:rPr>
        <w:t xml:space="preserve">. </w:t>
      </w:r>
    </w:p>
    <w:p w:rsidRDefault="0085247A" w:rsidR="0085247A" w:rsidRPr="000E05CB">
      <w:pPr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ab/>
      </w:r>
      <w:r w:rsidRPr="000E05CB">
        <w:rPr>
          <w:rFonts w:cs="Times New Roman" w:hAnsi="Times New Roman" w:ascii="Times New Roman"/>
        </w:rPr>
        <w:tab/>
      </w:r>
      <w:r w:rsidRPr="000E05CB">
        <w:rPr>
          <w:rFonts w:cs="Times New Roman" w:hAnsi="Times New Roman" w:ascii="Times New Roman"/>
        </w:rPr>
        <w:tab/>
      </w:r>
      <w:r w:rsidRPr="000E05CB">
        <w:rPr>
          <w:rFonts w:cs="Times New Roman" w:hAnsi="Times New Roman" w:ascii="Times New Roman"/>
        </w:rPr>
        <w:tab/>
      </w:r>
      <w:r w:rsidRPr="000E05CB">
        <w:rPr>
          <w:rFonts w:cs="Times New Roman" w:hAnsi="Times New Roman" w:ascii="Times New Roman"/>
        </w:rPr>
        <w:tab/>
      </w:r>
      <w:r w:rsidRPr="000E05CB">
        <w:rPr>
          <w:rFonts w:cs="Times New Roman" w:hAnsi="Times New Roman" w:ascii="Times New Roman"/>
        </w:rPr>
        <w:tab/>
      </w:r>
      <w:r w:rsidR="00A81ADA" w:rsidRPr="000E05CB">
        <w:rPr>
          <w:rFonts w:cs="Times New Roman" w:hAnsi="Times New Roman" w:ascii="Times New Roman"/>
        </w:rPr>
        <w:t xml:space="preserve">           </w:t>
      </w:r>
      <w:r w:rsidR="00F7088B" w:rsidRPr="000E05CB">
        <w:rPr>
          <w:rFonts w:cs="Times New Roman" w:hAnsi="Times New Roman" w:ascii="Times New Roman"/>
        </w:rPr>
        <w:tab/>
      </w:r>
      <w:r w:rsidR="00A81ADA" w:rsidRPr="000E05CB">
        <w:rPr>
          <w:rFonts w:cs="Times New Roman" w:hAnsi="Times New Roman" w:ascii="Times New Roman"/>
        </w:rPr>
        <w:t xml:space="preserve"> </w:t>
      </w:r>
      <w:r w:rsidR="00864FAF" w:rsidRPr="000E05CB">
        <w:rPr>
          <w:rFonts w:cs="Times New Roman" w:hAnsi="Times New Roman" w:ascii="Times New Roman"/>
        </w:rPr>
        <w:t xml:space="preserve">       </w:t>
      </w:r>
      <w:r w:rsidR="00B726FD" w:rsidRPr="000E05CB">
        <w:rPr>
          <w:rFonts w:cs="Times New Roman" w:hAnsi="Times New Roman" w:ascii="Times New Roman"/>
        </w:rPr>
        <w:tab/>
      </w:r>
      <w:r w:rsidR="00B726FD" w:rsidRPr="000E05CB">
        <w:rPr>
          <w:rFonts w:cs="Times New Roman" w:hAnsi="Times New Roman" w:ascii="Times New Roman"/>
        </w:rPr>
        <w:tab/>
      </w:r>
      <w:r w:rsidR="00574527" w:rsidRPr="000E05CB">
        <w:rPr>
          <w:rFonts w:cs="Times New Roman" w:hAnsi="Times New Roman" w:ascii="Times New Roman"/>
        </w:rPr>
        <w:t xml:space="preserve">  </w:t>
      </w:r>
      <w:r w:rsidR="00B726FD" w:rsidRPr="000E05CB">
        <w:rPr>
          <w:rFonts w:cs="Times New Roman" w:hAnsi="Times New Roman" w:ascii="Times New Roman"/>
        </w:rPr>
        <w:t xml:space="preserve"> </w:t>
      </w:r>
      <w:r w:rsidR="00273C89" w:rsidRPr="000E05CB">
        <w:rPr>
          <w:rFonts w:cs="Times New Roman" w:hAnsi="Times New Roman" w:ascii="Times New Roman"/>
        </w:rPr>
        <w:t xml:space="preserve">        </w:t>
      </w:r>
      <w:r w:rsidR="00B40B2A" w:rsidRPr="000E05CB">
        <w:rPr>
          <w:rFonts w:cs="Times New Roman" w:hAnsi="Times New Roman" w:ascii="Times New Roman"/>
        </w:rPr>
        <w:t xml:space="preserve"> </w:t>
      </w:r>
      <w:r w:rsidR="00273C89" w:rsidRPr="000E05CB">
        <w:rPr>
          <w:rFonts w:cs="Times New Roman" w:hAnsi="Times New Roman" w:ascii="Times New Roman"/>
        </w:rPr>
        <w:t xml:space="preserve"> </w:t>
      </w:r>
      <w:r w:rsidR="00A81ADA" w:rsidRPr="000E05CB">
        <w:rPr>
          <w:rFonts w:cs="Times New Roman" w:hAnsi="Times New Roman" w:ascii="Times New Roman"/>
        </w:rPr>
        <w:t xml:space="preserve"> SUDAC</w:t>
      </w:r>
      <w:r w:rsidRPr="000E05CB">
        <w:rPr>
          <w:rFonts w:cs="Times New Roman" w:hAnsi="Times New Roman" w:ascii="Times New Roman"/>
        </w:rPr>
        <w:t>:</w:t>
      </w:r>
    </w:p>
    <w:p w:rsidRDefault="005D664C" w:rsidP="00B726FD" w:rsidR="00B726FD" w:rsidRPr="000E05CB">
      <w:pPr>
        <w:ind w:firstLine="720" w:left="2880"/>
        <w:jc w:val="center"/>
        <w:rPr>
          <w:rFonts w:cs="Times New Roman" w:hAnsi="Times New Roman" w:ascii="Times New Roman"/>
        </w:rPr>
      </w:pPr>
      <w:r w:rsidRPr="000E05CB">
        <w:rPr>
          <w:rFonts w:cs="Times New Roman" w:hAnsi="Times New Roman" w:ascii="Times New Roman"/>
        </w:rPr>
        <w:t xml:space="preserve">              </w:t>
      </w:r>
      <w:r w:rsidR="00C239A7" w:rsidRPr="000E05CB">
        <w:rPr>
          <w:rFonts w:cs="Times New Roman" w:hAnsi="Times New Roman" w:ascii="Times New Roman"/>
        </w:rPr>
        <w:t xml:space="preserve">  </w:t>
      </w:r>
      <w:r w:rsidR="00F7088B" w:rsidRPr="000E05CB">
        <w:rPr>
          <w:rFonts w:cs="Times New Roman" w:hAnsi="Times New Roman" w:ascii="Times New Roman"/>
        </w:rPr>
        <w:t xml:space="preserve"> </w:t>
      </w:r>
      <w:r w:rsidR="00B726FD" w:rsidRPr="000E05CB">
        <w:rPr>
          <w:rFonts w:cs="Times New Roman" w:hAnsi="Times New Roman" w:ascii="Times New Roman"/>
        </w:rPr>
        <w:tab/>
      </w:r>
      <w:r w:rsidR="00B726FD" w:rsidRPr="000E05CB">
        <w:rPr>
          <w:rFonts w:cs="Times New Roman" w:hAnsi="Times New Roman" w:ascii="Times New Roman"/>
        </w:rPr>
        <w:tab/>
      </w:r>
      <w:r w:rsidR="00B726FD" w:rsidRPr="000E05CB">
        <w:rPr>
          <w:rFonts w:cs="Times New Roman" w:hAnsi="Times New Roman" w:ascii="Times New Roman"/>
        </w:rPr>
        <w:tab/>
      </w:r>
      <w:r w:rsidR="00F7088B" w:rsidRPr="000E05CB">
        <w:rPr>
          <w:rFonts w:cs="Times New Roman" w:hAnsi="Times New Roman" w:ascii="Times New Roman"/>
        </w:rPr>
        <w:t xml:space="preserve"> </w:t>
      </w:r>
      <w:r w:rsidR="00273C89" w:rsidRPr="000E05CB">
        <w:rPr>
          <w:rFonts w:cs="Times New Roman" w:hAnsi="Times New Roman" w:ascii="Times New Roman"/>
        </w:rPr>
        <w:t xml:space="preserve">Nevenka </w:t>
      </w:r>
      <w:r w:rsidR="00A81ADA" w:rsidRPr="000E05CB">
        <w:rPr>
          <w:rFonts w:cs="Times New Roman" w:hAnsi="Times New Roman" w:ascii="Times New Roman"/>
        </w:rPr>
        <w:t>Siladi Rstić</w:t>
      </w:r>
      <w:r w:rsidR="007C7953" w:rsidRPr="000E05CB">
        <w:rPr>
          <w:rFonts w:cs="Times New Roman" w:hAnsi="Times New Roman" w:ascii="Times New Roman"/>
        </w:rPr>
        <w:t xml:space="preserve">, </w:t>
      </w:r>
      <w:r w:rsidR="00F90939" w:rsidRPr="000E05CB">
        <w:rPr>
          <w:rFonts w:cs="Times New Roman" w:hAnsi="Times New Roman" w:ascii="Times New Roman"/>
        </w:rPr>
        <w:t>v.</w:t>
      </w:r>
      <w:r w:rsidR="007C7953" w:rsidRPr="000E05CB">
        <w:rPr>
          <w:rFonts w:cs="Times New Roman" w:hAnsi="Times New Roman" w:ascii="Times New Roman"/>
        </w:rPr>
        <w:t xml:space="preserve"> </w:t>
      </w:r>
      <w:r w:rsidR="00F90939" w:rsidRPr="000E05CB">
        <w:rPr>
          <w:rFonts w:cs="Times New Roman" w:hAnsi="Times New Roman" w:ascii="Times New Roman"/>
        </w:rPr>
        <w:t>r.</w:t>
      </w:r>
    </w:p>
    <w:p w:rsidRDefault="00B726FD" w:rsidP="0086691F" w:rsidR="00B726FD" w:rsidRPr="000E05CB">
      <w:pPr>
        <w:rPr>
          <w:rFonts w:cs="Times New Roman" w:hAnsi="Times New Roman" w:ascii="Times New Roman"/>
          <w:i/>
        </w:rPr>
      </w:pPr>
      <w:r w:rsidRPr="000E05CB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 w:rsidRPr="000E05CB">
      <w:pPr>
        <w:rPr>
          <w:rFonts w:cs="Times New Roman" w:hAnsi="Times New Roman" w:ascii="Times New Roman"/>
          <w:i/>
        </w:rPr>
      </w:pPr>
      <w:r w:rsidRPr="000E05CB">
        <w:rPr>
          <w:rFonts w:cs="Times New Roman" w:hAnsi="Times New Roman" w:ascii="Times New Roman"/>
          <w:i/>
        </w:rPr>
        <w:t>Protiv ovog zaključka nije dopuštena žalba (čl. 11. st. 9</w:t>
      </w:r>
      <w:r w:rsidR="007C7953" w:rsidRPr="000E05CB">
        <w:rPr>
          <w:rFonts w:cs="Times New Roman" w:hAnsi="Times New Roman" w:ascii="Times New Roman"/>
          <w:i/>
        </w:rPr>
        <w:t>.</w:t>
      </w:r>
      <w:r w:rsidRPr="000E05CB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 w:rsidRPr="000E05CB">
      <w:pPr>
        <w:rPr>
          <w:rFonts w:cs="Times New Roman" w:hAnsi="Times New Roman" w:ascii="Times New Roman"/>
          <w:i/>
        </w:rPr>
      </w:pPr>
    </w:p>
    <w:p w:rsidRDefault="00C239A7" w:rsidP="00B726FD" w:rsidR="00C239A7" w:rsidRPr="000E05CB">
      <w:pPr>
        <w:pStyle w:val="Uvuenotijeloteksta"/>
        <w:ind w:left="0"/>
        <w:jc w:val="both"/>
      </w:pPr>
      <w:r w:rsidRPr="000E05CB">
        <w:t>Za točnost otpravka – ovlašten službenik</w:t>
      </w:r>
    </w:p>
    <w:p w:rsidRDefault="00B726FD" w:rsidP="00AB42E2" w:rsidR="00AB42E2">
      <w:pPr>
        <w:pStyle w:val="Uvuenotijeloteksta"/>
        <w:ind w:left="0"/>
        <w:jc w:val="both"/>
      </w:pPr>
      <w:r w:rsidRPr="000E05CB">
        <w:t xml:space="preserve">                    </w:t>
      </w:r>
      <w:r w:rsidR="00C239A7" w:rsidRPr="000E05CB">
        <w:t xml:space="preserve">   Ana Brlek</w:t>
      </w:r>
    </w:p>
    <w:p w:rsidRDefault="000E05CB" w:rsidP="00AB42E2" w:rsidR="000E05CB" w:rsidRPr="000E05CB">
      <w:pPr>
        <w:pStyle w:val="Uvuenotijeloteksta"/>
        <w:ind w:left="0"/>
        <w:jc w:val="both"/>
      </w:pPr>
    </w:p>
    <w:p w:rsidRDefault="00B40B2A" w:rsidP="00AB42E2" w:rsidR="00B40B2A" w:rsidRPr="000E05CB">
      <w:pPr>
        <w:pStyle w:val="Uvuenotijeloteksta"/>
        <w:ind w:left="0"/>
        <w:jc w:val="both"/>
      </w:pPr>
    </w:p>
    <w:p w:rsidRDefault="000E05CB" w:rsidP="000E05CB" w:rsidR="000E05CB" w:rsidRPr="000E05CB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0E05CB" w:rsidR="000E05CB" w:rsidRPr="000E05CB">
      <w:headerReference w:type="default" r:id="rId9"/>
      <w:headerReference w:type="first" r:id="rId10"/>
      <w:pgSz w:code="9" w:h="16840" w:w="11907"/>
      <w:pgMar w:gutter="0" w:footer="709" w:header="420" w:left="1418" w:bottom="1418" w:right="1418" w:top="425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C96B0B">
          <w:rPr>
            <w:rFonts w:cs="Times New Roman" w:hAnsi="Times New Roman" w:ascii="Times New Roman"/>
            <w:noProof/>
          </w:rPr>
          <w:t>- 3 -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0E05CB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     </w:t>
    </w:r>
    <w:r w:rsidRPr="00B46D30">
      <w:rPr>
        <w:rFonts w:cs="Times New Roman" w:hAnsi="Times New Roman" w:ascii="Times New Roman"/>
      </w:rPr>
      <w:t>Poslovni broj: 47. St-</w:t>
    </w:r>
    <w:r>
      <w:rPr>
        <w:rFonts w:cs="Times New Roman" w:hAnsi="Times New Roman" w:ascii="Times New Roman"/>
      </w:rPr>
      <w:t>67</w:t>
    </w:r>
    <w:r w:rsidRPr="00B46D30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5</w:t>
    </w:r>
    <w:r w:rsidRPr="00B46D30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  <w:sz w:val="20"/>
      </w:rPr>
      <w:t>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B46D30" w:rsidR="00B46D30" w:rsidRPr="00B46D30">
    <w:pPr>
      <w:pStyle w:val="Zaglavlje"/>
      <w:rPr>
        <w:rFonts w:cs="Times New Roman"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B46D30" w:rsidRPr="00B46D30">
      <w:rPr>
        <w:rFonts w:cs="Times New Roman" w:hAnsi="Times New Roman" w:ascii="Times New Roman"/>
      </w:rPr>
      <w:t>Poslovni broj: 47. St-</w:t>
    </w:r>
    <w:r w:rsidR="008F654C">
      <w:rPr>
        <w:rFonts w:cs="Times New Roman" w:hAnsi="Times New Roman" w:ascii="Times New Roman"/>
      </w:rPr>
      <w:t>67</w:t>
    </w:r>
    <w:r w:rsidR="00B46D30" w:rsidRPr="00B46D30">
      <w:rPr>
        <w:rFonts w:cs="Times New Roman" w:hAnsi="Times New Roman" w:ascii="Times New Roman"/>
      </w:rPr>
      <w:t>/1</w:t>
    </w:r>
    <w:r w:rsidR="008F654C">
      <w:rPr>
        <w:rFonts w:cs="Times New Roman" w:hAnsi="Times New Roman" w:ascii="Times New Roman"/>
      </w:rPr>
      <w:t>5</w:t>
    </w:r>
    <w:r w:rsidR="00B46D30" w:rsidRPr="00B46D30">
      <w:rPr>
        <w:rFonts w:cs="Times New Roman" w:hAnsi="Times New Roman" w:ascii="Times New Roman"/>
      </w:rPr>
      <w:t>-</w:t>
    </w:r>
    <w:r w:rsidR="008F654C">
      <w:rPr>
        <w:rFonts w:cs="Times New Roman" w:hAnsi="Times New Roman" w:ascii="Times New Roman"/>
        <w:sz w:val="20"/>
      </w:rPr>
      <w:t>47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4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2">
    <w:nsid w:val="56000DE9"/>
    <w:multiLevelType w:val="hybridMultilevel"/>
    <w:tmpl w:val="301A9B5E"/>
    <w:lvl w:tplc="72ACC3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4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C67161E"/>
    <w:multiLevelType w:val="hybridMultilevel"/>
    <w:tmpl w:val="2E4A1B34"/>
    <w:lvl w:tplc="3BA8FF56" w:ilvl="0">
      <w:start w:val="6"/>
      <w:numFmt w:val="decimal"/>
      <w:lvlText w:val="%1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3"/>
  </w:num>
  <w:num w:numId="5">
    <w:abstractNumId w:val="1"/>
  </w:num>
  <w:num w:numId="6">
    <w:abstractNumId w:val="14"/>
  </w:num>
  <w:num w:numId="7">
    <w:abstractNumId w:val="16"/>
  </w:num>
  <w:num w:numId="8">
    <w:abstractNumId w:val="7"/>
  </w:num>
  <w:num w:numId="9">
    <w:abstractNumId w:val="11"/>
  </w:num>
  <w:num w:numId="10">
    <w:abstractNumId w:val="10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E05CB"/>
    <w:rsid w:val="000F0DE5"/>
    <w:rsid w:val="000F2225"/>
    <w:rsid w:val="00132137"/>
    <w:rsid w:val="00154D8E"/>
    <w:rsid w:val="00176388"/>
    <w:rsid w:val="00190110"/>
    <w:rsid w:val="001D62FE"/>
    <w:rsid w:val="001E28DA"/>
    <w:rsid w:val="00273C89"/>
    <w:rsid w:val="002D3482"/>
    <w:rsid w:val="00312CBF"/>
    <w:rsid w:val="00347D27"/>
    <w:rsid w:val="003E26EE"/>
    <w:rsid w:val="003E6DE4"/>
    <w:rsid w:val="003F7A5F"/>
    <w:rsid w:val="004007D5"/>
    <w:rsid w:val="0040722D"/>
    <w:rsid w:val="0046002D"/>
    <w:rsid w:val="00467EE2"/>
    <w:rsid w:val="00480CB3"/>
    <w:rsid w:val="0049664B"/>
    <w:rsid w:val="004E6452"/>
    <w:rsid w:val="00574527"/>
    <w:rsid w:val="005D664C"/>
    <w:rsid w:val="00607C24"/>
    <w:rsid w:val="006800D3"/>
    <w:rsid w:val="006A657E"/>
    <w:rsid w:val="00735387"/>
    <w:rsid w:val="00771D07"/>
    <w:rsid w:val="007C7953"/>
    <w:rsid w:val="0080362B"/>
    <w:rsid w:val="0081746E"/>
    <w:rsid w:val="008473C4"/>
    <w:rsid w:val="0085247A"/>
    <w:rsid w:val="00864FAF"/>
    <w:rsid w:val="0086691F"/>
    <w:rsid w:val="008F654C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46D30"/>
    <w:rsid w:val="00B72223"/>
    <w:rsid w:val="00B726FD"/>
    <w:rsid w:val="00BF7A4A"/>
    <w:rsid w:val="00C239A7"/>
    <w:rsid w:val="00C554F5"/>
    <w:rsid w:val="00C8077B"/>
    <w:rsid w:val="00C96B0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CB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CB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>St-67/2015-47</izvorni_sadrzaj>
    <derivirana_varijabla naziv="DomainObject.Oznaka_1">St-67/2015-47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10000 Zagreb</izvorni_sadrzaj>
    <derivirana_varijabla naziv="DomainObject.Predmet.ProtustrankaFormatedWithAdress_1"> DIGITEL MEDIJSKI SERVISI d.o.o. za promidžbu u stečaju, Heinzelova 62/a, 10000 Zagreb</derivirana_varijabla>
  </DomainObject.Predmet.ProtustrankaFormatedWithAdress>
  <DomainObject.Predmet.ProtustrankaFormatedWithAdressOIB>
    <izvorni_sadrzaj> DIGITEL MEDIJSKI SERVISI d.o.o. za promidžbu u stečaju, OIB 37059122743, Heinzelova 62/a, 10000 Zagreb</izvorni_sadrzaj>
    <derivirana_varijabla naziv="DomainObject.Predmet.ProtustrankaFormatedWithAdressOIB_1"> DIGITEL MEDIJSKI SERVISI d.o.o. za promidžbu u stečaju, OIB 37059122743, Heinzelova 62/a, 10000 Zagreb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10000 Zagreb</item>
    </izvorni_sadrzaj>
    <derivirana_varijabla naziv="DomainObject.Predmet.ProtuStrankaListFormatedWithAdress_1">
      <item>DIGITEL MEDIJSKI SERVISI d.o.o. za promidžbu u stečaju, Heinzelova 62/a, 10000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</item>
    </izvorni_sadrzaj>
    <derivirana_varijabla naziv="DomainObject.Predmet.ProtuStrankaListFormatedWithAdressOIB_1">
      <item>DIGITEL MEDIJSKI SERVISI d.o.o. za promidžbu u stečaju, OIB 37059122743, Heinzelova 62/a, 10000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St-67/2015-47</izvorni_sadrzaj>
    <derivirana_varijabla naziv="DomainObject.PoslovniBrojDokumenta_1">St-67/2015-47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513</properties:Words>
  <properties:Characters>3007</properties:Characters>
  <properties:Lines>102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2016-10-25T06:46:00Z</dcterms:created>
  <dc:creator>KDS - 8</dc:creator>
  <cp:lastModifiedBy>Ana Brlek</cp:lastModifiedBy>
  <cp:lastPrinted>2016-10-26T10:59:00Z</cp:lastPrinted>
  <dcterms:modified xmlns:xsi="http://www.w3.org/2001/XMLSchema-instance" xsi:type="dcterms:W3CDTF">2016-10-26T10:59:00Z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St-67/2015-47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