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1689" w14:paraId="f6d1689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22BCA">
        <w:t xml:space="preserve"> SIPKO d.o.o. u stečaju, Čakovec, Bana Josipa Jelačića 73, OIB: 52143596678</w:t>
      </w:r>
      <w:r w:rsidR="005F253B">
        <w:t>, 3. veljače 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E10DD" w:rsidP="005F253B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222BCA">
        <w:t xml:space="preserve"> SIPKO d.o.o. u stečaju, Čakovec, Bana Josipa Jelačića 73, OIB: 52143596678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C12588" w:rsidP="00007AB0" w:rsidR="00C12588">
      <w:pPr>
        <w:jc w:val="both"/>
      </w:pPr>
    </w:p>
    <w:p w:rsidRDefault="007B633A" w:rsidP="00007AB0" w:rsidR="00BF690A">
      <w:pPr>
        <w:jc w:val="both"/>
      </w:pPr>
      <w:r>
        <w:tab/>
        <w:t>Dana</w:t>
      </w:r>
      <w:r w:rsidR="00222BCA">
        <w:t xml:space="preserve"> 24</w:t>
      </w:r>
      <w:r w:rsidR="005F253B">
        <w:t>. siječnja 2017</w:t>
      </w:r>
      <w:r>
        <w:t xml:space="preserve">. održano je završno ročište u ovome stečajnom predmetu, s obzirom da je prema podnesenom izvješću i završnom računu </w:t>
      </w:r>
      <w:r w:rsidR="00D82F1A">
        <w:t>stečajne upraviteljice</w:t>
      </w:r>
      <w:r>
        <w:t xml:space="preserve"> sva imovina </w:t>
      </w:r>
      <w:r w:rsidR="002633D4">
        <w:t>stečajnog dužnika unovčena, te nema drugih radnji za poduzeti</w:t>
      </w:r>
      <w:r w:rsidR="00BF690A">
        <w:t>.</w:t>
      </w:r>
    </w:p>
    <w:p w:rsidRDefault="00C12588" w:rsidP="002633D4" w:rsidR="00C12588">
      <w:pPr>
        <w:jc w:val="both"/>
      </w:pPr>
    </w:p>
    <w:p w:rsidRDefault="002633D4" w:rsidP="00007AB0" w:rsidR="00D82F1A">
      <w:pPr>
        <w:jc w:val="both"/>
      </w:pPr>
      <w:r>
        <w:tab/>
      </w:r>
      <w:r w:rsidR="00222BCA">
        <w:t>Stečajna upraviteljica Slavica Orehovec je navela</w:t>
      </w:r>
      <w:r>
        <w:t xml:space="preserve"> da je tijekom ovog postupka</w:t>
      </w:r>
      <w:r w:rsidR="00D82F1A">
        <w:t xml:space="preserve"> unovčena imovina stečajnog dužnika u iznosu od 976.030,39 kn od prodaje nekretnina i pokretnina stečajnog dužnika, te naplate od dužnikovih dužnika.</w:t>
      </w:r>
    </w:p>
    <w:p w:rsidRDefault="00D82F1A" w:rsidP="00007AB0" w:rsidR="00D82F1A">
      <w:pPr>
        <w:jc w:val="both"/>
      </w:pPr>
    </w:p>
    <w:p w:rsidRDefault="00D82F1A" w:rsidP="00007AB0" w:rsidR="00D82F1A">
      <w:pPr>
        <w:jc w:val="both"/>
      </w:pPr>
      <w:r>
        <w:tab/>
        <w:t>Nadalje je stečajna upraviteljica navela da nakon provedene diobe rashodi stečajnog dužnika iznose 294.482,16 kn, koji se odnose na procjenu imovine u ovom stečaju, knjigovodstvene usluge, nagradu stečajnom upravitelju, troškove objava oglasa, bankarske usluge, porez na dodanu vrijednost i ostale materijalne troškove.</w:t>
      </w:r>
    </w:p>
    <w:p w:rsidRDefault="00D82F1A" w:rsidP="00007AB0" w:rsidR="00D82F1A">
      <w:pPr>
        <w:jc w:val="both"/>
      </w:pPr>
    </w:p>
    <w:p w:rsidRDefault="00D82F1A" w:rsidP="00D82F1A" w:rsidR="004E10DD">
      <w:pPr>
        <w:ind w:firstLine="708"/>
        <w:jc w:val="both"/>
      </w:pPr>
      <w:r>
        <w:t>Na</w:t>
      </w:r>
      <w:r w:rsidR="00B527A5">
        <w:t xml:space="preserve"> završno izvješće</w:t>
      </w:r>
      <w:r>
        <w:t xml:space="preserve"> </w:t>
      </w:r>
      <w:r w:rsidR="00B527A5">
        <w:t xml:space="preserve">i na završni račun </w:t>
      </w:r>
      <w:r w:rsidRPr="00D82F1A">
        <w:t xml:space="preserve">stečajne upraviteljice </w:t>
      </w:r>
      <w:r w:rsidR="00B527A5">
        <w:t>vjerovnici nisu imali primjedbi.</w:t>
      </w: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5F253B">
        <w:t>3. veljače 2017</w:t>
      </w:r>
      <w:r>
        <w:t>. godine.</w:t>
      </w:r>
    </w:p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3540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4248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Stečajna upraviteljica Slavica Orehovec, Čakovec, F. Prešerna 11b,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B9D" w:rsidR="00CF4B9D">
      <w:r>
        <w:separator/>
      </w:r>
    </w:p>
  </w:endnote>
  <w:endnote w:id="0" w:type="continuationSeparator">
    <w:p w:rsidRDefault="00CF4B9D" w:rsidR="00CF4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B9D" w:rsidR="00CF4B9D">
      <w:r>
        <w:separator/>
      </w:r>
    </w:p>
  </w:footnote>
  <w:footnote w:id="0" w:type="continuationSeparator">
    <w:p w:rsidRDefault="00CF4B9D" w:rsidR="00CF4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222BCA">
      <w:t>72/14-75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222BCA">
      <w:t>72/14-75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22BCA"/>
    <w:rsid w:val="002528F1"/>
    <w:rsid w:val="002633D4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E5363"/>
    <w:rsid w:val="005F253B"/>
    <w:rsid w:val="006421C7"/>
    <w:rsid w:val="0070195A"/>
    <w:rsid w:val="007102E1"/>
    <w:rsid w:val="00787F58"/>
    <w:rsid w:val="007B5C10"/>
    <w:rsid w:val="007B633A"/>
    <w:rsid w:val="007B7E4B"/>
    <w:rsid w:val="008A4644"/>
    <w:rsid w:val="00941361"/>
    <w:rsid w:val="00942B9F"/>
    <w:rsid w:val="009900A6"/>
    <w:rsid w:val="00A11FD6"/>
    <w:rsid w:val="00A912DD"/>
    <w:rsid w:val="00AB2D18"/>
    <w:rsid w:val="00AE5BB2"/>
    <w:rsid w:val="00AF0F68"/>
    <w:rsid w:val="00B527A5"/>
    <w:rsid w:val="00B63670"/>
    <w:rsid w:val="00BF5F90"/>
    <w:rsid w:val="00BF690A"/>
    <w:rsid w:val="00C10AC9"/>
    <w:rsid w:val="00C12588"/>
    <w:rsid w:val="00C13C27"/>
    <w:rsid w:val="00CF4B9D"/>
    <w:rsid w:val="00CF69AF"/>
    <w:rsid w:val="00D17E37"/>
    <w:rsid w:val="00D82F1A"/>
    <w:rsid w:val="00E23973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7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7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SIPKO društvo s ograničenom odgovornošću za strojarski inženjering, projektiranje i konzalting u stečaju</izvorni_sadrzaj>
    <derivirana_varijabla naziv="DomainObject.Predmet.ProtustrankaFormated_1">  SIPKO društvo s ograničenom odgovornošću za strojarski inženjering, projektiranje i konzalting u stečaju</derivirana_varijabla>
  </DomainObject.Predmet.ProtustrankaFormated>
  <DomainObject.Predmet.ProtustrankaFormatedOIB>
    <izvorni_sadrzaj>  SIPKO društvo s ograničenom odgovornošću za strojarski inženjering, projektiranje i konzalting u stečaju, OIB 52143596678</izvorni_sadrzaj>
    <derivirana_varijabla naziv="DomainObject.Predmet.ProtustrankaFormatedOIB_1">  SIPKO društvo s ograničenom odgovornošću za strojarski inženjering, projektiranje i konzalting u stečaju, OIB 52143596678</derivirana_varijabla>
  </DomainObject.Predmet.ProtustrankaFormatedOIB>
  <DomainObject.Predmet.ProtustrankaFormatedWithAdress>
    <izvorni_sadrzaj> SIPKO društvo s ograničenom odgovornošću za strojarski inženjering, projektiranje i konzalting u stečaju, Bana Josipa Jelačića 73, 40000 Čakovec</izvorni_sadrzaj>
    <derivirana_varijabla naziv="DomainObject.Predmet.ProtustrankaFormatedWithAdress_1"> SIPKO društvo s ograničenom odgovornošću za strojarski inženjering, projektiranje i konzalting u stečaju,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 u stečaju, OIB 52143596678, Bana Josipa Jelačića 73, 40000 Čakovec</izvorni_sadrzaj>
    <derivirana_varijabla naziv="DomainObject.Predmet.ProtustrankaFormatedWithAdressOIB_1"> SIPKO društvo s ograničenom odgovornošću za strojarski inženjering, projektiranje i konzalting u stečaju,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u stečaju Bana Josipa Jelačića 73, 40000 Čakovec</izvorni_sadrzaj>
    <derivirana_varijabla naziv="DomainObject.Predmet.ProtustrankaWithAdress_1">SIPKO društvo s ograničenom odgovornošću za strojarski inženjering, projektiranje i konzalting u stečaju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 u stečaju, OIB 52143596678, Bana Josipa Jelačića 73, 40000 Čakovec</izvorni_sadrzaj>
    <derivirana_varijabla naziv="DomainObject.Predmet.ProtustrankaWithAdressOIB_1">SIPKO društvo s ograničenom odgovornošću za strojarski inženjering, projektiranje i konzalting u stečaju,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 u stečaju</izvorni_sadrzaj>
    <derivirana_varijabla naziv="DomainObject.Predmet.ProtustrankaNazivFormated_1">SIPKO društvo s ograničenom odgovornošću za strojarski inženjering, projektiranje i konzalting u stečaju</derivirana_varijabla>
  </DomainObject.Predmet.ProtustrankaNazivFormated>
  <DomainObject.Predmet.ProtustrankaNazivFormatedOIB>
    <izvorni_sadrzaj>SIPKO društvo s ograničenom odgovornošću za strojarski inženjering, projektiranje i konzalting u stečaju, OIB 52143596678</izvorni_sadrzaj>
    <derivirana_varijabla naziv="DomainObject.Predmet.ProtustrankaNazivFormatedOIB_1">SIPKO društvo s ograničenom odgovornošću za strojarski inženjering, projektiranje i konzalting u stečaju,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SIPKO društvo s ograničenom odgovornošću za strojarski inženjering, projektiranje i konzalting u stečaju</item>
    </izvorni_sadrzaj>
    <derivirana_varijabla naziv="DomainObject.Predmet.ProtuStrankaListFormated_1">
      <item>SIPKO društvo s ograničenom odgovornošću za strojarski inženjering, projektiranje i konzalting u stečaju</item>
    </derivirana_varijabla>
  </DomainObject.Predmet.ProtuStrankaListFormated>
  <DomainObject.Predmet.ProtuStrankaListFormatedOIB>
    <izvorni_sadrzaj>
      <item>SIPKO društvo s ograničenom odgovornošću za strojarski inženjering, projektiranje i konzalting u stečaju, OIB 52143596678</item>
    </izvorni_sadrzaj>
    <derivirana_varijabla naziv="DomainObject.Predmet.ProtuStrankaListFormatedOIB_1">
      <item>SIPKO društvo s ograničenom odgovornošću za strojarski inženjering, projektiranje i konzalting u stečaju,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 u stečaju, Bana Josipa Jelačića 73, 40000 Čakovec</item>
    </izvorni_sadrzaj>
    <derivirana_varijabla naziv="DomainObject.Predmet.ProtuStrankaListFormatedWithAdress_1">
      <item>SIPKO društvo s ograničenom odgovornošću za strojarski inženjering, projektiranje i konzalting u stečaju,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 u stečaju,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 u stečaju,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 u stečaju</item>
    </izvorni_sadrzaj>
    <derivirana_varijabla naziv="DomainObject.Predmet.ProtuStrankaListNazivFormated_1">
      <item>SIPKO društvo s ograničenom odgovornošću za strojarski inženjering, projektiranje i konzalting u stečaju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 u stečaju, OIB 52143596678</item>
    </izvorni_sadrzaj>
    <derivirana_varijabla naziv="DomainObject.Predmet.ProtuStrankaListNazivFormatedOIB_1">
      <item>SIPKO društvo s ograničenom odgovornošću za strojarski inženjering, projektiranje i konzalting u stečaju,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 u stečaju</izvorni_sadrzaj>
    <derivirana_varijabla naziv="DomainObject.Predmet.ProtustrankaIDrugi_1">SIPKO društvo s ograničenom odgovornošću za strojarski inženjering, projektiranje i konzalting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SIPKO društvo s ograničenom odgovornošću za strojarski inženjering, projektiranje i konzalting u stečaju, OIB 52143596678, Bana Josipa Jelačića 73, 40000 Čakovec</izvorni_sadrzaj>
    <derivirana_varijabla naziv="DomainObject.Predmet.ProtustrankaIDrugiAdressOIB_1">SIPKO društvo s ograničenom odgovornošću za strojarski inženjering, projektiranje i konzalting u stečaju,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 u stečaju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 u stečaju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OIB 85821130368</item>
      <item>SIPKO društvo s ograničenom odgovornošću za strojarski inženjering, projektiranje i konzalting u stečaju,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OIB 85821130368</item>
      <item>SIPKO društvo s ograničenom odgovornošću za strojarski inženjering, projektiranje i konzalting u stečaju,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367</properties:Words>
  <properties:Characters>1983</properties:Characters>
  <properties:Lines>70</properties:Lines>
  <properties:Paragraphs>25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2017-02-03T11:05:00Z</cp:lastPrinted>
  <dcterms:modified xmlns:xsi="http://www.w3.org/2001/XMLSchema-instance" xsi:type="dcterms:W3CDTF">2017-02-03T13:29:00Z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