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bfc4" w14:paraId="0c1bfc4" w:rsidRDefault="003B799F" w:rsidR="008E6ED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7CA" w:rsidRPr="002307CA">
        <w:rPr>
          <w:b/>
        </w:rPr>
        <w:t xml:space="preserve"> </w:t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</w:p>
    <w:p w:rsidRDefault="00651A76" w:rsidR="00651A76">
      <w:pPr>
        <w:rPr>
          <w:b/>
        </w:rPr>
      </w:pPr>
      <w:r>
        <w:rPr>
          <w:b/>
        </w:rPr>
        <w:t>Republika Hrvatska</w:t>
      </w:r>
    </w:p>
    <w:p w:rsidRDefault="006E2D70" w:rsidR="00651A76">
      <w:pPr>
        <w:rPr>
          <w:b/>
        </w:rPr>
      </w:pPr>
      <w:r>
        <w:rPr>
          <w:b/>
        </w:rPr>
        <w:t>Trgovački</w:t>
      </w:r>
      <w:r w:rsidR="00651A76">
        <w:rPr>
          <w:b/>
        </w:rPr>
        <w:t xml:space="preserve"> sud u Osijeku</w:t>
      </w:r>
    </w:p>
    <w:p w:rsidRDefault="00651A76" w:rsidR="00651A76">
      <w:pPr>
        <w:rPr>
          <w:b/>
        </w:rPr>
      </w:pPr>
      <w:r>
        <w:rPr>
          <w:b/>
        </w:rPr>
        <w:t>Stalna služba u Slavonskom Brodu</w:t>
      </w:r>
    </w:p>
    <w:p w:rsidRDefault="00651A76" w:rsidR="00651A76">
      <w:pPr>
        <w:rPr>
          <w:b/>
        </w:rPr>
      </w:pPr>
      <w:r>
        <w:rPr>
          <w:b/>
        </w:rPr>
        <w:t>Slavonski Brod</w:t>
      </w:r>
    </w:p>
    <w:p w:rsidRDefault="00651A76" w:rsidR="008E6ED6">
      <w:pPr>
        <w:rPr>
          <w:b/>
        </w:rPr>
      </w:pPr>
      <w:r>
        <w:rPr>
          <w:b/>
        </w:rPr>
        <w:t>Trg pobjede 13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</w:p>
    <w:p w:rsidRDefault="00251179" w:rsidR="00251179" w:rsidRPr="00463E50">
      <w:pPr>
        <w:rPr>
          <w:b/>
        </w:rPr>
      </w:pP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E115F6" w:rsidP="00E47E1C" w:rsidR="008E6ED6">
      <w:pPr>
        <w:ind w:firstLine="1440"/>
        <w:jc w:val="both"/>
      </w:pPr>
      <w:r>
        <w:t>Trgovački sud u Osijeku, Stalna služba u Slavonskom Brodu</w:t>
      </w:r>
      <w:r w:rsidR="00457061">
        <w:t>,</w:t>
      </w:r>
      <w:r w:rsidR="008E6ED6">
        <w:t xml:space="preserve"> po stečajno</w:t>
      </w:r>
      <w:r w:rsidR="00E878C5">
        <w:t>j sutkinji</w:t>
      </w:r>
      <w:r w:rsidR="00457061">
        <w:t xml:space="preserve"> Mirni Vujčić</w:t>
      </w:r>
      <w:r w:rsidR="008E6ED6">
        <w:t xml:space="preserve">, </w:t>
      </w:r>
      <w:r w:rsidR="00D77222">
        <w:t>po stečajnoj sutkinji Mirni Vujčić u odnosu na Stečajnu masu iza stečajnog dužnika BOMAROL d.o.o. za proizvodnju roleta, uvoz, izvoz te trgovinu na malo i veliko u stečaju, skraćena tvrtka: Stečajna masa iza BOMAROL d.o.o. u stečaju, Osijek, Županijska 2, OIB 98615572001</w:t>
      </w:r>
      <w:r w:rsidR="008E6ED6">
        <w:t>,</w:t>
      </w:r>
      <w:r w:rsidR="00715389">
        <w:t xml:space="preserve"> dana </w:t>
      </w:r>
      <w:r w:rsidR="00D77222">
        <w:t>03. siječnja 2019</w:t>
      </w:r>
      <w:r w:rsidR="00706A6A">
        <w:t>. godine</w:t>
      </w:r>
    </w:p>
    <w:p w:rsidRDefault="00706A6A" w:rsidP="00706A6A" w:rsidR="00706A6A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C352EE">
      <w:pPr>
        <w:tabs>
          <w:tab w:pos="1740" w:val="left"/>
        </w:tabs>
        <w:ind w:firstLine="1440"/>
        <w:jc w:val="both"/>
        <w:rPr>
          <w:b/>
        </w:rPr>
      </w:pPr>
      <w:r>
        <w:rPr>
          <w:b/>
        </w:rPr>
        <w:t xml:space="preserve"> </w:t>
      </w:r>
      <w:r w:rsidR="00F57706" w:rsidRPr="00346C7A">
        <w:t>I</w:t>
      </w:r>
      <w:r w:rsidR="00F57706">
        <w:rPr>
          <w:b/>
        </w:rPr>
        <w:t xml:space="preserve"> </w:t>
      </w:r>
      <w:r w:rsidR="00C352EE">
        <w:t>Stečajn</w:t>
      </w:r>
      <w:r w:rsidR="002C1A8F">
        <w:t>i</w:t>
      </w:r>
      <w:r w:rsidR="00715389" w:rsidRPr="00981006">
        <w:t xml:space="preserve"> upravitelj</w:t>
      </w:r>
      <w:r w:rsidR="00E47E1C">
        <w:t xml:space="preserve"> </w:t>
      </w:r>
      <w:r w:rsidR="00930143">
        <w:t>Zdenko Krstić iz Osijeka, Županijska 2, OIB 13827089798</w:t>
      </w:r>
      <w:r w:rsidR="00C352EE">
        <w:t xml:space="preserve"> </w:t>
      </w:r>
      <w:r w:rsidR="00715389" w:rsidRPr="00981006">
        <w:t>razrješava se dužnosti</w:t>
      </w:r>
      <w:r w:rsidR="00F57706">
        <w:t xml:space="preserve"> u </w:t>
      </w:r>
      <w:r w:rsidR="00930143">
        <w:t>ovoj pravnoj stvari</w:t>
      </w:r>
      <w:r w:rsidR="0056414F" w:rsidRPr="00C352EE">
        <w:rPr>
          <w:b/>
        </w:rPr>
        <w:t>.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D704B6" w:rsidR="00F57706" w:rsidRPr="00D24167">
      <w:pPr>
        <w:tabs>
          <w:tab w:pos="1740" w:val="left"/>
        </w:tabs>
        <w:ind w:firstLine="1440"/>
        <w:jc w:val="both"/>
      </w:pPr>
      <w:r>
        <w:t>II</w:t>
      </w:r>
      <w:r w:rsidR="0056414F">
        <w:t>.</w:t>
      </w:r>
      <w:r>
        <w:t xml:space="preserve"> </w:t>
      </w:r>
      <w:r w:rsidR="00CF1F0E" w:rsidRPr="00981006">
        <w:t>Z</w:t>
      </w:r>
      <w:r w:rsidR="00715389" w:rsidRPr="00981006">
        <w:t>a</w:t>
      </w:r>
      <w:r w:rsidR="00AE100C">
        <w:t xml:space="preserve"> novog</w:t>
      </w:r>
      <w:r w:rsidR="00715389" w:rsidRPr="00981006">
        <w:t xml:space="preserve"> stečajnog upravitelja </w:t>
      </w:r>
      <w:r w:rsidR="00CF1F0E" w:rsidRPr="00981006">
        <w:t>imenuje se</w:t>
      </w:r>
      <w:r w:rsidR="00AC6449">
        <w:t xml:space="preserve"> </w:t>
      </w:r>
      <w:r w:rsidR="00410B13" w:rsidRPr="00D24167">
        <w:t>Karlo Šatvar</w:t>
      </w:r>
      <w:r w:rsidR="00AC6449" w:rsidRPr="00D24167">
        <w:t xml:space="preserve"> iz Osijeka, </w:t>
      </w:r>
      <w:r w:rsidR="00410B13" w:rsidRPr="00D24167">
        <w:t>Županijska 30, OIB 24771511882</w:t>
      </w:r>
      <w:r w:rsidR="00324094" w:rsidRPr="00D24167">
        <w:t xml:space="preserve">. </w:t>
      </w:r>
    </w:p>
    <w:p w:rsidRDefault="00334AF3" w:rsidP="00D704B6" w:rsidR="00334AF3">
      <w:pPr>
        <w:tabs>
          <w:tab w:pos="1740" w:val="left"/>
        </w:tabs>
        <w:ind w:firstLine="1440"/>
        <w:jc w:val="both"/>
        <w:rPr>
          <w:b/>
        </w:rPr>
      </w:pPr>
    </w:p>
    <w:p w:rsidRDefault="00334AF3" w:rsidP="00D704B6" w:rsidR="00334AF3">
      <w:pPr>
        <w:tabs>
          <w:tab w:pos="1740" w:val="left"/>
        </w:tabs>
        <w:ind w:firstLine="1440"/>
        <w:jc w:val="both"/>
      </w:pPr>
      <w:r w:rsidRPr="00334AF3">
        <w:t xml:space="preserve">III </w:t>
      </w:r>
      <w:r>
        <w:t>Razriješeni</w:t>
      </w:r>
      <w:r w:rsidRPr="00334AF3">
        <w:t xml:space="preserve"> stečajni upravitelj dužan je </w:t>
      </w:r>
      <w:r>
        <w:t xml:space="preserve">predati svoje dužnosti novom </w:t>
      </w:r>
      <w:r w:rsidRPr="00334AF3">
        <w:t xml:space="preserve"> </w:t>
      </w:r>
      <w:r>
        <w:t xml:space="preserve">stečajnom upravitelju </w:t>
      </w:r>
      <w:r w:rsidRPr="00334AF3">
        <w:t xml:space="preserve"> u roku od </w:t>
      </w:r>
      <w:r w:rsidR="00C60975">
        <w:t>tri</w:t>
      </w:r>
      <w:r w:rsidRPr="00334AF3">
        <w:t xml:space="preserve"> dana</w:t>
      </w:r>
    </w:p>
    <w:p w:rsidRDefault="00D55D09" w:rsidP="00D704B6" w:rsidR="00D55D09" w:rsidRPr="00334AF3">
      <w:pPr>
        <w:tabs>
          <w:tab w:pos="1740" w:val="left"/>
        </w:tabs>
        <w:ind w:firstLine="1440"/>
        <w:jc w:val="both"/>
      </w:pPr>
    </w:p>
    <w:p w:rsidRDefault="00D55D09" w:rsidP="00AC7EB8" w:rsidR="00D55D09">
      <w:pPr>
        <w:tabs>
          <w:tab w:pos="720" w:val="left"/>
        </w:tabs>
        <w:jc w:val="both"/>
      </w:pPr>
      <w:r>
        <w:t xml:space="preserve"> </w:t>
      </w:r>
      <w:r>
        <w:tab/>
      </w:r>
      <w:r>
        <w:tab/>
        <w:t>IV U sudskom registru izvršit će se promjena</w:t>
      </w:r>
      <w:r w:rsidR="007D4A5D">
        <w:t xml:space="preserve"> upisanog</w:t>
      </w:r>
      <w:r>
        <w:t xml:space="preserve"> sjedišta Stečajne mase iza stečajnog dužnika BOMAROL d.o.o. za proizvodnju roleta, uvoz, izvoz te trgovinu na malo i veliko u stečaju, skraćena tvrtka: Stečajna masa iza BOMAROL d.o.o. u stečaju na način da će se upisati </w:t>
      </w:r>
      <w:r w:rsidR="007D4A5D">
        <w:t xml:space="preserve">novo </w:t>
      </w:r>
      <w:r>
        <w:t>sjedište na adresi stečajnog upravitelja</w:t>
      </w:r>
      <w:r w:rsidR="007D4A5D">
        <w:t xml:space="preserve"> </w:t>
      </w:r>
      <w:r w:rsidR="00AB0295">
        <w:t>Karla Šatvar</w:t>
      </w:r>
      <w:r w:rsidR="007D4A5D">
        <w:t xml:space="preserve"> koja glasi:</w:t>
      </w:r>
      <w:r w:rsidR="008C696F">
        <w:t xml:space="preserve"> </w:t>
      </w:r>
      <w:r w:rsidR="00AB0295">
        <w:t>Osijek, Županijska 30</w:t>
      </w:r>
      <w:r w:rsidR="008C696F">
        <w:t xml:space="preserve">, a koji upis će provesti sudski registar po pravomoćnosti ovog rješenja. </w:t>
      </w:r>
    </w:p>
    <w:p w:rsidRDefault="00D55D09" w:rsidP="00AC7EB8" w:rsidR="00D55D09">
      <w:pPr>
        <w:tabs>
          <w:tab w:pos="720" w:val="left"/>
        </w:tabs>
        <w:jc w:val="both"/>
      </w:pPr>
    </w:p>
    <w:p w:rsidRDefault="00B97F5B" w:rsidP="00880503" w:rsidR="00A250B7" w:rsidRPr="00951058">
      <w:pPr>
        <w:tabs>
          <w:tab w:pos="720" w:val="left"/>
        </w:tabs>
        <w:jc w:val="center"/>
      </w:pPr>
      <w:r w:rsidRPr="00951058">
        <w:t>Obrazloženje</w:t>
      </w:r>
    </w:p>
    <w:p w:rsidRDefault="000A24DF" w:rsidP="00FF7690" w:rsidR="00FF7690">
      <w:r w:rsidRPr="00951058">
        <w:tab/>
      </w:r>
    </w:p>
    <w:p w:rsidRDefault="00D77222" w:rsidP="00046EBF" w:rsidR="00D77222">
      <w:pPr>
        <w:ind w:firstLine="1440"/>
        <w:jc w:val="both"/>
      </w:pPr>
      <w:r>
        <w:t>Rješenjem posl. br. 7/St-572/2016-11 od 30. kolovoza 2016. godine otvoren je i zaključen stečajni postupak nad stečajnim dužnikom BOMAROL d.o.o. za proizvodnju roleta, uvoz, izvoz te trgovinu na malo i veliko u stečaju, skraćena tvrtka: BOMAROL d.o.o. u stečaju, Pleternica, Matije Gupca 64, OIB 018996272229, te je određen upis stečajne mase iza stečajnog dužnika u sudski registar sa sjedištem na adresi stečajnog upravitelja Zdenka Krstić iz Osijeka, Županijska 2, OIB 98615572001</w:t>
      </w:r>
      <w:r w:rsidR="003B483A">
        <w:t xml:space="preserve">, koji upis je i proveden rješenjem Tt-16/7426-2 od 08. prosinca 2016. godine. </w:t>
      </w:r>
    </w:p>
    <w:p w:rsidRDefault="007733CF" w:rsidP="00046EBF" w:rsidR="007733CF">
      <w:pPr>
        <w:ind w:firstLine="1440"/>
        <w:jc w:val="both"/>
      </w:pPr>
      <w:r>
        <w:t>Stečajni upravitelj Zdenko Krstić podneskom od 25. listopada 2018. godine izvijestio je sud da je rješenjem Ministarstva pravosuđa brisan s liste B stečajnih upravitelja.</w:t>
      </w:r>
    </w:p>
    <w:p w:rsidRDefault="007733CF" w:rsidP="00CD6D1A" w:rsidR="00334AF3">
      <w:pPr>
        <w:ind w:firstLine="1440"/>
        <w:jc w:val="both"/>
      </w:pPr>
      <w:r>
        <w:lastRenderedPageBreak/>
        <w:t>K</w:t>
      </w:r>
      <w:r w:rsidR="00297284">
        <w:t>ako dužnost stečajnog upravitelja</w:t>
      </w:r>
      <w:r w:rsidR="00046EBF">
        <w:t xml:space="preserve"> sukladno odredbi čl.77 st. 1 Stečajnog zakona ( dalje SZ, NN 71/15 </w:t>
      </w:r>
      <w:r w:rsidR="00922DAF">
        <w:t xml:space="preserve">i 104/17 </w:t>
      </w:r>
      <w:r w:rsidR="00046EBF">
        <w:t xml:space="preserve">) </w:t>
      </w:r>
      <w:r w:rsidR="00297284">
        <w:t xml:space="preserve">može obnašati samo osoba koja se nalazi </w:t>
      </w:r>
      <w:r w:rsidR="00CD6D1A">
        <w:t xml:space="preserve">na listi </w:t>
      </w:r>
      <w:r w:rsidR="00297284">
        <w:t xml:space="preserve"> stečajnih upravitelja</w:t>
      </w:r>
      <w:r w:rsidR="00046EBF">
        <w:t>,</w:t>
      </w:r>
      <w:r w:rsidR="00297284">
        <w:t xml:space="preserve"> </w:t>
      </w:r>
      <w:r w:rsidR="00CD6D1A">
        <w:t xml:space="preserve">a uvidom u rješenje </w:t>
      </w:r>
      <w:r w:rsidR="00FC52CD">
        <w:t>Ministarstva pravosuđa</w:t>
      </w:r>
      <w:r w:rsidR="001B7EF7">
        <w:t xml:space="preserve"> K</w:t>
      </w:r>
      <w:r w:rsidR="00410B13">
        <w:t>lasa</w:t>
      </w:r>
      <w:r w:rsidR="001B7EF7">
        <w:t xml:space="preserve">: </w:t>
      </w:r>
      <w:r w:rsidR="000F01C1">
        <w:t>UP/</w:t>
      </w:r>
      <w:r w:rsidR="00247BF6">
        <w:t>I</w:t>
      </w:r>
      <w:r w:rsidR="000F01C1">
        <w:t>-133-04/15-01/175</w:t>
      </w:r>
      <w:r w:rsidR="002033B8">
        <w:t>,</w:t>
      </w:r>
      <w:r w:rsidR="002C6FC9">
        <w:t xml:space="preserve"> </w:t>
      </w:r>
      <w:r w:rsidR="001B7EF7">
        <w:t>U</w:t>
      </w:r>
      <w:r w:rsidR="00410B13">
        <w:t>r</w:t>
      </w:r>
      <w:r w:rsidR="002033B8">
        <w:t>broj:514-03-02-02-01-16-10</w:t>
      </w:r>
      <w:r w:rsidR="001B7EF7">
        <w:t xml:space="preserve">  od 2</w:t>
      </w:r>
      <w:r w:rsidR="002033B8">
        <w:t>5</w:t>
      </w:r>
      <w:r w:rsidR="001B7EF7">
        <w:t>. listopada 2016. je utvrđeno da je Zdenko Krstić brisan s liste B stečajnih upravitelja jer nije dostavio dokaz da je sklopio valjanu policu osiguranja od profesionalne odgovornosti v</w:t>
      </w:r>
      <w:r w:rsidR="00723982">
        <w:t>aljalo</w:t>
      </w:r>
      <w:r w:rsidR="001B7EF7">
        <w:t xml:space="preserve"> ga je</w:t>
      </w:r>
      <w:r w:rsidR="00723982">
        <w:t xml:space="preserve"> razriješiti </w:t>
      </w:r>
      <w:r w:rsidR="00046EBF">
        <w:t xml:space="preserve">dužnosti stečajnog upravitelja </w:t>
      </w:r>
      <w:r w:rsidR="00723982">
        <w:t>i imenovati novoga stečajnog upravitelja, a sukladno odredbi čl.</w:t>
      </w:r>
      <w:r w:rsidR="004B528A">
        <w:t xml:space="preserve"> </w:t>
      </w:r>
      <w:r w:rsidR="00723982">
        <w:t>91</w:t>
      </w:r>
      <w:r w:rsidR="004B528A">
        <w:t>.</w:t>
      </w:r>
      <w:r w:rsidR="00723982">
        <w:t xml:space="preserve"> </w:t>
      </w:r>
      <w:r w:rsidR="00046EBF">
        <w:t>SZ-a</w:t>
      </w:r>
      <w:r w:rsidR="00400CF5">
        <w:t>.</w:t>
      </w:r>
    </w:p>
    <w:p w:rsidRDefault="00B741C1" w:rsidP="00D24167" w:rsidR="008F5C47">
      <w:pPr>
        <w:tabs>
          <w:tab w:pos="1740" w:val="left"/>
        </w:tabs>
        <w:ind w:firstLine="1440"/>
        <w:jc w:val="both"/>
      </w:pPr>
      <w:r>
        <w:t xml:space="preserve">Za novog stečajnog upravitelja imenovan </w:t>
      </w:r>
      <w:r w:rsidRPr="00880503">
        <w:t xml:space="preserve">je </w:t>
      </w:r>
      <w:r w:rsidR="00D24167" w:rsidRPr="00D24167">
        <w:t>Karlo Šatvar iz Osijeka, Županijska 30, OIB 24771511882</w:t>
      </w:r>
      <w:r w:rsidR="00D24167">
        <w:t xml:space="preserve"> s</w:t>
      </w:r>
      <w:r w:rsidR="00340E5C" w:rsidRPr="003265EC">
        <w:t>ukladno odredbi čl. 91</w:t>
      </w:r>
      <w:r w:rsidR="00400CF5">
        <w:t xml:space="preserve">. st. </w:t>
      </w:r>
      <w:r w:rsidR="00E11C2F">
        <w:t>8</w:t>
      </w:r>
      <w:r w:rsidR="00340E5C">
        <w:t>. SZ-a</w:t>
      </w:r>
      <w:r w:rsidR="00E06C9A">
        <w:t xml:space="preserve"> metodom slučajnog odabira</w:t>
      </w:r>
      <w:r w:rsidR="00880503">
        <w:t>.</w:t>
      </w:r>
      <w:r w:rsidR="003265EC">
        <w:t xml:space="preserve"> </w:t>
      </w:r>
      <w:r w:rsidR="00510CA0">
        <w:t xml:space="preserve"> </w:t>
      </w:r>
      <w:r w:rsidR="00340E5C">
        <w:t xml:space="preserve"> </w:t>
      </w:r>
      <w:r w:rsidR="008F5C47">
        <w:tab/>
      </w:r>
    </w:p>
    <w:p w:rsidRDefault="00B33275" w:rsidP="00C60975" w:rsidR="00B33275">
      <w:pPr>
        <w:ind w:firstLine="708"/>
        <w:jc w:val="both"/>
      </w:pPr>
      <w:r>
        <w:tab/>
        <w:t xml:space="preserve">Nadalje, zbog promjene </w:t>
      </w:r>
      <w:r w:rsidR="000F01C1">
        <w:t>odnosno imenovanja novog</w:t>
      </w:r>
      <w:r w:rsidR="00410B13">
        <w:t xml:space="preserve"> </w:t>
      </w:r>
      <w:r>
        <w:t xml:space="preserve">stečajnog upravitelja valjalo je odrediti da će se u sudski registar upisati </w:t>
      </w:r>
      <w:r w:rsidR="00410B13">
        <w:t>novo</w:t>
      </w:r>
      <w:r>
        <w:t xml:space="preserve"> </w:t>
      </w:r>
      <w:r w:rsidR="00410B13">
        <w:t>sjedište stečajne mase</w:t>
      </w:r>
      <w:r>
        <w:t xml:space="preserve"> prema adresi </w:t>
      </w:r>
      <w:r w:rsidR="000F01C1">
        <w:t xml:space="preserve">novo </w:t>
      </w:r>
      <w:r w:rsidR="00410B13">
        <w:t xml:space="preserve">imenovanog </w:t>
      </w:r>
      <w:r>
        <w:t>stečajnog upravitelja koja sada glasi:</w:t>
      </w:r>
      <w:r w:rsidR="00D24167">
        <w:t xml:space="preserve"> Osijek, Županijska 30</w:t>
      </w:r>
      <w:r w:rsidR="00E4686F">
        <w:t xml:space="preserve">, a </w:t>
      </w:r>
      <w:r w:rsidR="00584360">
        <w:t>po pravomoćnosti ovog rješenja sukladno odredbi čl. 438. SZ-a.</w:t>
      </w:r>
    </w:p>
    <w:p w:rsidRDefault="00340E5C" w:rsidP="00B97F5B" w:rsidR="000A24DF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E06C9A">
        <w:t>03. siječnja 2019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AC4854">
        <w:t xml:space="preserve"> </w:t>
      </w:r>
      <w:r w:rsidR="000D08AE">
        <w:t xml:space="preserve">    </w:t>
      </w:r>
      <w:r w:rsidR="00AC4854">
        <w:t xml:space="preserve"> </w:t>
      </w:r>
      <w:r w:rsidR="005C2A5A">
        <w:t xml:space="preserve">  </w:t>
      </w:r>
      <w:r>
        <w:t>S</w:t>
      </w:r>
      <w:r w:rsidR="004663B7">
        <w:t>tečajna sutkinja</w:t>
      </w:r>
    </w:p>
    <w:p w:rsidRDefault="004663B7" w:rsidP="00C54D50" w:rsidR="00E81A56">
      <w:pPr>
        <w:jc w:val="both"/>
      </w:pPr>
      <w:r>
        <w:t xml:space="preserve">                                                                                                   </w:t>
      </w:r>
      <w:r w:rsidR="00B741C1">
        <w:t xml:space="preserve"> </w:t>
      </w:r>
      <w:r>
        <w:t xml:space="preserve"> </w:t>
      </w:r>
      <w:r w:rsidR="00510CA0">
        <w:t xml:space="preserve">  </w:t>
      </w:r>
      <w:r w:rsidR="00C54D50">
        <w:t xml:space="preserve"> </w:t>
      </w:r>
      <w:r w:rsidR="007C6120">
        <w:t xml:space="preserve"> </w:t>
      </w:r>
      <w:r w:rsidR="00032E00">
        <w:t xml:space="preserve">    </w:t>
      </w:r>
      <w:r>
        <w:t>Mirna Vujčić</w:t>
      </w:r>
    </w:p>
    <w:p w:rsidRDefault="005C2A5A" w:rsidP="005C2A5A" w:rsidR="005C2A5A">
      <w:pPr>
        <w:ind w:firstLine="708" w:left="4248"/>
        <w:jc w:val="both"/>
      </w:pPr>
      <w:r>
        <w:t xml:space="preserve"> </w:t>
      </w:r>
    </w:p>
    <w:p w:rsidRDefault="009D47D1" w:rsidP="00B97F5B" w:rsidR="009D47D1">
      <w:pPr>
        <w:jc w:val="both"/>
      </w:pPr>
    </w:p>
    <w:p w:rsidRDefault="00CE57BE" w:rsidP="00B97F5B" w:rsidR="00CE57BE">
      <w:pPr>
        <w:jc w:val="both"/>
      </w:pPr>
    </w:p>
    <w:p w:rsidRDefault="009D47D1" w:rsidP="00B97F5B" w:rsidR="009D47D1" w:rsidRPr="009D47D1">
      <w:pPr>
        <w:jc w:val="both"/>
        <w:rPr>
          <w:b/>
          <w:sz w:val="20"/>
          <w:szCs w:val="20"/>
        </w:rPr>
      </w:pPr>
      <w:r w:rsidRPr="009D47D1">
        <w:rPr>
          <w:b/>
          <w:sz w:val="20"/>
          <w:szCs w:val="20"/>
        </w:rPr>
        <w:t>NAPUTAK O PRAVNOM LIJEKU:</w:t>
      </w:r>
    </w:p>
    <w:p w:rsidRDefault="009D47D1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Pro</w:t>
      </w:r>
      <w:r w:rsidR="009E2456" w:rsidRPr="00A64908">
        <w:rPr>
          <w:sz w:val="18"/>
          <w:szCs w:val="18"/>
        </w:rPr>
        <w:t>tiv</w:t>
      </w:r>
      <w:r w:rsidR="00F17E80" w:rsidRPr="00A64908">
        <w:rPr>
          <w:sz w:val="18"/>
          <w:szCs w:val="18"/>
        </w:rPr>
        <w:t xml:space="preserve"> </w:t>
      </w:r>
      <w:r w:rsidR="00001EB5" w:rsidRPr="00A64908">
        <w:rPr>
          <w:sz w:val="18"/>
          <w:szCs w:val="18"/>
        </w:rPr>
        <w:t>rješenja o razrješenju</w:t>
      </w:r>
      <w:r w:rsidR="00E41945" w:rsidRPr="00A64908">
        <w:rPr>
          <w:sz w:val="18"/>
          <w:szCs w:val="18"/>
        </w:rPr>
        <w:t xml:space="preserve"> stečajnog upravitelja</w:t>
      </w:r>
      <w:r w:rsidR="00F17E80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>pravo na žalbu imaju</w:t>
      </w:r>
      <w:r w:rsidR="00001EB5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 xml:space="preserve">stečajni </w:t>
      </w:r>
    </w:p>
    <w:p w:rsidRDefault="00E41945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vjerovnici</w:t>
      </w:r>
      <w:r w:rsidR="00A64908" w:rsidRPr="00A64908">
        <w:rPr>
          <w:sz w:val="18"/>
          <w:szCs w:val="18"/>
        </w:rPr>
        <w:t>.</w:t>
      </w:r>
      <w:r w:rsidR="00001EB5" w:rsidRPr="00A64908">
        <w:rPr>
          <w:sz w:val="18"/>
          <w:szCs w:val="18"/>
        </w:rPr>
        <w:t xml:space="preserve"> Žalba se podnosi </w:t>
      </w:r>
      <w:r w:rsidR="00F17E80" w:rsidRPr="00A64908">
        <w:rPr>
          <w:sz w:val="18"/>
          <w:szCs w:val="18"/>
        </w:rPr>
        <w:t>u roku</w:t>
      </w:r>
      <w:r w:rsidR="00340E5C" w:rsidRPr="00A64908">
        <w:rPr>
          <w:sz w:val="18"/>
          <w:szCs w:val="18"/>
        </w:rPr>
        <w:t xml:space="preserve"> </w:t>
      </w:r>
      <w:r w:rsidR="00F17E80" w:rsidRPr="00A64908">
        <w:rPr>
          <w:sz w:val="18"/>
          <w:szCs w:val="18"/>
        </w:rPr>
        <w:t xml:space="preserve">od osam dana </w:t>
      </w:r>
      <w:r w:rsidR="009D47D1" w:rsidRPr="00A64908">
        <w:rPr>
          <w:sz w:val="18"/>
          <w:szCs w:val="18"/>
        </w:rPr>
        <w:t xml:space="preserve">od </w:t>
      </w:r>
      <w:r w:rsidR="009E59DE" w:rsidRPr="00A64908">
        <w:rPr>
          <w:sz w:val="18"/>
          <w:szCs w:val="18"/>
        </w:rPr>
        <w:t xml:space="preserve">isteka osmog dana od dana </w:t>
      </w:r>
    </w:p>
    <w:p w:rsidRDefault="009E59DE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objave</w:t>
      </w:r>
      <w:r w:rsidR="00E41945" w:rsidRPr="00A64908">
        <w:rPr>
          <w:sz w:val="18"/>
          <w:szCs w:val="18"/>
        </w:rPr>
        <w:t xml:space="preserve"> rješenja</w:t>
      </w:r>
      <w:r w:rsidR="00340E5C" w:rsidRPr="00A64908">
        <w:rPr>
          <w:sz w:val="18"/>
          <w:szCs w:val="18"/>
        </w:rPr>
        <w:t xml:space="preserve"> </w:t>
      </w:r>
      <w:r w:rsidRPr="00A64908">
        <w:rPr>
          <w:sz w:val="18"/>
          <w:szCs w:val="18"/>
        </w:rPr>
        <w:t xml:space="preserve">na mrežnoj stranici e-Oglasna ploča sudova Visokom trgovačkom </w:t>
      </w:r>
    </w:p>
    <w:p w:rsidRDefault="009E59DE" w:rsidP="00001EB5" w:rsidR="009E59DE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sudu Republike Hrvatske Zagreb putem o</w:t>
      </w:r>
      <w:r w:rsidR="007F5D54" w:rsidRPr="00A64908">
        <w:rPr>
          <w:sz w:val="18"/>
          <w:szCs w:val="18"/>
        </w:rPr>
        <w:t>vog suda</w:t>
      </w:r>
      <w:r w:rsidRPr="00A64908">
        <w:rPr>
          <w:sz w:val="18"/>
          <w:szCs w:val="18"/>
        </w:rPr>
        <w:t xml:space="preserve"> u tri primjerka.</w:t>
      </w:r>
    </w:p>
    <w:p w:rsidRDefault="007523BB" w:rsidP="00B97F5B" w:rsidR="007523BB">
      <w:pPr>
        <w:jc w:val="both"/>
      </w:pPr>
    </w:p>
    <w:p w:rsidRDefault="007523BB" w:rsidP="00B97F5B" w:rsidR="007523BB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>
      <w:pPr>
        <w:jc w:val="both"/>
      </w:pPr>
      <w:r w:rsidRPr="00340E5C">
        <w:t>Dostaviti:</w:t>
      </w:r>
    </w:p>
    <w:p w:rsidRDefault="008F5C47" w:rsidP="00340E5C" w:rsidR="008F5C47" w:rsidRPr="00340E5C">
      <w:pPr>
        <w:jc w:val="both"/>
      </w:pPr>
      <w:r>
        <w:t>1.Razriješenom stečajnom upravitelju</w:t>
      </w:r>
    </w:p>
    <w:p w:rsidRDefault="008F5C47" w:rsidP="00A250B7" w:rsidR="00A424A3" w:rsidRPr="00275170">
      <w:pPr>
        <w:jc w:val="both"/>
      </w:pPr>
      <w:r>
        <w:t>2</w:t>
      </w:r>
      <w:r w:rsidR="00340E5C">
        <w:t>.N</w:t>
      </w:r>
      <w:r w:rsidR="00A424A3" w:rsidRPr="00275170">
        <w:t>ovo 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8F5C47" w:rsidP="00A250B7" w:rsidR="00132DD4">
      <w:pPr>
        <w:jc w:val="both"/>
      </w:pPr>
      <w:r>
        <w:t>3</w:t>
      </w:r>
      <w:r w:rsidR="00A424A3" w:rsidRPr="00275170">
        <w:t>.</w:t>
      </w:r>
      <w:r w:rsidR="00340E5C">
        <w:t>R</w:t>
      </w:r>
      <w:r w:rsidR="00A424A3" w:rsidRPr="00275170">
        <w:t>egistr</w:t>
      </w:r>
      <w:r w:rsidR="007C6120">
        <w:t>u</w:t>
      </w:r>
      <w:r w:rsidR="00A424A3" w:rsidRPr="00275170">
        <w:t xml:space="preserve"> suda</w:t>
      </w:r>
      <w:r w:rsidR="00023499" w:rsidRPr="00275170">
        <w:t xml:space="preserve"> u papirnatom obliku </w:t>
      </w:r>
      <w:r w:rsidR="00316166">
        <w:t>po pravomoćnosti</w:t>
      </w:r>
    </w:p>
    <w:p w:rsidRDefault="001848E6" w:rsidP="00A250B7" w:rsidR="001848E6">
      <w:pPr>
        <w:jc w:val="both"/>
      </w:pPr>
      <w:r>
        <w:t>4.Ministarstvu pravosuđa po pravomoćnosti</w:t>
      </w:r>
    </w:p>
    <w:sectPr w:rsidSect="00F50B4E" w:rsidR="001848E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6FD" w:rsidR="00D426FD">
      <w:r>
        <w:separator/>
      </w:r>
    </w:p>
  </w:endnote>
  <w:endnote w:id="0" w:type="continuationSeparator">
    <w:p w:rsidRDefault="00D426FD" w:rsidR="00D42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6FD" w:rsidR="00D426FD">
      <w:r>
        <w:separator/>
      </w:r>
    </w:p>
  </w:footnote>
  <w:footnote w:id="0" w:type="continuationSeparator">
    <w:p w:rsidRDefault="00D426FD" w:rsidR="00D42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5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0143" w:rsidP="00930143" w:rsidR="004F5048">
    <w:pPr>
      <w:pStyle w:val="Zaglavlje"/>
      <w:jc w:val="right"/>
    </w:pPr>
    <w:r w:rsidRPr="00D13A2A">
      <w:rPr>
        <w:b/>
      </w:rPr>
      <w:t>Broj:7/St-</w:t>
    </w:r>
    <w:r>
      <w:rPr>
        <w:b/>
      </w:rPr>
      <w:t>572/2016-</w:t>
    </w:r>
    <w:r w:rsidR="00D55D09">
      <w:rPr>
        <w:b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88A" w:rsidP="00E2488A" w:rsidR="00E2488A">
    <w:pPr>
      <w:pStyle w:val="Zaglavlje"/>
      <w:jc w:val="right"/>
    </w:pPr>
    <w:r w:rsidRPr="00D13A2A">
      <w:rPr>
        <w:b/>
      </w:rPr>
      <w:t>Broj:7/St-</w:t>
    </w:r>
    <w:r>
      <w:rPr>
        <w:b/>
      </w:rPr>
      <w:t>572/2016-</w:t>
    </w:r>
    <w:r w:rsidR="00D55D09">
      <w:rPr>
        <w:b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150E3"/>
    <w:rsid w:val="00023499"/>
    <w:rsid w:val="00032E00"/>
    <w:rsid w:val="00046EBF"/>
    <w:rsid w:val="00053373"/>
    <w:rsid w:val="000623B9"/>
    <w:rsid w:val="00080DAB"/>
    <w:rsid w:val="00084FAB"/>
    <w:rsid w:val="00094632"/>
    <w:rsid w:val="000A24DF"/>
    <w:rsid w:val="000B2B7C"/>
    <w:rsid w:val="000C36CE"/>
    <w:rsid w:val="000C621E"/>
    <w:rsid w:val="000D08AE"/>
    <w:rsid w:val="000E6F9E"/>
    <w:rsid w:val="000F01C1"/>
    <w:rsid w:val="000F5990"/>
    <w:rsid w:val="00101E17"/>
    <w:rsid w:val="00111A26"/>
    <w:rsid w:val="00122468"/>
    <w:rsid w:val="00130AF1"/>
    <w:rsid w:val="00132DD4"/>
    <w:rsid w:val="0014179E"/>
    <w:rsid w:val="00143ACF"/>
    <w:rsid w:val="00167990"/>
    <w:rsid w:val="00176F30"/>
    <w:rsid w:val="00182D65"/>
    <w:rsid w:val="001848E6"/>
    <w:rsid w:val="0019121E"/>
    <w:rsid w:val="001A7D37"/>
    <w:rsid w:val="001B7EF7"/>
    <w:rsid w:val="001B7F0D"/>
    <w:rsid w:val="001C69BC"/>
    <w:rsid w:val="001E142E"/>
    <w:rsid w:val="001F7D05"/>
    <w:rsid w:val="00202216"/>
    <w:rsid w:val="002033B8"/>
    <w:rsid w:val="0020366C"/>
    <w:rsid w:val="00207091"/>
    <w:rsid w:val="00210CAC"/>
    <w:rsid w:val="002128DE"/>
    <w:rsid w:val="00214561"/>
    <w:rsid w:val="0022119C"/>
    <w:rsid w:val="002238B5"/>
    <w:rsid w:val="002307CA"/>
    <w:rsid w:val="00234DFB"/>
    <w:rsid w:val="00247BF6"/>
    <w:rsid w:val="00250DF5"/>
    <w:rsid w:val="00251179"/>
    <w:rsid w:val="002558B6"/>
    <w:rsid w:val="002568E9"/>
    <w:rsid w:val="00275170"/>
    <w:rsid w:val="00282518"/>
    <w:rsid w:val="00286B8F"/>
    <w:rsid w:val="00290A8B"/>
    <w:rsid w:val="0029421B"/>
    <w:rsid w:val="00297284"/>
    <w:rsid w:val="002B0A83"/>
    <w:rsid w:val="002B472F"/>
    <w:rsid w:val="002B4913"/>
    <w:rsid w:val="002C1A8F"/>
    <w:rsid w:val="002C6FC9"/>
    <w:rsid w:val="002F2E75"/>
    <w:rsid w:val="00316166"/>
    <w:rsid w:val="00320B33"/>
    <w:rsid w:val="00324094"/>
    <w:rsid w:val="003265EC"/>
    <w:rsid w:val="00332F59"/>
    <w:rsid w:val="00334AF3"/>
    <w:rsid w:val="00340E5C"/>
    <w:rsid w:val="00346C7A"/>
    <w:rsid w:val="00353F46"/>
    <w:rsid w:val="003600CD"/>
    <w:rsid w:val="00362A55"/>
    <w:rsid w:val="00364799"/>
    <w:rsid w:val="0036661B"/>
    <w:rsid w:val="00376A6D"/>
    <w:rsid w:val="00382434"/>
    <w:rsid w:val="003878AA"/>
    <w:rsid w:val="003B2B88"/>
    <w:rsid w:val="003B483A"/>
    <w:rsid w:val="003B799F"/>
    <w:rsid w:val="003C047A"/>
    <w:rsid w:val="003C05F4"/>
    <w:rsid w:val="003C4BCC"/>
    <w:rsid w:val="003F594A"/>
    <w:rsid w:val="00400CF5"/>
    <w:rsid w:val="004057E7"/>
    <w:rsid w:val="004067BB"/>
    <w:rsid w:val="00410B13"/>
    <w:rsid w:val="00430049"/>
    <w:rsid w:val="00434C55"/>
    <w:rsid w:val="00453432"/>
    <w:rsid w:val="00453B92"/>
    <w:rsid w:val="00457061"/>
    <w:rsid w:val="00463E50"/>
    <w:rsid w:val="004663B7"/>
    <w:rsid w:val="004719BB"/>
    <w:rsid w:val="00492E2B"/>
    <w:rsid w:val="00494085"/>
    <w:rsid w:val="004A3607"/>
    <w:rsid w:val="004B528A"/>
    <w:rsid w:val="004C7D38"/>
    <w:rsid w:val="004D56DF"/>
    <w:rsid w:val="004D60ED"/>
    <w:rsid w:val="004E1454"/>
    <w:rsid w:val="004E7FCB"/>
    <w:rsid w:val="004F29A0"/>
    <w:rsid w:val="004F5048"/>
    <w:rsid w:val="00501595"/>
    <w:rsid w:val="00505E1F"/>
    <w:rsid w:val="00510CA0"/>
    <w:rsid w:val="00510CA3"/>
    <w:rsid w:val="00527B5F"/>
    <w:rsid w:val="00550A49"/>
    <w:rsid w:val="00551CC7"/>
    <w:rsid w:val="0056414F"/>
    <w:rsid w:val="00584360"/>
    <w:rsid w:val="00584CB8"/>
    <w:rsid w:val="005C2A5A"/>
    <w:rsid w:val="005C50DD"/>
    <w:rsid w:val="005D13CE"/>
    <w:rsid w:val="005D5441"/>
    <w:rsid w:val="00625767"/>
    <w:rsid w:val="0063445C"/>
    <w:rsid w:val="00651A76"/>
    <w:rsid w:val="00661B59"/>
    <w:rsid w:val="006623EF"/>
    <w:rsid w:val="00670397"/>
    <w:rsid w:val="00676E71"/>
    <w:rsid w:val="00680A42"/>
    <w:rsid w:val="00681B11"/>
    <w:rsid w:val="00695FBB"/>
    <w:rsid w:val="006A401A"/>
    <w:rsid w:val="006B3A27"/>
    <w:rsid w:val="006E2D70"/>
    <w:rsid w:val="006E7793"/>
    <w:rsid w:val="006F6371"/>
    <w:rsid w:val="007050EA"/>
    <w:rsid w:val="00706A6A"/>
    <w:rsid w:val="00715389"/>
    <w:rsid w:val="00721C2D"/>
    <w:rsid w:val="00723982"/>
    <w:rsid w:val="00736130"/>
    <w:rsid w:val="007523BB"/>
    <w:rsid w:val="007535D2"/>
    <w:rsid w:val="0076196B"/>
    <w:rsid w:val="007733CF"/>
    <w:rsid w:val="007A57D0"/>
    <w:rsid w:val="007C50A3"/>
    <w:rsid w:val="007C6120"/>
    <w:rsid w:val="007D4A5D"/>
    <w:rsid w:val="007E6E1A"/>
    <w:rsid w:val="007F5D54"/>
    <w:rsid w:val="007F775F"/>
    <w:rsid w:val="00802805"/>
    <w:rsid w:val="0080567A"/>
    <w:rsid w:val="00813A7F"/>
    <w:rsid w:val="00830C5D"/>
    <w:rsid w:val="00844772"/>
    <w:rsid w:val="00846986"/>
    <w:rsid w:val="008709A6"/>
    <w:rsid w:val="00880503"/>
    <w:rsid w:val="00883F09"/>
    <w:rsid w:val="00885370"/>
    <w:rsid w:val="008A4F9E"/>
    <w:rsid w:val="008B0FBA"/>
    <w:rsid w:val="008B2719"/>
    <w:rsid w:val="008B271F"/>
    <w:rsid w:val="008C1998"/>
    <w:rsid w:val="008C2BCD"/>
    <w:rsid w:val="008C696F"/>
    <w:rsid w:val="008E12E0"/>
    <w:rsid w:val="008E6ED6"/>
    <w:rsid w:val="008F5C47"/>
    <w:rsid w:val="00913EAC"/>
    <w:rsid w:val="00922DAF"/>
    <w:rsid w:val="00930143"/>
    <w:rsid w:val="00951058"/>
    <w:rsid w:val="00972F46"/>
    <w:rsid w:val="00981006"/>
    <w:rsid w:val="009840E2"/>
    <w:rsid w:val="00990233"/>
    <w:rsid w:val="009D47D1"/>
    <w:rsid w:val="009E2456"/>
    <w:rsid w:val="009E59DE"/>
    <w:rsid w:val="00A00B36"/>
    <w:rsid w:val="00A1223F"/>
    <w:rsid w:val="00A250B7"/>
    <w:rsid w:val="00A41293"/>
    <w:rsid w:val="00A424A3"/>
    <w:rsid w:val="00A53219"/>
    <w:rsid w:val="00A5752B"/>
    <w:rsid w:val="00A64908"/>
    <w:rsid w:val="00A85EAA"/>
    <w:rsid w:val="00AB0295"/>
    <w:rsid w:val="00AB5F47"/>
    <w:rsid w:val="00AC2487"/>
    <w:rsid w:val="00AC2AAF"/>
    <w:rsid w:val="00AC4854"/>
    <w:rsid w:val="00AC48E4"/>
    <w:rsid w:val="00AC6449"/>
    <w:rsid w:val="00AC7EB8"/>
    <w:rsid w:val="00AD6624"/>
    <w:rsid w:val="00AE100C"/>
    <w:rsid w:val="00B20EC2"/>
    <w:rsid w:val="00B214A8"/>
    <w:rsid w:val="00B30F61"/>
    <w:rsid w:val="00B33275"/>
    <w:rsid w:val="00B348E7"/>
    <w:rsid w:val="00B3767C"/>
    <w:rsid w:val="00B463AE"/>
    <w:rsid w:val="00B466B1"/>
    <w:rsid w:val="00B50533"/>
    <w:rsid w:val="00B51C33"/>
    <w:rsid w:val="00B537A5"/>
    <w:rsid w:val="00B741C1"/>
    <w:rsid w:val="00B91DA1"/>
    <w:rsid w:val="00B959D9"/>
    <w:rsid w:val="00B97F5B"/>
    <w:rsid w:val="00BB6B3A"/>
    <w:rsid w:val="00BB732E"/>
    <w:rsid w:val="00BF08B4"/>
    <w:rsid w:val="00C01E02"/>
    <w:rsid w:val="00C05C12"/>
    <w:rsid w:val="00C352EE"/>
    <w:rsid w:val="00C45898"/>
    <w:rsid w:val="00C52CF6"/>
    <w:rsid w:val="00C54D50"/>
    <w:rsid w:val="00C60975"/>
    <w:rsid w:val="00C90C04"/>
    <w:rsid w:val="00C95E1C"/>
    <w:rsid w:val="00CA4A38"/>
    <w:rsid w:val="00CA7855"/>
    <w:rsid w:val="00CA7BDE"/>
    <w:rsid w:val="00CC15E1"/>
    <w:rsid w:val="00CC1691"/>
    <w:rsid w:val="00CC3E98"/>
    <w:rsid w:val="00CD6D1A"/>
    <w:rsid w:val="00CD7F3B"/>
    <w:rsid w:val="00CE3AB4"/>
    <w:rsid w:val="00CE3AFC"/>
    <w:rsid w:val="00CE57BE"/>
    <w:rsid w:val="00CF02E7"/>
    <w:rsid w:val="00CF1F0E"/>
    <w:rsid w:val="00D1025D"/>
    <w:rsid w:val="00D13A2A"/>
    <w:rsid w:val="00D24167"/>
    <w:rsid w:val="00D3676C"/>
    <w:rsid w:val="00D40092"/>
    <w:rsid w:val="00D426FD"/>
    <w:rsid w:val="00D42DC9"/>
    <w:rsid w:val="00D55D09"/>
    <w:rsid w:val="00D704B6"/>
    <w:rsid w:val="00D76A75"/>
    <w:rsid w:val="00D77222"/>
    <w:rsid w:val="00DA0878"/>
    <w:rsid w:val="00DB65C4"/>
    <w:rsid w:val="00DC43AA"/>
    <w:rsid w:val="00DE5FE3"/>
    <w:rsid w:val="00E015AC"/>
    <w:rsid w:val="00E06C9A"/>
    <w:rsid w:val="00E115F6"/>
    <w:rsid w:val="00E11C2F"/>
    <w:rsid w:val="00E2488A"/>
    <w:rsid w:val="00E26F7D"/>
    <w:rsid w:val="00E34446"/>
    <w:rsid w:val="00E41945"/>
    <w:rsid w:val="00E4686F"/>
    <w:rsid w:val="00E47E1C"/>
    <w:rsid w:val="00E81A56"/>
    <w:rsid w:val="00E878C5"/>
    <w:rsid w:val="00E91170"/>
    <w:rsid w:val="00EC13BD"/>
    <w:rsid w:val="00ED275D"/>
    <w:rsid w:val="00ED6F32"/>
    <w:rsid w:val="00ED7543"/>
    <w:rsid w:val="00EE0783"/>
    <w:rsid w:val="00EE175C"/>
    <w:rsid w:val="00EF1B00"/>
    <w:rsid w:val="00EF1E9D"/>
    <w:rsid w:val="00EF59AD"/>
    <w:rsid w:val="00EF71E6"/>
    <w:rsid w:val="00F01210"/>
    <w:rsid w:val="00F11B2F"/>
    <w:rsid w:val="00F17E80"/>
    <w:rsid w:val="00F43744"/>
    <w:rsid w:val="00F50B4E"/>
    <w:rsid w:val="00F57706"/>
    <w:rsid w:val="00F71172"/>
    <w:rsid w:val="00F966E6"/>
    <w:rsid w:val="00F97585"/>
    <w:rsid w:val="00FA54C7"/>
    <w:rsid w:val="00FC52CD"/>
    <w:rsid w:val="00FC6155"/>
    <w:rsid w:val="00FD309C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Podnoje" w:type="paragraph">
    <w:name w:val="footer"/>
    <w:basedOn w:val="Normal"/>
    <w:link w:val="PodnojeChar"/>
    <w:rsid w:val="00E248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248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6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6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6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6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Podnoje" w:type="paragraph">
    <w:name w:val="footer"/>
    <w:basedOn w:val="Normal"/>
    <w:link w:val="PodnojeChar"/>
    <w:rsid w:val="00E248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248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5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6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6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6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6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St-572/2016</izvorni_sadrzaj>
    <derivirana_varijabla naziv="DomainObject.Predmet.OznakaBroj_1">St-572/2016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BOMAROL d. o. o. za proizvodnju roleta, uvoz, izvoz, te trgovinu na veliko i malo zastupanog po punomoćniku Damir Maslać; Stjepan Maslač</izvorni_sadrzaj>
    <derivirana_varijabla naziv="DomainObject.Predmet.ProtustrankaFormated_1">  BOMAROL d. o. o. za proizvodnju roleta, uvoz, izvoz, te trgovinu na veliko i malo zastupanog po punomoćniku Damir Maslać; Stjepan Maslač</derivirana_varijabla>
  </DomainObject.Predmet.ProtustrankaFormated>
  <DomainObject.Predmet.ProtustrankaFormatedOIB>
    <izvorni_sadrzaj>  BOMAROL d. o. o. za proizvodnju roleta, uvoz, izvoz, te trgovinu na veliko i malo, OIB 01899672229 zastupanog po punomoćniku Damir Maslać; Stjepan Maslač</izvorni_sadrzaj>
    <derivirana_varijabla naziv="DomainObject.Predmet.ProtustrankaFormatedOIB_1">  BOMAROL d. o. o. za proizvodnju roleta, uvoz, izvoz, te trgovinu na veliko i malo, OIB 01899672229 zastupanog po punomoćniku Damir Maslać; Stjepan Maslač</derivirana_varijabla>
  </DomainObject.Predmet.ProtustrankaFormatedOIB>
  <DomainObject.Predmet.ProtustrankaFormatedWithAdress>
    <izvorni_sadrzaj> BOMAROL d. o. o. za proizvodnju roleta, uvoz, izvoz, te trgovinu na veliko i malo, Matije Gupca 64, 34310 Pleternica zastupanog po punomoćniku Damir Maslać; Stjepan Maslač</izvorni_sadrzaj>
    <derivirana_varijabla naziv="DomainObject.Predmet.ProtustrankaFormatedWithAdress_1"> BOMAROL d. o. o. za proizvodnju roleta, uvoz, izvoz, te trgovinu na veliko i malo, Matije Gupca 64, 34310 Pleternica zastupanog po punomoćniku Damir Maslać; Stjepan Maslač</derivirana_varijabla>
  </DomainObject.Predmet.ProtustrankaFormatedWithAdress>
  <DomainObject.Predmet.ProtustrankaFormatedWithAdressOIB>
    <izvorni_sadrzaj> BOMAROL d. o. o. za proizvodnju roleta, uvoz, izvoz, te trgovinu na veliko i malo, OIB 01899672229, Matije Gupca 64, 34310 Pleternica zastupanog po punomoćniku Damir Maslać; Stjepan Maslač</izvorni_sadrzaj>
    <derivirana_varijabla naziv="DomainObject.Predmet.ProtustrankaFormatedWithAdressOIB_1"> BOMAROL d. o. o. za proizvodnju roleta, uvoz, izvoz, te trgovinu na veliko i malo, OIB 01899672229, Matije Gupca 64, 34310 Pleternica zastupanog po punomoćniku Damir Maslać; Stjepan Maslač</derivirana_varijabla>
  </DomainObject.Predmet.ProtustrankaFormatedWithAdressOIB>
  <DomainObject.Predmet.ProtustrankaWithAdress>
    <izvorni_sadrzaj>BOMAROL d. o. o. za proizvodnju roleta, uvoz, izvoz, te trgovinu na veliko i malo Matije Gupca 64, 34310 Pleternica</izvorni_sadrzaj>
    <derivirana_varijabla naziv="DomainObject.Predmet.ProtustrankaWithAdress_1">BOMAROL d. o. o. za proizvodnju roleta, uvoz, izvoz, te trgovinu na veliko i malo Matije Gupca 64, 34310 Pleternica</derivirana_varijabla>
  </DomainObject.Predmet.ProtustrankaWithAdress>
  <DomainObject.Predmet.ProtustrankaWithAdressOIB>
    <izvorni_sadrzaj>BOMAROL d. o. o. za proizvodnju roleta, uvoz, izvoz, te trgovinu na veliko i malo, OIB 01899672229, Matije Gupca 64, 34310 Pleternica</izvorni_sadrzaj>
    <derivirana_varijabla naziv="DomainObject.Predmet.ProtustrankaWithAdressOIB_1">BOMAROL d. o. o. za proizvodnju roleta, uvoz, izvoz, te trgovinu na veliko i malo, OIB 01899672229, Matije Gupca 64, 34310 Pleternica</derivirana_varijabla>
  </DomainObject.Predmet.ProtustrankaWithAdressOIB>
  <DomainObject.Predmet.ProtustrankaNazivFormated>
    <izvorni_sadrzaj>BOMAROL d. o. o. za proizvodnju roleta, uvoz, izvoz, te trgovinu na veliko i malo</izvorni_sadrzaj>
    <derivirana_varijabla naziv="DomainObject.Predmet.ProtustrankaNazivFormated_1">BOMAROL d. o. o. za proizvodnju roleta, uvoz, izvoz, te trgovinu na veliko i malo</derivirana_varijabla>
  </DomainObject.Predmet.ProtustrankaNazivFormated>
  <DomainObject.Predmet.ProtustrankaNazivFormatedOIB>
    <izvorni_sadrzaj>BOMAROL d. o. o. za proizvodnju roleta, uvoz, izvoz, te trgovinu na veliko i malo, OIB 01899672229</izvorni_sadrzaj>
    <derivirana_varijabla naziv="DomainObject.Predmet.ProtustrankaNazivFormatedOIB_1">BOMAROL d. o. o. za proizvodnju roleta, uvoz, izvoz, te trgovinu na veliko i malo, OIB 01899672229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22973.56</izvorni_sadrzaj>
    <derivirana_varijabla naziv="DomainObject.Predmet.TrenutnaVrijednost_1">22973.56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BOMAROL d. o. o. za proizvodnju roleta, uvoz, izvoz, te trgovinu na veliko i malo zastupanog po punomoćniku Damir Maslać; Stjepan Maslač</item>
    </izvorni_sadrzaj>
    <derivirana_varijabla naziv="DomainObject.Predmet.ProtuStrankaListFormated_1">
      <item>BOMAROL d. o. o. za proizvodnju roleta, uvoz, izvoz, te trgovinu na veliko i malo zastupanog po punomoćniku Damir Maslać; Stjepan Maslač</item>
    </derivirana_varijabla>
  </DomainObject.Predmet.ProtuStrankaListFormated>
  <DomainObject.Predmet.ProtuStrankaListFormatedOIB>
    <izvorni_sadrzaj>
      <item>BOMAROL d. o. o. za proizvodnju roleta, uvoz, izvoz, te trgovinu na veliko i malo, OIB 01899672229 zastupanog po punomoćniku Damir Maslać; Stjepan Maslač</item>
    </izvorni_sadrzaj>
    <derivirana_varijabla naziv="DomainObject.Predmet.ProtuStrankaListFormatedOIB_1">
      <item>BOMAROL d. o. o. za proizvodnju roleta, uvoz, izvoz, te trgovinu na veliko i malo, OIB 01899672229 zastupanog po punomoćniku Damir Maslać; Stjepan Maslač</item>
    </derivirana_varijabla>
  </DomainObject.Predmet.ProtuStrankaListFormatedOIB>
  <DomainObject.Predmet.ProtuStrankaListFormatedWithAdress>
    <izvorni_sadrzaj>
      <item>BOMAROL d. o. o. za proizvodnju roleta, uvoz, izvoz, te trgovinu na veliko i malo, Matije Gupca 64, 34310 Pleternica zastupanog po punomoćniku Damir Maslać; Stjepan Maslač</item>
    </izvorni_sadrzaj>
    <derivirana_varijabla naziv="DomainObject.Predmet.ProtuStrankaListFormatedWithAdress_1">
      <item>BOMAROL d. o. o. za proizvodnju roleta, uvoz, izvoz, te trgovinu na veliko i malo, Matije Gupca 64, 34310 Pleternica zastupanog po punomoćniku Damir Maslać; Stjepan Maslač</item>
    </derivirana_varijabla>
  </DomainObject.Predmet.ProtuStrankaListFormatedWithAdress>
  <DomainObject.Predmet.ProtuStrankaListFormatedWithAdressOIB>
    <izvorni_sadrzaj>
      <item>BOMAROL d. o. o. za proizvodnju roleta, uvoz, izvoz, te trgovinu na veliko i malo, OIB 01899672229, Matije Gupca 64, 34310 Pleternica zastupanog po punomoćniku Damir Maslać; Stjepan Maslač</item>
    </izvorni_sadrzaj>
    <derivirana_varijabla naziv="DomainObject.Predmet.ProtuStrankaListFormatedWithAdressOIB_1">
      <item>BOMAROL d. o. o. za proizvodnju roleta, uvoz, izvoz, te trgovinu na veliko i malo, OIB 01899672229, Matije Gupca 64, 34310 Pleternica zastupanog po punomoćniku Damir Maslać; Stjepan Maslač</item>
    </derivirana_varijabla>
  </DomainObject.Predmet.ProtuStrankaListFormatedWithAdressOIB>
  <DomainObject.Predmet.ProtuStrankaListNazivFormated>
    <izvorni_sadrzaj>
      <item>BOMAROL d. o. o. za proizvodnju roleta, uvoz, izvoz, te trgovinu na veliko i malo</item>
    </izvorni_sadrzaj>
    <derivirana_varijabla naziv="DomainObject.Predmet.ProtuStrankaListNazivFormated_1">
      <item>BOMAROL d. o. o. za proizvodnju roleta, uvoz, izvoz, te trgovinu na veliko i malo</item>
    </derivirana_varijabla>
  </DomainObject.Predmet.ProtuStrankaListNazivFormated>
  <DomainObject.Predmet.ProtuStrankaListNazivFormatedOIB>
    <izvorni_sadrzaj>
      <item>BOMAROL d. o. o. za proizvodnju roleta, uvoz, izvoz, te trgovinu na veliko i malo, OIB 01899672229</item>
    </izvorni_sadrzaj>
    <derivirana_varijabla naziv="DomainObject.Predmet.ProtuStrankaListNazivFormatedOIB_1">
      <item>BOMAROL d. o. o. za proizvodnju roleta, uvoz, izvoz, te trgovinu na veliko i malo, OIB 01899672229</item>
    </derivirana_varijabla>
  </DomainObject.Predmet.ProtuStrankaListNazivFormatedOIB>
  <DomainObject.Predmet.OstaliListFormated>
    <izvorni_sadrzaj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izvorni_sadrzaj>
    <derivirana_varijabla naziv="DomainObject.Predmet.OstaliListFormated_1">
      <item>Damir Maslać punomoćnik sudionika u postupku BOMAROL d. o. o. za proizvodnju roleta, uvoz, izvoz, te trgovinu na veliko i malo</item>
      <item>Stjepan Maslač punomoćnik sudionika u postupku BOMAROL d. o. o. za proizvodnju roleta, uvoz, izvoz, te trgovinu na veliko i malo</item>
    </derivirana_varijabla>
  </DomainObject.Predmet.OstaliListFormated>
  <DomainObject.Predmet.OstaliListFormatedOIB>
    <izvorni_sadrzaj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izvorni_sadrzaj>
    <derivirana_varijabla naziv="DomainObject.Predmet.OstaliListFormatedOIB_1">
      <item>Damir Maslać, OIB 85079403984 punomoćnik sudionika u postupku BOMAROL d. o. o. za proizvodnju roleta, uvoz, izvoz, te trgovinu na veliko i malo</item>
      <item>Stjepan Maslač, OIB 04133690130 punomoćnik sudionika u postupku BOMAROL d. o. o. za proizvodnju roleta, uvoz, izvoz, te trgovinu na veliko i malo</item>
    </derivirana_varijabla>
  </DomainObject.Predmet.OstaliListFormatedOIB>
  <DomainObject.Predmet.OstaliListFormatedWithAdress>
    <izvorni_sadrzaj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izvorni_sadrzaj>
    <derivirana_varijabla naziv="DomainObject.Predmet.OstaliListFormatedWithAdress_1">
      <item>Damir Maslać, Vatroslava Lisinskog 13, 34000 Požega punomoćnik sudionika u postupku BOMAROL d. o. o. za proizvodnju roleta, uvoz, izvoz, te trgovinu na veliko i malo</item>
      <item>Stjepan Maslač, Matije Gupca 64, 34310 Pleternica punomoćnik sudionika u postupku BOMAROL d. o. o. za proizvodnju roleta, uvoz, izvoz, te trgovinu na veliko i malo</item>
    </derivirana_varijabla>
  </DomainObject.Predmet.OstaliListFormatedWithAdress>
  <DomainObject.Predmet.OstaliListFormatedWithAdressOIB>
    <izvorni_sadrzaj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izvorni_sadrzaj>
    <derivirana_varijabla naziv="DomainObject.Predmet.OstaliListFormatedWithAdressOIB_1">
      <item>Damir Maslać, OIB 85079403984, Vatroslava Lisinskog 13, 34000 Požega punomoćnik sudionika u postupku BOMAROL d. o. o. za proizvodnju roleta, uvoz, izvoz, te trgovinu na veliko i malo</item>
      <item>Stjepan Maslač, OIB 04133690130, Matije Gupca 64, 34310 Pleternica punomoćnik sudionika u postupku BOMAROL d. o. o. za proizvodnju roleta, uvoz, izvoz, te trgovinu na veliko i malo</item>
    </derivirana_varijabla>
  </DomainObject.Predmet.OstaliListFormatedWithAdressOIB>
  <DomainObject.Predmet.OstaliListNazivFormated>
    <izvorni_sadrzaj>
      <item>Damir Maslać</item>
      <item>Stjepan Maslač</item>
    </izvorni_sadrzaj>
    <derivirana_varijabla naziv="DomainObject.Predmet.OstaliListNazivFormated_1">
      <item>Damir Maslać</item>
      <item>Stjepan Maslač</item>
    </derivirana_varijabla>
  </DomainObject.Predmet.OstaliListNazivFormated>
  <DomainObject.Predmet.OstaliListNazivFormatedOIB>
    <izvorni_sadrzaj>
      <item>Damir Maslać, OIB 85079403984</item>
      <item>Stjepan Maslač, OIB 04133690130</item>
    </izvorni_sadrzaj>
    <derivirana_varijabla naziv="DomainObject.Predmet.OstaliListNazivFormatedOIB_1">
      <item>Damir Maslać, OIB 85079403984</item>
      <item>Stjepan Maslač, OIB 04133690130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BOMAROL d. o. o. za proizvodnju roleta, uvoz, izvoz, te trgovinu na veliko i malo</izvorni_sadrzaj>
    <derivirana_varijabla naziv="DomainObject.Predmet.ProtustrankaIDrugi_1">BOMAROL d. o. o. za proizvodnju roleta, uvoz, izvoz, te trgovinu na veliko i malo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BOMAROL d. o. o. za proizvodnju roleta, uvoz, izvoz, te trgovinu na veliko i malo, OIB 01899672229, Matije Gupca 64, 34310 Pleternica</izvorni_sadrzaj>
    <derivirana_varijabla naziv="DomainObject.Predmet.ProtustrankaIDrugiAdressOIB_1">BOMAROL d. o. o. za proizvodnju roleta, uvoz, izvoz, te trgovinu na veliko i malo, OIB 01899672229, Matije Gupca 64,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2016.</izvorni_sadrzaj>
    <derivirana_varijabla naziv="DomainObject.Predmet.OdlukaRjesenje.DatumDonosenjaOdluke_1">30. kolovoza 2016.</derivirana_varijabla>
  </DomainObject.Predmet.OdlukaRjesenje.DatumDonosenjaOdluke>
  <DomainObject.Predmet.OdlukaRjesenje.DatumPravomocnosti>
    <izvorni_sadrzaj>16. rujna 2016.</izvorni_sadrzaj>
    <derivirana_varijabla naziv="DomainObject.Predmet.OdlukaRjesenje.DatumPravomocnosti_1">16. rujna 2016.</derivirana_varijabla>
  </DomainObject.Predmet.OdlukaRjesenje.DatumPravomocnosti>
  <DomainObject.Predmet.OdlukaRjesenje.Oznaka>
    <izvorni_sadrzaj>St-572/2016-11</izvorni_sadrzaj>
    <derivirana_varijabla naziv="DomainObject.Predmet.OdlukaRjesenje.Oznaka_1">St-572/2016-11</derivirana_varijabla>
  </DomainObject.Predmet.OdlukaRjesenje.Oznaka>
  <DomainObject.Predmet.SudioniciListNaziv>
    <izvorni_sadrzaj>
      <item>Financijska agencija</item>
      <item>BOMAROL d. o. o. za proizvodnju roleta, uvoz, izvoz, te trgovinu na veliko i malo</item>
      <item>Damir Maslać</item>
      <item>Stjepan Maslač</item>
    </izvorni_sadrzaj>
    <derivirana_varijabla naziv="DomainObject.Predmet.SudioniciListNaziv_1">
      <item>Financijska agencija</item>
      <item>BOMAROL d. o. o. za proizvodnju roleta, uvoz, izvoz, te trgovinu na veliko i malo</item>
      <item>Damir Maslać</item>
      <item>Stjepan Maslač</item>
    </derivirana_varijabla>
  </DomainObject.Predmet.SudioniciListNaziv>
  <DomainObject.Predmet.SudioniciListAdressOIB>
    <izvorni_sadrzaj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izvorni_sadrzaj>
    <derivirana_varijabla naziv="DomainObject.Predmet.SudioniciListAdressOIB_1">
      <item>Financijska agencija, OIB 85821130368, Ulica grada Vukovara 70,10000 Zagreb</item>
      <item>BOMAROL d. o. o. za proizvodnju roleta, uvoz, izvoz, te trgovinu na veliko i malo, OIB 01899672229, Matije Gupca 64,34310 Pleternica</item>
      <item>Damir Maslać, OIB 85079403984, Vatroslava Lisinskog 13,34000 Požega</item>
      <item>Stjepan Maslač, OIB 04133690130, Matije Gupca 64,34310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01899672229</item>
      <item>, OIB 85079403984</item>
      <item>, OIB 04133690130</item>
    </izvorni_sadrzaj>
    <derivirana_varijabla naziv="DomainObject.Predmet.SudioniciListNazivOIB_1">
      <item>, OIB 85821130368</item>
      <item>, OIB 01899672229</item>
      <item>, OIB 85079403984</item>
      <item>, OIB 04133690130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lipnja 2016.</izvorni_sadrzaj>
    <derivirana_varijabla naziv="DomainObject.Predmet.DatumZadnjeOdrzaneSudskeRadnje_1">16. lipnja 2016.</derivirana_varijabla>
  </DomainObject.Predmet.DatumZadnjeOdrzaneSudskeRadnje>
  <DomainObject.PredzadnjaOdlukaIzPredmeta.DatumDonosenjaOdluke>
    <izvorni_sadrzaj>15. prosinca 2017.</izvorni_sadrzaj>
    <derivirana_varijabla naziv="DomainObject.PredzadnjaOdlukaIzPredmeta.DatumDonosenjaOdluke_1">15. prosinca 2017.</derivirana_varijabla>
  </DomainObject.PredzadnjaOdlukaIzPredmeta.DatumDonosenjaOdluke>
  <DomainObject.PredzadnjaOdlukaIzPredmeta.Oznaka>
    <izvorni_sadrzaj>St-572/2016-14</izvorni_sadrzaj>
    <derivirana_varijabla naziv="DomainObject.PredzadnjaOdlukaIzPredmeta.Oznaka_1">St-572/2016-14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89DC0-3FE7-478A-8029-F46CE1E619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580</properties:Words>
  <properties:Characters>3247</properties:Characters>
  <properties:Lines>83</properties:Lines>
  <properties:Paragraphs>34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2019-01-03T09:27:00Z</dcterms:created>
  <dc:creator>Korisnik</dc:creator>
  <cp:lastModifiedBy>wsadmin</cp:lastModifiedBy>
  <cp:lastPrinted>2019-01-03T10:21:00Z</cp:lastPrinted>
  <dcterms:modified xmlns:xsi="http://www.w3.org/2001/XMLSchema-instance" xsi:type="dcterms:W3CDTF">2019-01-03T10:24:00Z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(ST-572-2016 od 03.01.2019 razrješenje st uprav. i imenovanje novog masa.docx)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