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f756" w14:paraId="45ff756" w:rsidRDefault="006453AF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453AF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453AF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453AF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453AF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453AF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6453AF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453AF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453AF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6453AF" w:rsidP="006453AF" w:rsidR="006453AF" w:rsidRPr="006453AF"/>
    <w:p w:rsidRDefault="00BC4B7C" w:rsidP="00F7176F" w:rsidR="00BC4B7C">
      <w:pPr>
        <w:spacing w:after="0"/>
        <w:jc w:val="center"/>
      </w:pPr>
      <w:r>
        <w:t>R J E Š E N</w:t>
      </w:r>
      <w:r w:rsidR="006453AF">
        <w:t xml:space="preserve"> </w:t>
      </w:r>
      <w:r>
        <w:t>J E</w:t>
      </w:r>
    </w:p>
    <w:p w:rsidRDefault="00F7176F" w:rsidP="00F7176F" w:rsidR="00F7176F">
      <w:pPr>
        <w:spacing w:after="0"/>
        <w:jc w:val="center"/>
      </w:pPr>
    </w:p>
    <w:p w:rsidRDefault="006453AF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453AF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Jasmini Tubić</w:t>
          </w:r>
        </w:sdtContent>
      </w:sdt>
      <w:r>
        <w:t xml:space="preserve">, </w:t>
      </w:r>
      <w:r w:rsidR="00BC4B7C" w:rsidRPr="0072128C">
        <w:t xml:space="preserve"> </w:t>
      </w:r>
      <w:r>
        <w:rPr>
          <w:rStyle w:val="eSPISCCParagraphDefaultFont"/>
          <w:rFonts w:eastAsiaTheme="minorHAnsi"/>
        </w:rPr>
        <w:t>povodom prijedloga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6453AF">
            <w:rPr>
              <w:rStyle w:val="eSPISCCParagraphDefaultFont"/>
              <w:rFonts w:eastAsiaTheme="minorHAnsi"/>
            </w:rPr>
            <w:t xml:space="preserve"> FINA, RC ZAGREB, </w:t>
          </w:r>
          <w:r>
            <w:rPr>
              <w:rStyle w:val="eSPISCCParagraphDefaultFont"/>
              <w:rFonts w:eastAsiaTheme="minorHAnsi"/>
            </w:rPr>
            <w:t xml:space="preserve">OIB 85821130368, </w:t>
          </w:r>
          <w:r w:rsidRPr="006453AF">
            <w:rPr>
              <w:rStyle w:val="eSPISCCParagraphDefaultFont"/>
              <w:rFonts w:eastAsiaTheme="minorHAnsi"/>
            </w:rPr>
            <w:t>Podružnica Bjelovar, F. Supila 4,</w:t>
          </w:r>
          <w:r>
            <w:rPr>
              <w:rStyle w:val="eSPISCCParagraphDefaultFont"/>
              <w:rFonts w:eastAsiaTheme="minorHAnsi"/>
            </w:rPr>
            <w:t xml:space="preserve"> za otvaranje skraćenog stečajnog postupka nad dužnikom </w:t>
          </w:r>
        </w:sdtContent>
      </w:sdt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6453AF">
            <w:rPr>
              <w:rStyle w:val="eSPISCCParagraphDefaultFont"/>
              <w:rFonts w:eastAsiaTheme="minorHAnsi"/>
            </w:rPr>
            <w:t xml:space="preserve"> GT-INTERIJERI d.o.o. za proizvodnju, trgovinu i usluge </w:t>
          </w:r>
          <w:r>
            <w:rPr>
              <w:rStyle w:val="eSPISCCParagraphDefaultFont"/>
              <w:rFonts w:eastAsiaTheme="minorHAnsi"/>
            </w:rPr>
            <w:t xml:space="preserve">iz </w:t>
          </w:r>
          <w:r w:rsidRPr="006453AF">
            <w:rPr>
              <w:rStyle w:val="eSPISCCParagraphDefaultFont"/>
              <w:rFonts w:eastAsiaTheme="minorHAnsi"/>
            </w:rPr>
            <w:t>Daruvar</w:t>
          </w:r>
          <w:r>
            <w:rPr>
              <w:rStyle w:val="eSPISCCParagraphDefaultFont"/>
              <w:rFonts w:eastAsiaTheme="minorHAnsi"/>
            </w:rPr>
            <w:t>a</w:t>
          </w:r>
          <w:r w:rsidRPr="006453AF">
            <w:rPr>
              <w:rStyle w:val="eSPISCCParagraphDefaultFont"/>
              <w:rFonts w:eastAsiaTheme="minorHAnsi"/>
            </w:rPr>
            <w:t xml:space="preserve">, </w:t>
          </w:r>
          <w:r>
            <w:rPr>
              <w:rStyle w:val="eSPISCCParagraphDefaultFont"/>
              <w:rFonts w:eastAsiaTheme="minorHAnsi"/>
            </w:rPr>
            <w:t>Strma ulica 3, OIB 42102113495</w:t>
          </w:r>
        </w:sdtContent>
      </w:sdt>
      <w:r w:rsidR="00BC4B7C" w:rsidRPr="0072128C">
        <w:t xml:space="preserve">, </w:t>
      </w:r>
      <w:r>
        <w:t xml:space="preserve">dana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453AF">
            <w:rPr>
              <w:rStyle w:val="eSPISCCParagraphDefaultFont"/>
              <w:rFonts w:eastAsiaTheme="minorHAnsi"/>
            </w:rPr>
            <w:t>11. ožujka 2016.</w:t>
          </w:r>
          <w:r>
            <w:rPr>
              <w:rStyle w:val="eSPISCCParagraphDefaultFont"/>
              <w:rFonts w:eastAsiaTheme="minorHAnsi"/>
            </w:rPr>
            <w:t xml:space="preserve"> godine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="006453AF">
        <w:rPr>
          <w:rFonts w:cs="Times New Roman" w:eastAsia="Calibri"/>
          <w:noProof/>
          <w:color w:val="000000"/>
          <w:lang w:eastAsia="hr-HR"/>
        </w:rPr>
        <w:t>.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Nalaže se </w:t>
      </w:r>
      <w:r w:rsidR="006453AF">
        <w:rPr>
          <w:rFonts w:cs="Times New Roman" w:eastAsia="Calibri"/>
          <w:noProof/>
          <w:color w:val="000000"/>
          <w:lang w:eastAsia="hr-HR"/>
        </w:rPr>
        <w:t xml:space="preserve">vjerovniku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453AF">
            <w:rPr>
              <w:rStyle w:val="eSPISCCParagraphDefaultFont"/>
              <w:rFonts w:eastAsiaTheme="minorHAnsi"/>
            </w:rPr>
            <w:t>ERSTE &amp; STEIERMÄRKISCHE BANK d.d. iz Rijeke, Jadranski trg 3/a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</w:t>
      </w:r>
      <w:r w:rsidR="006453AF">
        <w:rPr>
          <w:rFonts w:cs="Times New Roman" w:eastAsia="Calibri"/>
          <w:noProof/>
          <w:color w:val="000000"/>
          <w:lang w:eastAsia="hr-HR"/>
        </w:rPr>
        <w:t xml:space="preserve">da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u roku od 8 dana po primitku ovog rješenja plati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453AF" w:rsidRPr="006453AF">
            <w:rPr>
              <w:rStyle w:val="eSPISCCParagraphDefaultFont"/>
              <w:rFonts w:eastAsiaTheme="minorHAnsi"/>
            </w:rPr>
            <w:t xml:space="preserve">sudsku pristojbu za </w:t>
          </w:r>
          <w:r w:rsidR="006453AF">
            <w:rPr>
              <w:rStyle w:val="eSPISCCParagraphDefaultFont"/>
              <w:rFonts w:eastAsiaTheme="minorHAnsi"/>
            </w:rPr>
            <w:t xml:space="preserve">prijedlog radi otvaranja </w:t>
          </w:r>
          <w:r w:rsidR="006453AF" w:rsidRPr="006453AF">
            <w:rPr>
              <w:rStyle w:val="eSPISCCParagraphDefaultFont"/>
              <w:rFonts w:eastAsiaTheme="minorHAnsi"/>
            </w:rPr>
            <w:t>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="006453AF">
        <w:rPr>
          <w:rFonts w:cs="Times New Roman" w:eastAsia="Calibri"/>
          <w:noProof/>
          <w:color w:val="000000"/>
          <w:lang w:eastAsia="hr-HR"/>
        </w:rPr>
        <w:t>.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453AF" w:rsidRPr="006453AF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453AF" w:rsidRPr="006453AF">
            <w:rPr>
              <w:rStyle w:val="eSPISCCParagraphDefaultFont"/>
              <w:rFonts w:eastAsiaTheme="minorHAnsi"/>
            </w:rPr>
            <w:t>HR635045-3515-10023571683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453AF" w:rsidRPr="006453AF">
            <w:rPr>
              <w:rStyle w:val="eSPISCCParagraphDefaultFont"/>
              <w:rFonts w:eastAsiaTheme="minorHAnsi"/>
            </w:rPr>
            <w:t>Pristojba St-96/2015, TS BJ.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="006453AF">
        <w:rPr>
          <w:rFonts w:cs="Times New Roman" w:eastAsia="Calibri"/>
          <w:noProof/>
          <w:color w:val="000000"/>
          <w:lang w:eastAsia="hr-HR"/>
        </w:rPr>
        <w:t>.</w:t>
      </w:r>
      <w:r w:rsidRPr="0072128C">
        <w:rPr>
          <w:rFonts w:cs="Times New Roman" w:eastAsia="Calibri"/>
          <w:noProof/>
          <w:color w:val="000000"/>
          <w:lang w:eastAsia="hr-HR"/>
        </w:rPr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="006453AF">
        <w:rPr>
          <w:rFonts w:cs="Times New Roman" w:eastAsia="Calibri"/>
          <w:noProof/>
          <w:color w:val="000000"/>
          <w:lang w:eastAsia="hr-HR"/>
        </w:rPr>
        <w:t>.</w:t>
      </w:r>
      <w:r w:rsidRPr="0072128C">
        <w:rPr>
          <w:rFonts w:cs="Times New Roman" w:eastAsia="Calibri"/>
          <w:noProof/>
          <w:color w:val="000000"/>
          <w:lang w:eastAsia="hr-HR"/>
        </w:rPr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6453AF" w:rsidR="00BC4B7C">
      <w:pPr>
        <w:spacing w:after="0"/>
        <w:ind w:firstLine="708"/>
        <w:jc w:val="both"/>
      </w:pPr>
      <w:proofErr w:type="spellStart"/>
      <w:r w:rsidRPr="0072128C">
        <w:t>V</w:t>
      </w:r>
      <w:r w:rsidR="006453AF">
        <w:t>.</w:t>
      </w:r>
      <w:r w:rsidRPr="0072128C">
        <w:t>Nalaže</w:t>
      </w:r>
      <w:proofErr w:type="spellEnd"/>
      <w:r w:rsidRPr="0072128C">
        <w:t xml:space="preserve">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453AF" w:rsidRPr="006453AF">
            <w:rPr>
              <w:rStyle w:val="eSPISCCParagraphDefaultFont"/>
              <w:rFonts w:eastAsiaTheme="minorHAnsi"/>
            </w:rPr>
            <w:t>Bjelovaru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6453AF" w:rsidRPr="006453AF">
            <w:rPr>
              <w:rStyle w:val="eSPISCCParagraphDefaultFont"/>
              <w:rFonts w:eastAsiaTheme="minorHAnsi"/>
            </w:rPr>
            <w:t>11. ožujka 2016.</w:t>
          </w:r>
          <w:r w:rsidR="006453AF">
            <w:rPr>
              <w:rStyle w:val="eSPISCCParagraphDefaultFont"/>
              <w:rFonts w:eastAsiaTheme="minorHAnsi"/>
            </w:rPr>
            <w:t>godine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6453AF">
            <w:rPr>
              <w:rStyle w:val="eSPISCCParagraphDefaultFont"/>
              <w:rFonts w:eastAsiaTheme="minorHAnsi"/>
            </w:rPr>
            <w:t>Jasmina Tubić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  <w:bookmarkStart w:name="_GoBack" w:id="0"/>
      <w:bookmarkEnd w:id="0"/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453AF">
            <w:rPr>
              <w:rStyle w:val="eSPISCCParagraphDefaultFont"/>
              <w:rFonts w:eastAsiaTheme="minorHAnsi"/>
            </w:rPr>
            <w:t>ERSTE &amp; STEIERMÄRKISCHE BANK d.d. iz Rijeke, Jadranski trg 3/a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="006453AF">
            <w:rPr>
              <w:rStyle w:val="eSPISCCParagraphDefaultFont"/>
              <w:rFonts w:eastAsiaTheme="minorHAnsi"/>
            </w:rPr>
            <w:t>8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6453AF" w:rsidRPr="006453AF">
            <w:rPr>
              <w:rStyle w:val="eSPISCCParagraphDefaultFont"/>
              <w:rFonts w:eastAsiaTheme="minorHAnsi"/>
            </w:rPr>
            <w:t>Bjelovaru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453AF">
            <w:rPr>
              <w:rStyle w:val="eSPISCCParagraphDefaultFont"/>
              <w:rFonts w:eastAsiaTheme="minorHAnsi"/>
            </w:rPr>
            <w:t>11. ožujka 2016. godine</w:t>
          </w:r>
        </w:sdtContent>
      </w:sdt>
      <w:r w:rsidRPr="0072128C">
        <w:t>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6453A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453AF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6453A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6453AF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ERSTE &amp; STEIERMÄRKISCHE BANK d.d. iz Rijeke, Jadranski trg 3/a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6453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453AF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6453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453AF">
                  <w:rPr>
                    <w:rStyle w:val="eSPISCCParagraphDefaultFont"/>
                    <w:rFonts w:eastAsiaTheme="minorHAnsi"/>
                  </w:rPr>
                  <w:t>21. ožujka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6453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453AF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6453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453AF">
                  <w:rPr>
                    <w:rStyle w:val="eSPISCCParagraphDefaultFont"/>
                    <w:rFonts w:eastAsiaTheme="minorHAnsi"/>
                  </w:rPr>
                  <w:t>HR635045-3515-10023571683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6453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453AF">
                  <w:rPr>
                    <w:rStyle w:val="eSPISCCParagraphDefaultFont"/>
                    <w:rFonts w:eastAsiaTheme="minorHAnsi"/>
                  </w:rPr>
                  <w:t>Pristojba St-96/2015, TS BJ.</w:t>
                </w:r>
              </w:sdtContent>
            </w:sdt>
          </w:p>
        </w:tc>
      </w:tr>
    </w:tbl>
    <w:p w:rsidRDefault="006453A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showingPlcHdr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981075" cx="2793338"/>
                      <wp:effectExtent b="0" r="7620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982570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3AF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453AF" w:rsidRPr="006453AF">
          <w:rPr>
            <w:rStyle w:val="eSPISCCParagraphDefaultFont"/>
          </w:rPr>
          <w:t>7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6453AF" w:rsidRPr="006453AF">
          <w:rPr>
            <w:rStyle w:val="eSPISCCParagraphDefaultFont"/>
          </w:rPr>
          <w:t>St-96/2015-5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53AF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 godine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St-96/2015-5</izvorni_sadrzaj>
    <derivirana_varijabla naziv="DomainObject.Oznaka_1">St-96/2015-5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 zastupanog po punomoćniku TOMISLAV GAŠPAR</izvorni_sadrzaj>
    <derivirana_varijabla naziv="DomainObject.Predmet.ProtustrankaFormated_1">  GT-INTERIJERI d.o.o. za proizvodnju, trgovinu i usluge Daruvar zastupanog po punomoćniku TOMISLAV GAŠPAR</derivirana_varijabla>
  </DomainObject.Predmet.ProtustrankaFormated>
  <DomainObject.Predmet.ProtustrankaFormatedOIB>
    <izvorni_sadrzaj>  GT-INTERIJERI d.o.o. za proizvodnju, trgovinu i usluge Daruvar, OIB 42102113495 zastupanog po punomoćniku TOMISLAV GAŠPAR</izvorni_sadrzaj>
    <derivirana_varijabla naziv="DomainObject.Predmet.ProtustrankaFormatedOIB_1">  GT-INTERIJERI d.o.o. za proizvodnju, trgovinu i usluge Daruvar, OIB 42102113495 zastupanog po punomoćniku TOMISLAV GAŠPAR</derivirana_varijabla>
  </DomainObject.Predmet.ProtustrankaFormatedOIB>
  <DomainObject.Predmet.ProtustrankaFormatedWithAdress>
    <izvorni_sadrzaj> GT-INTERIJERI d.o.o. za proizvodnju, trgovinu i usluge Daruvar, Strma ulica 3, 43500 Daruvar zastupanog po punomoćniku TOMISLAV GAŠPAR</izvorni_sadrzaj>
    <derivirana_varijabla naziv="DomainObject.Predmet.ProtustrankaFormatedWithAdress_1"> GT-INTERIJERI d.o.o. za proizvodnju, trgovinu i usluge Daruvar, Strma ulica 3, 43500 Daruvar zastupanog po punomoćniku TOMISLAV GAŠPAR</derivirana_varijabla>
  </DomainObject.Predmet.ProtustrankaFormatedWithAdress>
  <DomainObject.Predmet.ProtustrankaFormatedWithAdressOIB>
    <izvorni_sadrzaj> GT-INTERIJERI d.o.o. za proizvodnju, trgovinu i usluge Daruvar, OIB 42102113495, Strma ulica 3, 43500 Daruvar zastupanog po punomoćniku TOMISLAV GAŠPAR</izvorni_sadrzaj>
    <derivirana_varijabla naziv="DomainObject.Predmet.ProtustrankaFormatedWithAdressOIB_1"> GT-INTERIJERI d.o.o. za proizvodnju, trgovinu i usluge iz Daruvara, Strma ulica 3, OIB 42102113495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  <derivirana_varijabla naziv="Padez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  <derivirana_varijabla naziv="Dativ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ERSTE&amp;STEIERMÄRKISCHE BANK dioničko društvo, Rijeka zastupanog po punomoćniku Zvonimir Buterin iz OD Buterin &amp; Posavec</izvorni_sadrzaj>
    <derivirana_varijabla naziv="DomainObject.Predmet.StrankaFormated_1">  FINA, RC ZAGREB, Podružnica Bjelovar; ERSTE&amp;STEIERMÄRKISCHE BANK dioničko društvo, Rijeka zastupanog po punomoćniku Zvonimir Buterin iz OD Buterin &amp; Posavec</derivirana_varijabla>
  </DomainObject.Predmet.StrankaFormated>
  <DomainObject.Predmet.StrankaFormatedOIB>
    <izvorni_sadrzaj>  FINA, RC ZAGREB, Podružnica Bjelovar, OIB 85821130368; ERSTE&amp;STEIERMÄRKISCHE BANK dioničko društvo, Rijeka, OIB 23057039320 zastupanog po punomoćniku Zvonimir Buterin iz OD Buterin &amp; Posavec</izvorni_sadrzaj>
    <derivirana_varijabla naziv="DomainObject.Predmet.StrankaFormatedOIB_1">  FINA, RC ZAGREB, Podružnica Bjelovar, OIB 85821130368; ERSTE&amp;STEIERMÄRKISCHE BANK dioničko društvo, Rijeka, OIB 23057039320 zastupanog po punomoćniku Zvonimir Buterin iz OD Buterin &amp; Posavec</derivirana_varijabla>
  </DomainObject.Predmet.StrankaFormatedOIB>
  <DomainObject.Predmet.StrankaFormatedWithAdress>
    <izvorni_sadrzaj> FINA, RC ZAGREB, Podružnica Bjelovar, F. Supila 4, 43000 Bjelovar; ERSTE&amp;STEIERMÄRKISCHE BANK dioničko društvo, Rijeka, Jadranski Trg 3/a, 51000 Rijeka zastupanog po punomoćniku Zvonimir Buterin iz OD Buterin &amp; Posavec</izvorni_sadrzaj>
    <derivirana_varijabla naziv="DomainObject.Predmet.StrankaFormatedWithAdress_1"> FINA, RC ZAGREB, Podružnica Bjelovar, F. Supila 4, 43000 Bjelovar; ERSTE&amp;STEIERMÄRKISCHE BANK dioničko društvo, Rijeka, Jadranski Trg 3/a, 51000 Rijeka zastupanog po punomoćniku Zvonimir Buterin iz OD Buterin &amp; Posavec</derivirana_varijabla>
  </DomainObject.Predmet.StrankaFormatedWithAdress>
  <DomainObject.Predmet.StrankaFormatedWithAdressOIB>
    <izvorni_sadrzaj> FINA, RC ZAGREB, Podružnica Bjelovar, OIB 85821130368, F. Supila 4, 43000 Bjelovar; ERSTE&amp;STEIERMÄRKISCHE BANK dioničko društvo, Rijeka, OIB 23057039320, Jadranski Trg 3/a, 51000 Rijeka zastupanog po punomoćniku Zvonimir Buterin iz OD Buterin &amp; Posavec</izvorni_sadrzaj>
    <derivirana_varijabla naziv="DomainObject.Predmet.StrankaFormatedWithAdressOIB_1"> FINA, RC ZAGREB, OIB 85821130368, Podružnica Bjelovar, F. Supila 4, za otvaranje skraćenog stečajnog postupka nad dužnikom </derivirana_varijabla>
  </DomainObject.Predmet.StrankaFormatedWithAdressOIB>
  <DomainObject.Predmet.StrankaWithAdress>
    <izvorni_sadrzaj>FINA, RC ZAGREB, Podružnica Bjelovar F. Supila 4,43000 Bjelovar,ERSTE&amp;STEIERMÄRKISCHE BANK dioničko društvo, Rijeka Jadranski Trg 3/a,51000 Rijeka</izvorni_sadrzaj>
    <derivirana_varijabla naziv="DomainObject.Predmet.StrankaWithAdress_1">FINA, RC ZAGREB, Podružnica Bjelovar F. Supila 4,43000 Bjelovar,ERSTE&amp;STEIERMÄRKISCHE BANK dioničko društvo, Rijeka Jadranski Trg 3/a,51000 Rijeka</derivirana_varijabla>
  </DomainObject.Predmet.StrankaWithAdress>
  <DomainObject.Predmet.StrankaWithAdressOIB>
    <izvorni_sadrzaj>FINA, RC ZAGREB, Podružnica Bjelovar, OIB 85821130368, F. Supila 4,43000 Bjelovar,ERSTE&amp;STEIERMÄRKISCHE BANK dioničko društvo, Rijeka, OIB 23057039320, Jadranski Trg 3/a,51000 Rijeka</izvorni_sadrzaj>
    <derivirana_varijabla naziv="DomainObject.Predmet.StrankaWithAdressOIB_1">FINA, RC ZAGREB, Podružnica Bjelovar, OIB 85821130368, F. Supila 4,43000 Bjelovar,ERSTE&amp;STEIERMÄRKISCHE BANK dioničko društvo, Rijeka, OIB 23057039320, Jadranski Trg 3/a,51000 Rijeka</derivirana_varijabla>
  </DomainObject.Predmet.StrankaWithAdressOIB>
  <DomainObject.Predmet.StrankaNazivFormated>
    <izvorni_sadrzaj>FINA, RC ZAGREB, Podružnica Bjelovar,ERSTE&amp;STEIERMÄRKISCHE BANK dioničko društvo, Rijeka</izvorni_sadrzaj>
    <derivirana_varijabla naziv="DomainObject.Predmet.StrankaNazivFormated_1">FINA, RC ZAGREB, Podružnica Bjelovar,ERSTE&amp;STEIERMÄRKISCHE BANK dioničko društvo, Rijeka</derivirana_varijabla>
    <derivirana_varijabla naziv="Padez">FINA, RC ZAGREB, Podružnica Bjelovar,ERSTE&amp;STEIERMÄRKISCHE BANK dioničko društvo, Rijeka</derivirana_varijabla>
  </DomainObject.Predmet.StrankaNazivFormated>
  <DomainObject.Predmet.StrankaNazivFormatedOIB>
    <izvorni_sadrzaj>FINA, RC ZAGREB, Podružnica Bjelovar, OIB 85821130368,ERSTE&amp;STEIERMÄRKISCHE BANK dioničko društvo, Rijeka, OIB 23057039320</izvorni_sadrzaj>
    <derivirana_varijabla naziv="DomainObject.Predmet.StrankaNazivFormatedOIB_1">FINA, RC ZAGREB, Podružnica Bjelovar, OIB 85821130368,ERSTE&amp;STEIERMÄRKISCHE BANK dioničko društvo,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  <derivirana_varijabla naziv="Padez">Marina Frčko</derivirana_varijabla>
  </DomainObject.Predmet.Zapisnicar>
  <DomainObject.Predmet.StrankaListFormated>
    <izvorni_sadrzaj>
      <item>FINA, RC ZAGREB, Podružnica Bjelovar</item>
      <item>ERSTE&amp;STEIERMÄRKISCHE BANK dioničko društvo, Rijeka zastupanog po punomoćniku Zvonimir Buterin iz OD Buterin &amp; Posavec</item>
    </izvorni_sadrzaj>
    <derivirana_varijabla naziv="DomainObject.Predmet.StrankaListFormated_1">
      <item>FINA, RC ZAGREB, Podružnica Bjelovar</item>
      <item>ERSTE&amp;STEIERMÄRKISCHE BANK dioničko društvo, Rijeka zastupanog po punomoćniku Zvonimir Buterin iz OD Buterin &amp; Posavec</item>
    </derivirana_varijabla>
  </DomainObject.Predmet.StrankaListFormated>
  <DomainObject.Predmet.StrankaListFormatedOIB>
    <izvorni_sadrzaj>
      <item>FINA, RC ZAGREB, Podružnica Bjelovar, OIB 85821130368</item>
      <item>ERSTE&amp;STEIERMÄRKISCHE BANK dioničko društvo, Rijeka, OIB 23057039320 zastupanog po punomoćniku Zvonimir Buterin iz OD Buterin &amp; Posavec</item>
    </izvorni_sadrzaj>
    <derivirana_varijabla naziv="DomainObject.Predmet.StrankaListFormatedOIB_1">
      <item>FINA, RC ZAGREB, Podružnica Bjelovar, OIB 85821130368</item>
      <item>ERSTE&amp;STEIERMÄRKISCHE BANK dioničko društvo, Rijeka, OIB 23057039320 zastupanog po punomoćniku Zvonimir Buterin iz OD Buterin &amp; Posavec</item>
    </derivirana_varijabla>
  </DomainObject.Predmet.StrankaListFormatedOIB>
  <DomainObject.Predmet.StrankaListFormatedWithAdress>
    <izvorni_sadrzaj>
      <item>FINA, RC ZAGREB, Podružnica Bjelovar, F. Supila 4, 43000 Bjelovar</item>
      <item>ERSTE&amp;STEIERMÄRKISCHE BANK dioničko društvo, Rijeka, Jadranski Trg 3/a, 51000 Rijeka zastupanog po punomoćniku Zvonimir Buterin iz OD Buterin &amp; Posavec</item>
    </izvorni_sadrzaj>
    <derivirana_varijabla naziv="DomainObject.Predmet.StrankaListFormatedWithAdress_1">
      <item>FINA, RC ZAGREB, Podružnica Bjelovar, F. Supila 4, 43000 Bjelovar</item>
      <item>ERSTE&amp;STEIERMÄRKISCHE BANK dioničko društvo, Rijeka, Jadranski Trg 3/a, 51000 Rijeka zastupanog po punomoćniku Zvonimir Buterin iz OD Buterin &amp; Posavec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ERSTE&amp;STEIERMÄRKISCHE BANK dioničko društvo, Rijeka, OIB 23057039320, Jadranski Trg 3/a, 51000 Rijeka zastupanog po punomoćniku Zvonimir Buterin iz OD Buterin &amp; Posavec</item>
    </izvorni_sadrzaj>
    <derivirana_varijabla naziv="DomainObject.Predmet.StrankaListFormatedWithAdressOIB_1">
      <item>FINA, RC ZAGREB, Podružnica Bjelovar, OIB 85821130368, F. Supila 4, 43000 Bjelovar</item>
      <item>ERSTE&amp;STEIERMÄRKISCHE BANK dioničko društvo, Rijeka, OIB 23057039320, Jadranski Trg 3/a, 51000 Rijeka zastupanog po punomoćniku Zvonimir Buterin iz OD Buterin &amp; Posavec</item>
    </derivirana_varijabla>
  </DomainObject.Predmet.StrankaListFormatedWithAdressOIB>
  <DomainObject.Predmet.StrankaListNazivFormated>
    <izvorni_sadrzaj>
      <item>FINA, RC ZAGREB, Podružnica Bjelovar</item>
      <item>ERSTE&amp;STEIERMÄRKISCHE BANK dioničko društvo, Rijeka</item>
    </izvorni_sadrzaj>
    <derivirana_varijabla naziv="DomainObject.Predmet.StrankaListNazivFormated_1">
      <item>FINA, RC ZAGREB, Podružnica Bjelovar</item>
      <item>ERSTE&amp;STEIERMÄRKISCHE BANK dioničko društvo, Rijeka</item>
    </derivirana_varijabla>
  </DomainObject.Predmet.StrankaListNazivFormated>
  <DomainObject.Predmet.StrankaListNazivFormatedOIB>
    <izvorni_sadrzaj>
      <item>FINA, RC ZAGREB, Podružnica Bjelovar, OIB 85821130368</item>
      <item>ERSTE&amp;STEIERMÄRKISCHE BANK dioničko društvo, Rijeka, OIB 23057039320</item>
    </izvorni_sadrzaj>
    <derivirana_varijabla naziv="DomainObject.Predmet.StrankaListNazivFormatedOIB_1">
      <item>FINA, RC ZAGREB, Podružnica Bjelovar, OIB 85821130368</item>
      <item>ERSTE&amp;STEIERMÄRKISCHE BANK dioničko društvo, Rijeka, OIB 23057039320</item>
    </derivirana_varijabla>
  </DomainObject.Predmet.StrankaListNazivFormatedOIB>
  <DomainObject.Predmet.ProtuStrankaListFormated>
    <izvorni_sadrzaj>
      <item>GT-INTERIJERI d.o.o. za proizvodnju, trgovinu i usluge Daruvar zastupanog po punomoćniku TOMISLAV GAŠPAR</item>
    </izvorni_sadrzaj>
    <derivirana_varijabla naziv="DomainObject.Predmet.ProtuStrankaListFormated_1">
      <item>GT-INTERIJERI d.o.o. za proizvodnju, trgovinu i usluge Daruvar zastupanog po punomoćniku TOMISLAV GAŠPAR</item>
    </derivirana_varijabla>
  </DomainObject.Predmet.ProtuStrankaListFormated>
  <DomainObject.Predmet.ProtuStrankaListFormatedOIB>
    <izvorni_sadrzaj>
      <item>GT-INTERIJERI d.o.o. za proizvodnju, trgovinu i usluge Daruvar, OIB 42102113495 zastupanog po punomoćniku TOMISLAV GAŠPAR</item>
    </izvorni_sadrzaj>
    <derivirana_varijabla naziv="DomainObject.Predmet.ProtuStrankaListFormatedOIB_1">
      <item>GT-INTERIJERI d.o.o. za proizvodnju, trgovinu i usluge Daruvar, OIB 42102113495 zastupanog po punomoćniku TOMISLAV GAŠPAR</item>
    </derivirana_varijabla>
  </DomainObject.Predmet.ProtuStrankaListFormatedOIB>
  <DomainObject.Predmet.ProtuStrankaListFormatedWithAdress>
    <izvorni_sadrzaj>
      <item>GT-INTERIJERI d.o.o. za proizvodnju, trgovinu i usluge Daruvar, Strma ulica 3, 43500 Daruvar zastupanog po punomoćniku TOMISLAV GAŠPAR</item>
    </izvorni_sadrzaj>
    <derivirana_varijabla naziv="DomainObject.Predmet.ProtuStrankaListFormatedWithAdress_1">
      <item>GT-INTERIJERI d.o.o. za proizvodnju, trgovinu i usluge Daruvar, Strma ulica 3, 43500 Daruvar zastupanog po punomoćniku TOMISLAV GAŠPAR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 zastupanog po punomoćniku TOMISLAV GAŠPAR</item>
    </izvorni_sadrzaj>
    <derivirana_varijabla naziv="DomainObject.Predmet.ProtuStrankaListFormatedWithAdressOIB_1">
      <item>GT-INTERIJERI d.o.o. za proizvodnju, trgovinu i usluge Daruvar, OIB 42102113495, Strma ulica 3, 43500 Daruvar zastupanog po punomoćniku TOMISLAV GAŠPAR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>TOMISLAV GAŠPAR punomoćnik sudionika u postupku GT-INTERIJERI d.o.o. za proizvodnju, trgovinu i usluge Daruvar</item>
      <item>Zvonimir Buterin iz OD Buterin &amp; Posavec punomoćnik sudionika u postupku ERSTE&amp;STEIERMÄRKISCHE BANK dioničko društvo, Rijeka</item>
    </izvorni_sadrzaj>
    <derivirana_varijabla naziv="DomainObject.Predmet.OstaliListFormated_1">
      <item>TOMISLAV GAŠPAR punomoćnik sudionika u postupku GT-INTERIJERI d.o.o. za proizvodnju, trgovinu i usluge Daruvar</item>
      <item>Zvonimir Buterin iz OD Buterin &amp; Posavec punomoćnik sudionika u postupku ERSTE&amp;STEIERMÄRKISCHE BANK dioničko društvo, Rijeka</item>
    </derivirana_varijabla>
    <derivirana_varijabla naziv="DrugaOsoba">
      <item>TOMISLAV GAŠPAR punomoćnik sudionika u postupku GT-INTERIJERI d.o.o. za proizvodnju, trgovinu i usluge Daruvar</item>
      <item>Zvonimir Buterin iz OD Buterin &amp; Posavec punomoćnik sudionika u postupku ERSTE&amp;STEIERMÄRKISCHE BANK dioničko društvo, Rijeka</item>
    </derivirana_varijabla>
  </DomainObject.Predmet.OstaliListFormated>
  <DomainObject.Predmet.OstaliListFormatedOIB>
    <izvorni_sadrzaj>
      <item>TOMISLAV GAŠPAR, OIB 13531477584 punomoćnik sudionika u postupku GT-INTERIJERI d.o.o. za proizvodnju, trgovinu i usluge Daruvar</item>
      <item>Zvonimir Buterin iz OD Buterin &amp; Posavec punomoćnik sudionika u postupku ERSTE&amp;STEIERMÄRKISCHE BANK dioničko društvo, Rijeka</item>
    </izvorni_sadrzaj>
    <derivirana_varijabla naziv="DomainObject.Predmet.OstaliListFormatedOIB_1">
      <item>TOMISLAV GAŠPAR, OIB 13531477584 punomoćnik sudionika u postupku GT-INTERIJERI d.o.o. za proizvodnju, trgovinu i usluge Daruvar</item>
      <item>Zvonimir Buterin iz OD Buterin &amp; Posavec punomoćnik sudionika u postupku ERSTE&amp;STEIERMÄRKISCHE BANK dioničko društvo, Rijeka</item>
    </derivirana_varijabla>
  </DomainObject.Predmet.OstaliListFormatedOIB>
  <DomainObject.Predmet.OstaliListFormatedWithAdress>
    <izvorni_sadrzaj>
      <item>TOMISLAV GAŠPAR,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izvorni_sadrzaj>
    <derivirana_varijabla naziv="DomainObject.Predmet.OstaliListFormatedWithAdress_1">
      <item>TOMISLAV GAŠPAR,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derivirana_varijabla>
  </DomainObject.Predmet.OstaliListFormatedWithAdress>
  <DomainObject.Predmet.OstaliListFormatedWithAdressOIB>
    <izvorni_sadrzaj>
      <item>TOMISLAV GAŠPAR, OIB 13531477584,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izvorni_sadrzaj>
    <derivirana_varijabla naziv="DomainObject.Predmet.OstaliListFormatedWithAdressOIB_1">
      <item>TOMISLAV GAŠPAR, OIB 13531477584,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derivirana_varijabla>
  </DomainObject.Predmet.OstaliListFormatedWithAdressOIB>
  <DomainObject.Predmet.OstaliListNazivFormated>
    <izvorni_sadrzaj>
      <item>TOMISLAV GAŠPAR</item>
      <item>Zvonimir Buterin iz OD Buterin &amp; Posavec</item>
    </izvorni_sadrzaj>
    <derivirana_varijabla naziv="DomainObject.Predmet.OstaliListNazivFormated_1">
      <item>TOMISLAV GAŠPAR</item>
      <item>Zvonimir Buterin iz OD Buterin &amp; Posavec</item>
    </derivirana_varijabla>
  </DomainObject.Predmet.OstaliListNazivFormated>
  <DomainObject.Predmet.OstaliListNazivFormatedOIB>
    <izvorni_sadrzaj>
      <item>TOMISLAV GAŠPAR, OIB 13531477584</item>
      <item>Zvonimir Buterin iz OD Buterin &amp; Posavec</item>
    </izvorni_sadrzaj>
    <derivirana_varijabla naziv="DomainObject.Predmet.OstaliListNazivFormatedOIB_1">
      <item>TOMISLAV GAŠPAR, OIB 13531477584</item>
      <item>Zvonimir Buterin iz 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2016.godine</derivirana_varijabla>
  </DomainObject.Datum>
  <DomainObject.PoslovniBrojDokumenta>
    <izvorni_sadrzaj>St-96/2015-5</izvorni_sadrzaj>
    <derivirana_varijabla naziv="DomainObject.PoslovniBrojDokumenta_1">St-96/2015-5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GT-INTERIJERI d.o.o. za proizvodnju, trgovinu i usluge Daruvar</item>
      <item>TOMISLAV GAŠPAR</item>
      <item>ERSTE&amp;STEIERMÄRKISCHE BANK dioničko društvo, Rijeka</item>
      <item>Zvonimir Buterin iz OD Buterin &amp; Posavec</item>
    </izvorni_sadrzaj>
    <derivirana_varijabla naziv="DomainObject.Predmet.SudioniciListNaziv_1">
      <item>FINA, RC ZAGREB, Podružnica Bjelovar</item>
      <item>GT-INTERIJERI d.o.o. za proizvodnju, trgovinu i usluge Daruvar</item>
      <item>TOMISLAV GAŠPAR</item>
      <item>ERSTE&amp;STEIERMÄRKISCHE BANK dioničko društvo, Rijeka</item>
      <item>Zvonimir Buterin iz OD Buterin &amp; Posavec</item>
    </derivirana_varijabla>
    <derivirana_varijabla naziv="OstaliSudionici">
      <item>FINA, RC ZAGREB, Podružnica Bjelovar</item>
      <item>GT-INTERIJERI d.o.o. za proizvodnju, trgovinu i usluge Daruvar</item>
      <item>TOMISLAV GAŠPAR</item>
      <item>ERSTE&amp;STEIERMÄRKISCHE BANK dioničko društvo, Rijeka</item>
      <item>Zvonimir Buterin iz OD Buterin &amp; Posavec</item>
    </derivirana_varijabla>
  </DomainObject.Predmet.SudioniciListNaziv>
  <DomainObject.Predmet.SudioniciListAdressOIB>
    <izvorni_sadrzaj>
      <item>FINA, RC ZAGREB, Podružnica Bjelovar, OIB 85821130368, F. Supila 4,43000 Bjelovar</item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Zvonimir Buterin iz OD Buterin &amp; Posavec, Draškovićeva 82,10000 Zagreb</item>
    </izvorni_sadrzaj>
    <derivirana_varijabla naziv="DomainObject.Predmet.SudioniciListAdressOIB_1">
      <item>FINA, RC ZAGREB, Podružnica Bjelovar, OIB 85821130368, F. Supila 4,43000 Bjelovar</item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Zvonimir Buterin iz 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radi otvaranja stečajnog postupka u iznosu od 100,00 kn</derivirana_varijabla>
  </DomainObject.Predmet.Pristojbe>
  <DomainObject.Predmet.PristojbeSudionikNazivOIB>
    <izvorni_sadrzaj>ERSTE&amp;STEIERMÄRKISCHE BANK dioničko društvo, Rijeka, OIB 23057039320</izvorni_sadrzaj>
    <derivirana_varijabla naziv="DomainObject.Predmet.PristojbeSudionikNazivOIB_1">ERSTE &amp; STEIERMÄRKISCHE BANK d.d. iz Rijeke, Jadranski trg 3/a</derivirana_varijabla>
  </DomainObject.Predmet.PristojbeSudionikNazivOIB>
  <DomainObject.Predmet.PristojbePNB>
    <izvorni_sadrzaj>HR635045-3515-10023571683</izvorni_sadrzaj>
    <derivirana_varijabla naziv="DomainObject.Predmet.PristojbePNB_1">HR635045-3515-10023571683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St-96/2015, TS BJ.</izvorni_sadrzaj>
    <derivirana_varijabla naziv="DomainObject.Predmet.PristojbeOpisPlacanja_1">Pristojba St-96/2015, TS BJ.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42102113495</item>
      <item>, OIB 13531477584</item>
      <item>, OIB 23057039320</item>
      <item>, OIB null</item>
    </izvorni_sadrzaj>
    <derivirana_varijabla naziv="DomainObject.Predmet.SudioniciListNazivOIB_1">
      <item>, OIB 85821130368</item>
      <item>, OIB 42102113495</item>
      <item>, OIB 13531477584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21. ožujka 2016.</izvorni_sadrzaj>
    <derivirana_varijabla naziv="DomainObject.Predmet.PristojbeDatumRokPlacanja_1">21. ožujka 2016.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>8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4A395-6FFF-4C4B-96DA-32EBBB788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451</properties:Words>
  <properties:Characters>2605</properties:Characters>
  <properties:Lines>88</properties:Lines>
  <properties:Paragraphs>42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Marina Frčko</cp:lastModifiedBy>
  <cp:lastPrinted>2016-03-11T12:07:00Z</cp:lastPrinted>
  <dcterms:modified xmlns:xsi="http://www.w3.org/2001/XMLSchema-instance" xsi:type="dcterms:W3CDTF">2016-03-11T12:07:00Z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St-96/2015-5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