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e897a" w14:paraId="d9e897a" w:rsidRDefault="00825B51" w:rsidP="005F1ABE" w:rsidR="00825B51"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22.</w:t>
      </w:r>
    </w:p>
    <w:p w:rsidRDefault="00FB0B96" w:rsidP="005F1ABE" w:rsidR="00825B51" w:rsidRPr="00AC1BAE">
      <w:pPr>
        <w:jc w:val="center"/>
        <w:rPr>
          <w:rFonts w:hAnsi="Times New Roman" w:ascii="Times New Roman"/>
          <w:b/>
          <w:sz w:val="24"/>
          <w:szCs w:val="24"/>
        </w:rPr>
      </w:pPr>
      <w:r>
        <w:rPr>
          <w:rFonts w:hAnsi="Times New Roman" w:ascii="Times New Roman"/>
          <w:b/>
          <w:sz w:val="24"/>
          <w:szCs w:val="24"/>
        </w:rPr>
        <w:t>ZAVRŠNI RAČUN STEČAJNOG</w:t>
      </w:r>
      <w:r w:rsidR="00825B51" w:rsidRPr="00AC1BAE">
        <w:rPr>
          <w:rFonts w:hAnsi="Times New Roman" w:ascii="Times New Roman"/>
          <w:b/>
          <w:sz w:val="24"/>
          <w:szCs w:val="24"/>
        </w:rPr>
        <w:t xml:space="preserve"> UPRAVITELJA</w:t>
      </w:r>
    </w:p>
    <w:p w:rsidRDefault="00825B51" w:rsidP="005F1ABE" w:rsidR="00825B51" w:rsidRPr="003726DD">
      <w:pPr>
        <w:rPr>
          <w:rFonts w:hAnsi="Times New Roman" w:ascii="Times New Roman"/>
          <w:b/>
          <w:sz w:val="28"/>
        </w:rPr>
      </w:pPr>
    </w:p>
    <w:p w:rsidRDefault="00825B51" w:rsidP="005F1ABE" w:rsidR="00825B51" w:rsidRPr="00BC2DB2">
      <w:pPr>
        <w:rPr>
          <w:rFonts w:hAnsi="Times New Roman" w:ascii="Times New Roman"/>
          <w:sz w:val="24"/>
          <w:szCs w:val="24"/>
          <w:lang w:val="pl-PL"/>
        </w:rPr>
      </w:pPr>
      <w:r w:rsidRPr="00BC2DB2">
        <w:rPr>
          <w:rFonts w:hAnsi="Times New Roman" w:ascii="Times New Roman"/>
          <w:sz w:val="24"/>
          <w:szCs w:val="24"/>
          <w:lang w:val="pl-PL"/>
        </w:rPr>
        <w:t>Nadležni trgovački sud</w:t>
      </w:r>
      <w:r w:rsidR="000720E6">
        <w:rPr>
          <w:rFonts w:hAnsi="Times New Roman" w:ascii="Times New Roman"/>
          <w:sz w:val="24"/>
          <w:szCs w:val="24"/>
          <w:lang w:val="pl-PL"/>
        </w:rPr>
        <w:t>:</w:t>
      </w:r>
      <w:r w:rsidR="004866F4">
        <w:rPr>
          <w:rFonts w:hAnsi="Times New Roman" w:ascii="Times New Roman"/>
          <w:sz w:val="24"/>
          <w:szCs w:val="24"/>
          <w:lang w:val="pl-PL"/>
        </w:rPr>
        <w:t xml:space="preserve"> </w:t>
      </w:r>
      <w:r w:rsidRPr="00BC2DB2">
        <w:rPr>
          <w:rFonts w:hAnsi="Times New Roman" w:ascii="Times New Roman"/>
          <w:sz w:val="24"/>
          <w:szCs w:val="24"/>
          <w:lang w:val="pl-PL"/>
        </w:rPr>
        <w:t xml:space="preserve"> </w:t>
      </w:r>
      <w:r w:rsidR="00236230">
        <w:rPr>
          <w:rFonts w:hAnsi="Times New Roman" w:ascii="Times New Roman"/>
          <w:sz w:val="24"/>
          <w:szCs w:val="24"/>
          <w:u w:val="single"/>
          <w:lang w:val="pl-PL"/>
        </w:rPr>
        <w:t xml:space="preserve">Trgovački sud u </w:t>
      </w:r>
      <w:r w:rsidR="000720E6">
        <w:rPr>
          <w:rFonts w:hAnsi="Times New Roman" w:ascii="Times New Roman"/>
          <w:sz w:val="24"/>
          <w:szCs w:val="24"/>
          <w:u w:val="single"/>
          <w:lang w:val="pl-PL"/>
        </w:rPr>
        <w:t>Zagrebu</w:t>
      </w:r>
    </w:p>
    <w:p w:rsidRDefault="00825B51" w:rsidP="005F1ABE" w:rsidR="00825B51" w:rsidRPr="00BC2DB2">
      <w:pPr>
        <w:jc w:val="both"/>
        <w:rPr>
          <w:rFonts w:hAnsi="Times New Roman" w:ascii="Times New Roman"/>
          <w:sz w:val="24"/>
          <w:szCs w:val="24"/>
          <w:lang w:val="pl-PL"/>
        </w:rPr>
      </w:pPr>
      <w:r w:rsidRPr="00BC2DB2">
        <w:rPr>
          <w:rFonts w:hAnsi="Times New Roman" w:ascii="Times New Roman"/>
          <w:sz w:val="24"/>
          <w:szCs w:val="24"/>
          <w:lang w:val="pl-PL"/>
        </w:rPr>
        <w:t>Poslovni broj spisa</w:t>
      </w:r>
      <w:r w:rsidR="000720E6">
        <w:rPr>
          <w:rFonts w:hAnsi="Times New Roman" w:ascii="Times New Roman"/>
          <w:sz w:val="24"/>
          <w:szCs w:val="24"/>
          <w:lang w:val="pl-PL"/>
        </w:rPr>
        <w:t>:</w:t>
      </w:r>
      <w:r w:rsidR="004866F4">
        <w:rPr>
          <w:rFonts w:hAnsi="Times New Roman" w:ascii="Times New Roman"/>
          <w:sz w:val="24"/>
          <w:szCs w:val="24"/>
          <w:lang w:val="pl-PL"/>
        </w:rPr>
        <w:t xml:space="preserve"> </w:t>
      </w:r>
      <w:r w:rsidRPr="00BC2DB2">
        <w:rPr>
          <w:rFonts w:hAnsi="Times New Roman" w:ascii="Times New Roman"/>
          <w:sz w:val="24"/>
          <w:szCs w:val="24"/>
          <w:lang w:val="pl-PL"/>
        </w:rPr>
        <w:t xml:space="preserve"> </w:t>
      </w:r>
      <w:r w:rsidR="00236230">
        <w:rPr>
          <w:rFonts w:hAnsi="Times New Roman" w:ascii="Times New Roman"/>
          <w:sz w:val="24"/>
          <w:szCs w:val="24"/>
          <w:u w:val="single"/>
          <w:lang w:val="pl-PL"/>
        </w:rPr>
        <w:t>St-</w:t>
      </w:r>
      <w:r w:rsidR="000720E6">
        <w:rPr>
          <w:rFonts w:hAnsi="Times New Roman" w:ascii="Times New Roman"/>
          <w:sz w:val="24"/>
          <w:szCs w:val="24"/>
          <w:u w:val="single"/>
          <w:lang w:val="pl-PL"/>
        </w:rPr>
        <w:t>353</w:t>
      </w:r>
      <w:r>
        <w:rPr>
          <w:rFonts w:hAnsi="Times New Roman" w:ascii="Times New Roman"/>
          <w:sz w:val="24"/>
          <w:szCs w:val="24"/>
          <w:u w:val="single"/>
          <w:lang w:val="pl-PL"/>
        </w:rPr>
        <w:t>/201</w:t>
      </w:r>
      <w:r w:rsidR="000720E6">
        <w:rPr>
          <w:rFonts w:hAnsi="Times New Roman" w:ascii="Times New Roman"/>
          <w:sz w:val="24"/>
          <w:szCs w:val="24"/>
          <w:u w:val="single"/>
          <w:lang w:val="pl-PL"/>
        </w:rPr>
        <w:t>7</w:t>
      </w:r>
      <w:r w:rsidR="00236230">
        <w:rPr>
          <w:rFonts w:hAnsi="Times New Roman" w:ascii="Times New Roman"/>
          <w:sz w:val="24"/>
          <w:szCs w:val="24"/>
          <w:lang w:val="pl-PL"/>
        </w:rPr>
        <w:t>_</w:t>
      </w:r>
    </w:p>
    <w:p w:rsidRDefault="00236230" w:rsidP="005F1ABE" w:rsidR="00825B51" w:rsidRPr="00BC2DB2">
      <w:pPr>
        <w:rPr>
          <w:rFonts w:hAnsi="Times New Roman" w:ascii="Times New Roman"/>
          <w:sz w:val="24"/>
          <w:szCs w:val="24"/>
          <w:lang w:val="pl-PL"/>
        </w:rPr>
      </w:pPr>
      <w:r>
        <w:rPr>
          <w:rFonts w:hAnsi="Times New Roman" w:ascii="Times New Roman"/>
          <w:sz w:val="24"/>
          <w:szCs w:val="24"/>
          <w:lang w:val="pl-PL"/>
        </w:rPr>
        <w:t>Dužnik</w:t>
      </w:r>
      <w:r w:rsidR="000720E6">
        <w:rPr>
          <w:rFonts w:hAnsi="Times New Roman" w:ascii="Times New Roman"/>
          <w:sz w:val="24"/>
          <w:szCs w:val="24"/>
          <w:lang w:val="pl-PL"/>
        </w:rPr>
        <w:t>:</w:t>
      </w:r>
      <w:r w:rsidR="00825B51" w:rsidRPr="00BC2DB2">
        <w:rPr>
          <w:rFonts w:hAnsi="Times New Roman" w:ascii="Times New Roman"/>
          <w:sz w:val="24"/>
          <w:szCs w:val="24"/>
          <w:lang w:val="pl-PL"/>
        </w:rPr>
        <w:t xml:space="preserve"> </w:t>
      </w:r>
      <w:r>
        <w:rPr>
          <w:rFonts w:hAnsi="Times New Roman" w:ascii="Times New Roman"/>
          <w:sz w:val="24"/>
          <w:szCs w:val="24"/>
          <w:lang w:val="pl-PL"/>
        </w:rPr>
        <w:t xml:space="preserve"> </w:t>
      </w:r>
      <w:r w:rsidR="000720E6">
        <w:rPr>
          <w:rFonts w:hAnsi="Times New Roman" w:ascii="Times New Roman"/>
          <w:sz w:val="24"/>
          <w:szCs w:val="24"/>
          <w:u w:val="single"/>
          <w:lang w:val="pl-PL"/>
        </w:rPr>
        <w:t>BISaf savjetovanje j.d.o.o.</w:t>
      </w:r>
      <w:r w:rsidR="00825B51">
        <w:rPr>
          <w:rFonts w:hAnsi="Times New Roman" w:ascii="Times New Roman"/>
          <w:sz w:val="24"/>
          <w:szCs w:val="24"/>
          <w:u w:val="single"/>
          <w:lang w:val="pl-PL"/>
        </w:rPr>
        <w:t xml:space="preserve"> u stečaju, OIB </w:t>
      </w:r>
      <w:r w:rsidR="000720E6">
        <w:rPr>
          <w:rFonts w:hAnsi="Times New Roman" w:ascii="Times New Roman"/>
          <w:sz w:val="24"/>
          <w:szCs w:val="24"/>
          <w:u w:val="single"/>
          <w:lang w:val="pl-PL"/>
        </w:rPr>
        <w:t>02944379471</w:t>
      </w:r>
      <w:r w:rsidR="00825B51">
        <w:rPr>
          <w:rFonts w:hAnsi="Times New Roman" w:ascii="Times New Roman"/>
          <w:sz w:val="24"/>
          <w:szCs w:val="24"/>
          <w:u w:val="single"/>
          <w:lang w:val="pl-PL"/>
        </w:rPr>
        <w:t xml:space="preserve">, </w:t>
      </w:r>
      <w:r w:rsidR="000720E6">
        <w:rPr>
          <w:rFonts w:hAnsi="Times New Roman" w:ascii="Times New Roman"/>
          <w:sz w:val="24"/>
          <w:szCs w:val="24"/>
          <w:u w:val="single"/>
          <w:lang w:val="pl-PL"/>
        </w:rPr>
        <w:t>Velika Mlaka</w:t>
      </w:r>
      <w:r w:rsidR="00825B51">
        <w:rPr>
          <w:rFonts w:hAnsi="Times New Roman" w:ascii="Times New Roman"/>
          <w:sz w:val="24"/>
          <w:szCs w:val="24"/>
          <w:u w:val="single"/>
          <w:lang w:val="pl-PL"/>
        </w:rPr>
        <w:t>,</w:t>
      </w:r>
      <w:r w:rsidR="000720E6">
        <w:rPr>
          <w:rFonts w:hAnsi="Times New Roman" w:ascii="Times New Roman"/>
          <w:sz w:val="24"/>
          <w:szCs w:val="24"/>
          <w:u w:val="single"/>
          <w:lang w:val="pl-PL"/>
        </w:rPr>
        <w:t>B.Bušića 3A</w:t>
      </w:r>
    </w:p>
    <w:p w:rsidRDefault="00825B51" w:rsidP="005F1ABE" w:rsidR="00825B51">
      <w:pPr>
        <w:rPr>
          <w:rFonts w:hAnsi="Times New Roman" w:ascii="Times New Roman"/>
          <w:sz w:val="24"/>
          <w:szCs w:val="24"/>
          <w:lang w:val="pl-PL"/>
        </w:rPr>
      </w:pPr>
    </w:p>
    <w:p w:rsidRDefault="00825B51" w:rsidP="005F1ABE" w:rsidR="00825B51" w:rsidRPr="00EF44BD">
      <w:pPr>
        <w:spacing w:lineRule="auto" w:line="360"/>
        <w:jc w:val="both"/>
        <w:rPr>
          <w:rFonts w:hAnsi="Times New Roman" w:ascii="Times New Roman"/>
          <w:b/>
          <w:sz w:val="24"/>
        </w:rPr>
      </w:pPr>
      <w:r w:rsidRPr="00EF44BD">
        <w:rPr>
          <w:rFonts w:hAnsi="Times New Roman" w:ascii="Times New Roman"/>
          <w:b/>
          <w:sz w:val="24"/>
        </w:rPr>
        <w:t>I</w:t>
      </w:r>
      <w:r w:rsidRPr="00EF44BD">
        <w:rPr>
          <w:rFonts w:hAnsi="Times New Roman" w:ascii="Times New Roman"/>
          <w:b/>
          <w:sz w:val="24"/>
          <w:szCs w:val="24"/>
        </w:rPr>
        <w:t>.</w:t>
      </w:r>
      <w:r w:rsidRPr="00EF44BD">
        <w:rPr>
          <w:rFonts w:hAnsi="Times New Roman" w:ascii="Times New Roman"/>
          <w:b/>
          <w:sz w:val="24"/>
        </w:rPr>
        <w:t xml:space="preserve"> RAČUN PRIHODA I RASHODA </w:t>
      </w:r>
    </w:p>
    <w:tbl>
      <w:tblPr>
        <w:tblW w:type="dxa" w:w="8500"/>
        <w:tblInd w:type="dxa" w:w="96"/>
        <w:tblLook w:val="00A0" w:noVBand="0" w:noHBand="0" w:lastColumn="0" w:firstColumn="1" w:lastRow="0" w:firstRow="1"/>
      </w:tblPr>
      <w:tblGrid>
        <w:gridCol w:w="1170"/>
        <w:gridCol w:w="4490"/>
        <w:gridCol w:w="2840"/>
      </w:tblGrid>
      <w:tr w:rsidTr="004875C8" w:rsidR="00825B51" w:rsidRPr="004875C8">
        <w:trPr>
          <w:trHeight w:val="288"/>
        </w:trPr>
        <w:tc>
          <w:tcPr>
            <w:tcW w:type="dxa" w:w="5660"/>
            <w:gridSpan w:val="2"/>
            <w:tcBorders>
              <w:top w:val="nil"/>
              <w:left w:val="nil"/>
              <w:bottom w:val="nil"/>
              <w:right w:val="nil"/>
            </w:tcBorders>
            <w:noWrap/>
            <w:vAlign w:val="bottom"/>
          </w:tcPr>
          <w:p w:rsidRDefault="00825B51" w:rsidP="004875C8" w:rsidR="00825B51" w:rsidRPr="004875C8">
            <w:pPr>
              <w:spacing w:after="0"/>
              <w:rPr>
                <w:rFonts w:cs="Calibri"/>
                <w:color w:val="000000"/>
                <w:lang w:eastAsia="hr-HR"/>
              </w:rPr>
            </w:pPr>
            <w:r w:rsidRPr="004875C8">
              <w:rPr>
                <w:rFonts w:cs="Calibri"/>
                <w:color w:val="000000"/>
                <w:lang w:eastAsia="hr-HR"/>
              </w:rPr>
              <w:t>P</w:t>
            </w:r>
            <w:r>
              <w:rPr>
                <w:rFonts w:cs="Calibri"/>
                <w:color w:val="000000"/>
                <w:lang w:eastAsia="hr-HR"/>
              </w:rPr>
              <w:t>r</w:t>
            </w:r>
            <w:r w:rsidRPr="004875C8">
              <w:rPr>
                <w:rFonts w:cs="Calibri"/>
                <w:color w:val="000000"/>
                <w:lang w:eastAsia="hr-HR"/>
              </w:rPr>
              <w:t>egled svih prihoda tijekom stečajnog postupka</w:t>
            </w:r>
          </w:p>
        </w:tc>
        <w:tc>
          <w:tcPr>
            <w:tcW w:type="dxa" w:w="2840"/>
            <w:tcBorders>
              <w:top w:val="nil"/>
              <w:left w:val="nil"/>
              <w:bottom w:val="nil"/>
              <w:right w:val="nil"/>
            </w:tcBorders>
            <w:noWrap/>
            <w:vAlign w:val="bottom"/>
          </w:tcPr>
          <w:p w:rsidRDefault="00825B51" w:rsidP="004875C8" w:rsidR="00825B51" w:rsidRPr="004875C8">
            <w:pPr>
              <w:spacing w:after="0"/>
              <w:rPr>
                <w:rFonts w:cs="Calibri"/>
                <w:color w:val="000000"/>
                <w:lang w:eastAsia="hr-HR"/>
              </w:rPr>
            </w:pPr>
          </w:p>
        </w:tc>
      </w:tr>
      <w:tr w:rsidTr="004875C8" w:rsidR="00825B51" w:rsidRPr="004875C8">
        <w:trPr>
          <w:trHeight w:val="288"/>
        </w:trPr>
        <w:tc>
          <w:tcPr>
            <w:tcW w:type="dxa" w:w="1170"/>
            <w:tcBorders>
              <w:top w:val="nil"/>
              <w:left w:val="nil"/>
              <w:bottom w:val="nil"/>
              <w:right w:val="nil"/>
            </w:tcBorders>
            <w:noWrap/>
            <w:vAlign w:val="bottom"/>
          </w:tcPr>
          <w:p w:rsidRDefault="00825B51" w:rsidP="004875C8" w:rsidR="00825B51" w:rsidRPr="004875C8">
            <w:pPr>
              <w:spacing w:after="0"/>
              <w:rPr>
                <w:rFonts w:cs="Calibri"/>
                <w:color w:val="000000"/>
                <w:lang w:eastAsia="hr-HR"/>
              </w:rPr>
            </w:pPr>
          </w:p>
        </w:tc>
        <w:tc>
          <w:tcPr>
            <w:tcW w:type="dxa" w:w="4490"/>
            <w:tcBorders>
              <w:top w:val="nil"/>
              <w:left w:val="nil"/>
              <w:bottom w:val="nil"/>
              <w:right w:val="nil"/>
            </w:tcBorders>
            <w:noWrap/>
            <w:vAlign w:val="bottom"/>
          </w:tcPr>
          <w:p w:rsidRDefault="00825B51" w:rsidP="004875C8" w:rsidR="00825B51" w:rsidRPr="004875C8">
            <w:pPr>
              <w:spacing w:after="0"/>
              <w:rPr>
                <w:rFonts w:cs="Calibri"/>
                <w:color w:val="000000"/>
                <w:lang w:eastAsia="hr-HR"/>
              </w:rPr>
            </w:pPr>
          </w:p>
        </w:tc>
        <w:tc>
          <w:tcPr>
            <w:tcW w:type="dxa" w:w="2840"/>
            <w:tcBorders>
              <w:top w:val="nil"/>
              <w:left w:val="nil"/>
              <w:bottom w:val="nil"/>
              <w:right w:val="nil"/>
            </w:tcBorders>
            <w:noWrap/>
            <w:vAlign w:val="bottom"/>
          </w:tcPr>
          <w:p w:rsidRDefault="00825B51" w:rsidP="004875C8" w:rsidR="00825B51" w:rsidRPr="004875C8">
            <w:pPr>
              <w:spacing w:after="0"/>
              <w:rPr>
                <w:rFonts w:cs="Calibri"/>
                <w:color w:val="000000"/>
                <w:lang w:eastAsia="hr-HR"/>
              </w:rPr>
            </w:pPr>
          </w:p>
        </w:tc>
      </w:tr>
      <w:tr w:rsidTr="004875C8" w:rsidR="00825B51" w:rsidRPr="004875C8">
        <w:trPr>
          <w:trHeight w:val="288"/>
        </w:trPr>
        <w:tc>
          <w:tcPr>
            <w:tcW w:type="dxa" w:w="1170"/>
            <w:tcBorders>
              <w:top w:space="0" w:sz="4" w:color="auto" w:val="single"/>
              <w:left w:space="0" w:sz="4" w:color="auto" w:val="single"/>
              <w:bottom w:space="0" w:sz="4" w:color="auto" w:val="single"/>
              <w:right w:space="0" w:sz="4" w:color="auto" w:val="single"/>
            </w:tcBorders>
            <w:noWrap/>
            <w:vAlign w:val="bottom"/>
          </w:tcPr>
          <w:p w:rsidRDefault="00825B51" w:rsidP="004875C8" w:rsidR="00825B51" w:rsidRPr="004875C8">
            <w:pPr>
              <w:spacing w:after="0"/>
              <w:rPr>
                <w:rFonts w:cs="Calibri"/>
                <w:color w:val="000000"/>
                <w:lang w:eastAsia="hr-HR"/>
              </w:rPr>
            </w:pPr>
            <w:r w:rsidRPr="004875C8">
              <w:rPr>
                <w:rFonts w:cs="Calibri"/>
                <w:color w:val="000000"/>
                <w:lang w:eastAsia="hr-HR"/>
              </w:rPr>
              <w:t>Red.br.</w:t>
            </w:r>
          </w:p>
        </w:tc>
        <w:tc>
          <w:tcPr>
            <w:tcW w:type="dxa" w:w="4490"/>
            <w:tcBorders>
              <w:top w:space="0" w:sz="4" w:color="auto" w:val="single"/>
              <w:left w:val="nil"/>
              <w:bottom w:space="0" w:sz="4" w:color="auto" w:val="single"/>
              <w:right w:space="0" w:sz="4" w:color="auto" w:val="single"/>
            </w:tcBorders>
            <w:noWrap/>
            <w:vAlign w:val="bottom"/>
          </w:tcPr>
          <w:p w:rsidRDefault="00825B51" w:rsidP="004875C8" w:rsidR="00825B51" w:rsidRPr="004875C8">
            <w:pPr>
              <w:spacing w:after="0"/>
              <w:rPr>
                <w:rFonts w:cs="Calibri"/>
                <w:color w:val="000000"/>
                <w:lang w:eastAsia="hr-HR"/>
              </w:rPr>
            </w:pPr>
            <w:r w:rsidRPr="004875C8">
              <w:rPr>
                <w:rFonts w:cs="Calibri"/>
                <w:color w:val="000000"/>
                <w:lang w:eastAsia="hr-HR"/>
              </w:rPr>
              <w:t>Vrsta prihoda</w:t>
            </w:r>
          </w:p>
        </w:tc>
        <w:tc>
          <w:tcPr>
            <w:tcW w:type="dxa" w:w="2840"/>
            <w:tcBorders>
              <w:top w:space="0" w:sz="4" w:color="auto" w:val="single"/>
              <w:left w:val="nil"/>
              <w:bottom w:space="0" w:sz="4" w:color="auto" w:val="single"/>
              <w:right w:space="0" w:sz="4" w:color="auto" w:val="single"/>
            </w:tcBorders>
            <w:noWrap/>
            <w:vAlign w:val="bottom"/>
          </w:tcPr>
          <w:p w:rsidRDefault="00825B51" w:rsidP="004875C8" w:rsidR="00825B51" w:rsidRPr="004875C8">
            <w:pPr>
              <w:spacing w:after="0"/>
              <w:rPr>
                <w:rFonts w:cs="Calibri"/>
                <w:color w:val="000000"/>
                <w:lang w:eastAsia="hr-HR"/>
              </w:rPr>
            </w:pPr>
            <w:r w:rsidRPr="004875C8">
              <w:rPr>
                <w:rFonts w:cs="Calibri"/>
                <w:color w:val="000000"/>
                <w:lang w:eastAsia="hr-HR"/>
              </w:rPr>
              <w:t>Iznos u kn</w:t>
            </w:r>
          </w:p>
        </w:tc>
      </w:tr>
      <w:tr w:rsidTr="004875C8" w:rsidR="00825B51" w:rsidRPr="004875C8">
        <w:trPr>
          <w:trHeight w:val="288"/>
        </w:trPr>
        <w:tc>
          <w:tcPr>
            <w:tcW w:type="dxa" w:w="1170"/>
            <w:tcBorders>
              <w:top w:val="nil"/>
              <w:left w:space="0" w:sz="4" w:color="auto" w:val="single"/>
              <w:bottom w:space="0" w:sz="4" w:color="auto" w:val="single"/>
              <w:right w:space="0" w:sz="4" w:color="auto" w:val="single"/>
            </w:tcBorders>
            <w:noWrap/>
            <w:vAlign w:val="bottom"/>
          </w:tcPr>
          <w:p w:rsidRDefault="00825B51" w:rsidP="004875C8" w:rsidR="00825B51" w:rsidRPr="004875C8">
            <w:pPr>
              <w:spacing w:after="0"/>
              <w:rPr>
                <w:rFonts w:cs="Calibri"/>
                <w:color w:val="000000"/>
                <w:lang w:eastAsia="hr-HR"/>
              </w:rPr>
            </w:pPr>
            <w:r w:rsidRPr="004875C8">
              <w:rPr>
                <w:rFonts w:cs="Calibri"/>
                <w:color w:val="000000"/>
                <w:lang w:eastAsia="hr-HR"/>
              </w:rPr>
              <w:t>1</w:t>
            </w:r>
          </w:p>
        </w:tc>
        <w:tc>
          <w:tcPr>
            <w:tcW w:type="dxa" w:w="4490"/>
            <w:tcBorders>
              <w:top w:val="nil"/>
              <w:left w:val="nil"/>
              <w:bottom w:space="0" w:sz="4" w:color="auto" w:val="single"/>
              <w:right w:space="0" w:sz="4" w:color="auto" w:val="single"/>
            </w:tcBorders>
            <w:noWrap/>
            <w:vAlign w:val="bottom"/>
          </w:tcPr>
          <w:p w:rsidRDefault="00236230" w:rsidP="000720E6" w:rsidR="00825B51" w:rsidRPr="004875C8">
            <w:pPr>
              <w:spacing w:after="0"/>
              <w:rPr>
                <w:rFonts w:cs="Calibri"/>
                <w:color w:val="000000"/>
                <w:lang w:eastAsia="hr-HR"/>
              </w:rPr>
            </w:pPr>
            <w:r>
              <w:rPr>
                <w:rFonts w:cs="Calibri"/>
                <w:color w:val="000000"/>
                <w:lang w:eastAsia="hr-HR"/>
              </w:rPr>
              <w:t xml:space="preserve">Prihodi od </w:t>
            </w:r>
            <w:r w:rsidR="000720E6">
              <w:rPr>
                <w:rFonts w:cs="Calibri"/>
                <w:color w:val="000000"/>
                <w:lang w:eastAsia="hr-HR"/>
              </w:rPr>
              <w:t>prodaje dugotrajne imovine</w:t>
            </w:r>
          </w:p>
        </w:tc>
        <w:tc>
          <w:tcPr>
            <w:tcW w:type="dxa" w:w="2840"/>
            <w:tcBorders>
              <w:top w:val="nil"/>
              <w:left w:val="nil"/>
              <w:bottom w:space="0" w:sz="4" w:color="auto" w:val="single"/>
              <w:right w:space="0" w:sz="4" w:color="auto" w:val="single"/>
            </w:tcBorders>
            <w:noWrap/>
            <w:vAlign w:val="bottom"/>
          </w:tcPr>
          <w:p w:rsidRDefault="000720E6" w:rsidP="00236230" w:rsidR="00825B51" w:rsidRPr="004875C8">
            <w:pPr>
              <w:spacing w:after="0"/>
              <w:jc w:val="right"/>
              <w:rPr>
                <w:rFonts w:cs="Calibri"/>
                <w:color w:val="000000"/>
                <w:lang w:eastAsia="hr-HR"/>
              </w:rPr>
            </w:pPr>
            <w:r>
              <w:rPr>
                <w:rFonts w:cs="Calibri"/>
                <w:color w:val="000000"/>
                <w:lang w:eastAsia="hr-HR"/>
              </w:rPr>
              <w:t>18.900,00</w:t>
            </w:r>
            <w:r w:rsidR="00825B51" w:rsidRPr="004875C8">
              <w:rPr>
                <w:rFonts w:cs="Calibri"/>
                <w:color w:val="000000"/>
                <w:lang w:eastAsia="hr-HR"/>
              </w:rPr>
              <w:t xml:space="preserve">   </w:t>
            </w:r>
          </w:p>
        </w:tc>
      </w:tr>
      <w:tr w:rsidTr="004875C8" w:rsidR="00825B51" w:rsidRPr="004875C8">
        <w:trPr>
          <w:trHeight w:val="288"/>
        </w:trPr>
        <w:tc>
          <w:tcPr>
            <w:tcW w:type="dxa" w:w="1170"/>
            <w:tcBorders>
              <w:top w:val="nil"/>
              <w:left w:space="0" w:sz="4" w:color="auto" w:val="single"/>
              <w:bottom w:space="0" w:sz="4" w:color="auto" w:val="single"/>
              <w:right w:space="0" w:sz="4" w:color="auto" w:val="single"/>
            </w:tcBorders>
            <w:noWrap/>
            <w:vAlign w:val="bottom"/>
          </w:tcPr>
          <w:p w:rsidRDefault="00825B51" w:rsidP="004875C8" w:rsidR="00825B51" w:rsidRPr="004875C8">
            <w:pPr>
              <w:spacing w:after="0"/>
              <w:rPr>
                <w:rFonts w:cs="Calibri"/>
                <w:color w:val="000000"/>
                <w:lang w:eastAsia="hr-HR"/>
              </w:rPr>
            </w:pPr>
            <w:r w:rsidRPr="004875C8">
              <w:rPr>
                <w:rFonts w:cs="Calibri"/>
                <w:color w:val="000000"/>
                <w:lang w:eastAsia="hr-HR"/>
              </w:rPr>
              <w:t>2</w:t>
            </w:r>
          </w:p>
        </w:tc>
        <w:tc>
          <w:tcPr>
            <w:tcW w:type="dxa" w:w="4490"/>
            <w:tcBorders>
              <w:top w:val="nil"/>
              <w:left w:val="nil"/>
              <w:bottom w:space="0" w:sz="4" w:color="auto" w:val="single"/>
              <w:right w:space="0" w:sz="4" w:color="auto" w:val="single"/>
            </w:tcBorders>
            <w:noWrap/>
            <w:vAlign w:val="bottom"/>
          </w:tcPr>
          <w:p w:rsidRDefault="000720E6" w:rsidP="004875C8" w:rsidR="00825B51" w:rsidRPr="004875C8">
            <w:pPr>
              <w:spacing w:after="0"/>
              <w:rPr>
                <w:rFonts w:cs="Calibri"/>
                <w:color w:val="000000"/>
                <w:lang w:eastAsia="hr-HR"/>
              </w:rPr>
            </w:pPr>
            <w:r>
              <w:rPr>
                <w:rFonts w:cs="Calibri"/>
                <w:color w:val="000000"/>
                <w:lang w:eastAsia="hr-HR"/>
              </w:rPr>
              <w:t>Prihodi od kamata</w:t>
            </w:r>
          </w:p>
        </w:tc>
        <w:tc>
          <w:tcPr>
            <w:tcW w:type="dxa" w:w="2840"/>
            <w:tcBorders>
              <w:top w:val="nil"/>
              <w:left w:val="nil"/>
              <w:bottom w:space="0" w:sz="4" w:color="auto" w:val="single"/>
              <w:right w:space="0" w:sz="4" w:color="auto" w:val="single"/>
            </w:tcBorders>
            <w:noWrap/>
            <w:vAlign w:val="bottom"/>
          </w:tcPr>
          <w:p w:rsidRDefault="000720E6" w:rsidP="00236230" w:rsidR="00825B51" w:rsidRPr="004875C8">
            <w:pPr>
              <w:spacing w:after="0"/>
              <w:jc w:val="right"/>
              <w:rPr>
                <w:rFonts w:cs="Calibri"/>
                <w:color w:val="000000"/>
                <w:lang w:eastAsia="hr-HR"/>
              </w:rPr>
            </w:pPr>
            <w:r>
              <w:rPr>
                <w:rFonts w:cs="Calibri"/>
                <w:color w:val="000000"/>
                <w:lang w:eastAsia="hr-HR"/>
              </w:rPr>
              <w:t>2,67</w:t>
            </w:r>
            <w:r w:rsidR="00825B51" w:rsidRPr="004875C8">
              <w:rPr>
                <w:rFonts w:cs="Calibri"/>
                <w:color w:val="000000"/>
                <w:lang w:eastAsia="hr-HR"/>
              </w:rPr>
              <w:t xml:space="preserve">  </w:t>
            </w:r>
          </w:p>
        </w:tc>
      </w:tr>
      <w:tr w:rsidTr="004875C8" w:rsidR="002D2DCE" w:rsidRPr="004875C8">
        <w:trPr>
          <w:trHeight w:val="288"/>
        </w:trPr>
        <w:tc>
          <w:tcPr>
            <w:tcW w:type="dxa" w:w="1170"/>
            <w:tcBorders>
              <w:top w:val="nil"/>
              <w:left w:space="0" w:sz="4" w:color="auto" w:val="single"/>
              <w:bottom w:space="0" w:sz="4" w:color="auto" w:val="single"/>
              <w:right w:space="0" w:sz="4" w:color="auto" w:val="single"/>
            </w:tcBorders>
            <w:noWrap/>
            <w:vAlign w:val="bottom"/>
          </w:tcPr>
          <w:p w:rsidRDefault="002D2DCE" w:rsidP="004875C8" w:rsidR="002D2DCE">
            <w:pPr>
              <w:spacing w:after="0"/>
              <w:rPr>
                <w:rFonts w:cs="Calibri"/>
                <w:color w:val="000000"/>
                <w:lang w:eastAsia="hr-HR"/>
              </w:rPr>
            </w:pPr>
            <w:r>
              <w:rPr>
                <w:rFonts w:cs="Calibri"/>
                <w:color w:val="000000"/>
                <w:lang w:eastAsia="hr-HR"/>
              </w:rPr>
              <w:t>Ukupno</w:t>
            </w:r>
          </w:p>
        </w:tc>
        <w:tc>
          <w:tcPr>
            <w:tcW w:type="dxa" w:w="4490"/>
            <w:tcBorders>
              <w:top w:val="nil"/>
              <w:left w:val="nil"/>
              <w:bottom w:space="0" w:sz="4" w:color="auto" w:val="single"/>
              <w:right w:space="0" w:sz="4" w:color="auto" w:val="single"/>
            </w:tcBorders>
            <w:noWrap/>
            <w:vAlign w:val="bottom"/>
          </w:tcPr>
          <w:p w:rsidRDefault="002D2DCE" w:rsidP="004875C8" w:rsidR="002D2DCE">
            <w:pPr>
              <w:spacing w:after="0"/>
              <w:rPr>
                <w:rFonts w:cs="Calibri"/>
                <w:color w:val="000000"/>
                <w:lang w:eastAsia="hr-HR"/>
              </w:rPr>
            </w:pPr>
          </w:p>
        </w:tc>
        <w:tc>
          <w:tcPr>
            <w:tcW w:type="dxa" w:w="2840"/>
            <w:tcBorders>
              <w:top w:val="nil"/>
              <w:left w:val="nil"/>
              <w:bottom w:space="0" w:sz="4" w:color="auto" w:val="single"/>
              <w:right w:space="0" w:sz="4" w:color="auto" w:val="single"/>
            </w:tcBorders>
            <w:noWrap/>
            <w:vAlign w:val="bottom"/>
          </w:tcPr>
          <w:p w:rsidRDefault="000720E6" w:rsidP="002D2DCE" w:rsidR="002D2DCE" w:rsidRPr="002D2DCE">
            <w:pPr>
              <w:spacing w:after="0"/>
              <w:jc w:val="right"/>
              <w:rPr>
                <w:rFonts w:cs="Calibri"/>
                <w:b/>
                <w:bCs/>
                <w:color w:val="000000"/>
                <w:lang w:eastAsia="hr-HR"/>
              </w:rPr>
            </w:pPr>
            <w:r>
              <w:rPr>
                <w:rFonts w:cs="Calibri"/>
                <w:b/>
                <w:bCs/>
                <w:color w:val="000000"/>
                <w:lang w:eastAsia="hr-HR"/>
              </w:rPr>
              <w:t>18.902,67</w:t>
            </w:r>
          </w:p>
        </w:tc>
      </w:tr>
      <w:tr w:rsidTr="004875C8" w:rsidR="00825B51" w:rsidRPr="004875C8">
        <w:trPr>
          <w:trHeight w:val="288"/>
        </w:trPr>
        <w:tc>
          <w:tcPr>
            <w:tcW w:type="dxa" w:w="1170"/>
            <w:tcBorders>
              <w:top w:val="nil"/>
              <w:left w:val="nil"/>
              <w:bottom w:val="nil"/>
              <w:right w:val="nil"/>
            </w:tcBorders>
            <w:noWrap/>
            <w:vAlign w:val="bottom"/>
          </w:tcPr>
          <w:p w:rsidRDefault="00825B51" w:rsidP="004875C8" w:rsidR="00825B51" w:rsidRPr="004875C8">
            <w:pPr>
              <w:spacing w:after="0"/>
              <w:rPr>
                <w:rFonts w:cs="Calibri"/>
                <w:color w:val="000000"/>
                <w:lang w:eastAsia="hr-HR"/>
              </w:rPr>
            </w:pPr>
          </w:p>
        </w:tc>
        <w:tc>
          <w:tcPr>
            <w:tcW w:type="dxa" w:w="4490"/>
            <w:tcBorders>
              <w:top w:val="nil"/>
              <w:left w:val="nil"/>
              <w:bottom w:val="nil"/>
              <w:right w:val="nil"/>
            </w:tcBorders>
            <w:noWrap/>
            <w:vAlign w:val="bottom"/>
          </w:tcPr>
          <w:p w:rsidRDefault="00825B51" w:rsidP="004875C8" w:rsidR="00825B51" w:rsidRPr="004875C8">
            <w:pPr>
              <w:spacing w:after="0"/>
              <w:rPr>
                <w:rFonts w:cs="Calibri"/>
                <w:color w:val="000000"/>
                <w:lang w:eastAsia="hr-HR"/>
              </w:rPr>
            </w:pPr>
          </w:p>
        </w:tc>
        <w:tc>
          <w:tcPr>
            <w:tcW w:type="dxa" w:w="2840"/>
            <w:tcBorders>
              <w:top w:val="nil"/>
              <w:left w:val="nil"/>
              <w:bottom w:val="nil"/>
              <w:right w:val="nil"/>
            </w:tcBorders>
            <w:noWrap/>
            <w:vAlign w:val="bottom"/>
          </w:tcPr>
          <w:p w:rsidRDefault="00825B51" w:rsidP="004875C8" w:rsidR="00825B51" w:rsidRPr="004875C8">
            <w:pPr>
              <w:spacing w:after="0"/>
              <w:rPr>
                <w:rFonts w:cs="Calibri"/>
                <w:color w:val="000000"/>
                <w:lang w:eastAsia="hr-HR"/>
              </w:rPr>
            </w:pPr>
          </w:p>
        </w:tc>
      </w:tr>
      <w:tr w:rsidTr="004875C8" w:rsidR="00825B51" w:rsidRPr="004875C8">
        <w:trPr>
          <w:trHeight w:val="288"/>
        </w:trPr>
        <w:tc>
          <w:tcPr>
            <w:tcW w:type="dxa" w:w="5660"/>
            <w:gridSpan w:val="2"/>
            <w:tcBorders>
              <w:top w:val="nil"/>
              <w:left w:val="nil"/>
              <w:bottom w:val="nil"/>
              <w:right w:val="nil"/>
            </w:tcBorders>
            <w:noWrap/>
            <w:vAlign w:val="bottom"/>
          </w:tcPr>
          <w:p w:rsidRDefault="00825B51" w:rsidP="004875C8" w:rsidR="00825B51" w:rsidRPr="004875C8">
            <w:pPr>
              <w:spacing w:after="0"/>
              <w:rPr>
                <w:rFonts w:cs="Calibri"/>
                <w:color w:val="000000"/>
                <w:lang w:eastAsia="hr-HR"/>
              </w:rPr>
            </w:pPr>
            <w:r w:rsidRPr="004875C8">
              <w:rPr>
                <w:rFonts w:cs="Calibri"/>
                <w:color w:val="000000"/>
                <w:lang w:eastAsia="hr-HR"/>
              </w:rPr>
              <w:t>Pregled svih rashoda tijekom stečajnog postupka</w:t>
            </w:r>
          </w:p>
        </w:tc>
        <w:tc>
          <w:tcPr>
            <w:tcW w:type="dxa" w:w="2840"/>
            <w:tcBorders>
              <w:top w:val="nil"/>
              <w:left w:val="nil"/>
              <w:bottom w:val="nil"/>
              <w:right w:val="nil"/>
            </w:tcBorders>
            <w:noWrap/>
            <w:vAlign w:val="bottom"/>
          </w:tcPr>
          <w:p w:rsidRDefault="00825B51" w:rsidP="004875C8" w:rsidR="00825B51" w:rsidRPr="004875C8">
            <w:pPr>
              <w:spacing w:after="0"/>
              <w:rPr>
                <w:rFonts w:cs="Calibri"/>
                <w:color w:val="000000"/>
                <w:lang w:eastAsia="hr-HR"/>
              </w:rPr>
            </w:pPr>
          </w:p>
        </w:tc>
      </w:tr>
      <w:tr w:rsidTr="004875C8" w:rsidR="00825B51" w:rsidRPr="004875C8">
        <w:trPr>
          <w:trHeight w:val="288"/>
        </w:trPr>
        <w:tc>
          <w:tcPr>
            <w:tcW w:type="dxa" w:w="1170"/>
            <w:tcBorders>
              <w:top w:val="nil"/>
              <w:left w:val="nil"/>
              <w:bottom w:val="nil"/>
              <w:right w:val="nil"/>
            </w:tcBorders>
            <w:noWrap/>
            <w:vAlign w:val="bottom"/>
          </w:tcPr>
          <w:p w:rsidRDefault="00825B51" w:rsidP="004875C8" w:rsidR="00825B51" w:rsidRPr="004875C8">
            <w:pPr>
              <w:spacing w:after="0"/>
              <w:rPr>
                <w:rFonts w:cs="Calibri"/>
                <w:color w:val="000000"/>
                <w:lang w:eastAsia="hr-HR"/>
              </w:rPr>
            </w:pPr>
          </w:p>
        </w:tc>
        <w:tc>
          <w:tcPr>
            <w:tcW w:type="dxa" w:w="4490"/>
            <w:tcBorders>
              <w:top w:val="nil"/>
              <w:left w:val="nil"/>
              <w:bottom w:val="nil"/>
              <w:right w:val="nil"/>
            </w:tcBorders>
            <w:noWrap/>
            <w:vAlign w:val="bottom"/>
          </w:tcPr>
          <w:p w:rsidRDefault="00825B51" w:rsidP="004875C8" w:rsidR="00825B51" w:rsidRPr="004875C8">
            <w:pPr>
              <w:spacing w:after="0"/>
              <w:rPr>
                <w:rFonts w:cs="Calibri"/>
                <w:color w:val="000000"/>
                <w:lang w:eastAsia="hr-HR"/>
              </w:rPr>
            </w:pPr>
          </w:p>
        </w:tc>
        <w:tc>
          <w:tcPr>
            <w:tcW w:type="dxa" w:w="2840"/>
            <w:tcBorders>
              <w:top w:val="nil"/>
              <w:left w:val="nil"/>
              <w:bottom w:val="nil"/>
              <w:right w:val="nil"/>
            </w:tcBorders>
            <w:noWrap/>
            <w:vAlign w:val="bottom"/>
          </w:tcPr>
          <w:p w:rsidRDefault="00825B51" w:rsidP="004875C8" w:rsidR="00825B51" w:rsidRPr="004875C8">
            <w:pPr>
              <w:spacing w:after="0"/>
              <w:rPr>
                <w:rFonts w:cs="Calibri"/>
                <w:color w:val="000000"/>
                <w:lang w:eastAsia="hr-HR"/>
              </w:rPr>
            </w:pPr>
          </w:p>
        </w:tc>
      </w:tr>
      <w:tr w:rsidTr="004875C8" w:rsidR="00825B51" w:rsidRPr="004875C8">
        <w:trPr>
          <w:trHeight w:val="288"/>
        </w:trPr>
        <w:tc>
          <w:tcPr>
            <w:tcW w:type="dxa" w:w="1170"/>
            <w:tcBorders>
              <w:top w:space="0" w:sz="4" w:color="auto" w:val="single"/>
              <w:left w:space="0" w:sz="4" w:color="auto" w:val="single"/>
              <w:bottom w:space="0" w:sz="4" w:color="auto" w:val="single"/>
              <w:right w:space="0" w:sz="4" w:color="auto" w:val="single"/>
            </w:tcBorders>
            <w:noWrap/>
            <w:vAlign w:val="bottom"/>
          </w:tcPr>
          <w:p w:rsidRDefault="00825B51" w:rsidP="004875C8" w:rsidR="00825B51" w:rsidRPr="004875C8">
            <w:pPr>
              <w:spacing w:after="0"/>
              <w:rPr>
                <w:rFonts w:cs="Calibri"/>
                <w:color w:val="000000"/>
                <w:lang w:eastAsia="hr-HR"/>
              </w:rPr>
            </w:pPr>
            <w:r w:rsidRPr="004875C8">
              <w:rPr>
                <w:rFonts w:cs="Calibri"/>
                <w:color w:val="000000"/>
                <w:lang w:eastAsia="hr-HR"/>
              </w:rPr>
              <w:t>Red. br.</w:t>
            </w:r>
          </w:p>
        </w:tc>
        <w:tc>
          <w:tcPr>
            <w:tcW w:type="dxa" w:w="4490"/>
            <w:tcBorders>
              <w:top w:space="0" w:sz="4" w:color="auto" w:val="single"/>
              <w:left w:val="nil"/>
              <w:bottom w:space="0" w:sz="4" w:color="auto" w:val="single"/>
              <w:right w:space="0" w:sz="4" w:color="auto" w:val="single"/>
            </w:tcBorders>
            <w:noWrap/>
            <w:vAlign w:val="bottom"/>
          </w:tcPr>
          <w:p w:rsidRDefault="00825B51" w:rsidP="004875C8" w:rsidR="00825B51" w:rsidRPr="004875C8">
            <w:pPr>
              <w:spacing w:after="0"/>
              <w:rPr>
                <w:rFonts w:cs="Calibri"/>
                <w:color w:val="000000"/>
                <w:lang w:eastAsia="hr-HR"/>
              </w:rPr>
            </w:pPr>
            <w:r w:rsidRPr="004875C8">
              <w:rPr>
                <w:rFonts w:cs="Calibri"/>
                <w:color w:val="000000"/>
                <w:lang w:eastAsia="hr-HR"/>
              </w:rPr>
              <w:t>Vrsta rashoda</w:t>
            </w:r>
          </w:p>
        </w:tc>
        <w:tc>
          <w:tcPr>
            <w:tcW w:type="dxa" w:w="2840"/>
            <w:tcBorders>
              <w:top w:space="0" w:sz="4" w:color="auto" w:val="single"/>
              <w:left w:val="nil"/>
              <w:bottom w:space="0" w:sz="4" w:color="auto" w:val="single"/>
              <w:right w:space="0" w:sz="4" w:color="auto" w:val="single"/>
            </w:tcBorders>
            <w:noWrap/>
            <w:vAlign w:val="bottom"/>
          </w:tcPr>
          <w:p w:rsidRDefault="00825B51" w:rsidP="004875C8" w:rsidR="00825B51" w:rsidRPr="004875C8">
            <w:pPr>
              <w:spacing w:after="0"/>
              <w:rPr>
                <w:rFonts w:cs="Calibri"/>
                <w:color w:val="000000"/>
                <w:lang w:eastAsia="hr-HR"/>
              </w:rPr>
            </w:pPr>
            <w:r w:rsidRPr="004875C8">
              <w:rPr>
                <w:rFonts w:cs="Calibri"/>
                <w:color w:val="000000"/>
                <w:lang w:eastAsia="hr-HR"/>
              </w:rPr>
              <w:t>Iznos u kn</w:t>
            </w:r>
          </w:p>
        </w:tc>
      </w:tr>
      <w:tr w:rsidTr="004875C8" w:rsidR="00825B51" w:rsidRPr="004875C8">
        <w:trPr>
          <w:trHeight w:val="288"/>
        </w:trPr>
        <w:tc>
          <w:tcPr>
            <w:tcW w:type="dxa" w:w="1170"/>
            <w:tcBorders>
              <w:top w:val="nil"/>
              <w:left w:space="0" w:sz="4" w:color="auto" w:val="single"/>
              <w:bottom w:space="0" w:sz="4" w:color="auto" w:val="single"/>
              <w:right w:space="0" w:sz="4" w:color="auto" w:val="single"/>
            </w:tcBorders>
            <w:noWrap/>
            <w:vAlign w:val="bottom"/>
          </w:tcPr>
          <w:p w:rsidRDefault="00825B51" w:rsidP="004875C8" w:rsidR="00825B51" w:rsidRPr="004875C8">
            <w:pPr>
              <w:spacing w:after="0"/>
              <w:rPr>
                <w:rFonts w:cs="Calibri"/>
                <w:color w:val="000000"/>
                <w:lang w:eastAsia="hr-HR"/>
              </w:rPr>
            </w:pPr>
            <w:r w:rsidRPr="004875C8">
              <w:rPr>
                <w:rFonts w:cs="Calibri"/>
                <w:color w:val="000000"/>
                <w:lang w:eastAsia="hr-HR"/>
              </w:rPr>
              <w:t>1</w:t>
            </w:r>
          </w:p>
        </w:tc>
        <w:tc>
          <w:tcPr>
            <w:tcW w:type="dxa" w:w="4490"/>
            <w:tcBorders>
              <w:top w:val="nil"/>
              <w:left w:val="nil"/>
              <w:bottom w:space="0" w:sz="4" w:color="auto" w:val="single"/>
              <w:right w:space="0" w:sz="4" w:color="auto" w:val="single"/>
            </w:tcBorders>
            <w:noWrap/>
            <w:vAlign w:val="bottom"/>
          </w:tcPr>
          <w:p w:rsidRDefault="00D3425C" w:rsidP="004875C8" w:rsidR="00825B51" w:rsidRPr="004875C8">
            <w:pPr>
              <w:spacing w:after="0"/>
              <w:rPr>
                <w:rFonts w:cs="Calibri"/>
                <w:color w:val="000000"/>
                <w:lang w:eastAsia="hr-HR"/>
              </w:rPr>
            </w:pPr>
            <w:r>
              <w:rPr>
                <w:rFonts w:cs="Calibri"/>
                <w:color w:val="000000"/>
                <w:lang w:eastAsia="hr-HR"/>
              </w:rPr>
              <w:t>Platni promet</w:t>
            </w:r>
          </w:p>
        </w:tc>
        <w:tc>
          <w:tcPr>
            <w:tcW w:type="dxa" w:w="2840"/>
            <w:tcBorders>
              <w:top w:val="nil"/>
              <w:left w:val="nil"/>
              <w:bottom w:space="0" w:sz="4" w:color="auto" w:val="single"/>
              <w:right w:space="0" w:sz="4" w:color="auto" w:val="single"/>
            </w:tcBorders>
            <w:noWrap/>
            <w:vAlign w:val="bottom"/>
          </w:tcPr>
          <w:p w:rsidRDefault="000720E6" w:rsidP="004875C8" w:rsidR="00825B51" w:rsidRPr="004875C8">
            <w:pPr>
              <w:spacing w:after="0"/>
              <w:jc w:val="right"/>
              <w:rPr>
                <w:rFonts w:cs="Calibri"/>
                <w:color w:val="000000"/>
                <w:lang w:eastAsia="hr-HR"/>
              </w:rPr>
            </w:pPr>
            <w:r>
              <w:rPr>
                <w:rFonts w:cs="Calibri"/>
                <w:color w:val="000000"/>
                <w:lang w:eastAsia="hr-HR"/>
              </w:rPr>
              <w:t>741,40</w:t>
            </w:r>
          </w:p>
        </w:tc>
      </w:tr>
      <w:tr w:rsidTr="004875C8" w:rsidR="00825B51" w:rsidRPr="004875C8">
        <w:trPr>
          <w:trHeight w:val="288"/>
        </w:trPr>
        <w:tc>
          <w:tcPr>
            <w:tcW w:type="dxa" w:w="1170"/>
            <w:tcBorders>
              <w:top w:val="nil"/>
              <w:left w:space="0" w:sz="4" w:color="auto" w:val="single"/>
              <w:bottom w:space="0" w:sz="4" w:color="auto" w:val="single"/>
              <w:right w:space="0" w:sz="4" w:color="auto" w:val="single"/>
            </w:tcBorders>
            <w:noWrap/>
            <w:vAlign w:val="bottom"/>
          </w:tcPr>
          <w:p w:rsidRDefault="00825B51" w:rsidP="004875C8" w:rsidR="00825B51" w:rsidRPr="004875C8">
            <w:pPr>
              <w:spacing w:after="0"/>
              <w:rPr>
                <w:rFonts w:cs="Calibri"/>
                <w:color w:val="000000"/>
                <w:lang w:eastAsia="hr-HR"/>
              </w:rPr>
            </w:pPr>
            <w:r w:rsidRPr="004875C8">
              <w:rPr>
                <w:rFonts w:cs="Calibri"/>
                <w:color w:val="000000"/>
                <w:lang w:eastAsia="hr-HR"/>
              </w:rPr>
              <w:t>2</w:t>
            </w:r>
          </w:p>
        </w:tc>
        <w:tc>
          <w:tcPr>
            <w:tcW w:type="dxa" w:w="4490"/>
            <w:tcBorders>
              <w:top w:val="nil"/>
              <w:left w:val="nil"/>
              <w:bottom w:space="0" w:sz="4" w:color="auto" w:val="single"/>
              <w:right w:space="0" w:sz="4" w:color="auto" w:val="single"/>
            </w:tcBorders>
            <w:noWrap/>
            <w:vAlign w:val="bottom"/>
          </w:tcPr>
          <w:p w:rsidRDefault="00C675AD" w:rsidP="004875C8" w:rsidR="00825B51" w:rsidRPr="004875C8">
            <w:pPr>
              <w:spacing w:after="0"/>
              <w:rPr>
                <w:rFonts w:cs="Calibri"/>
                <w:color w:val="000000"/>
                <w:lang w:eastAsia="hr-HR"/>
              </w:rPr>
            </w:pPr>
            <w:r>
              <w:rPr>
                <w:rFonts w:cs="Calibri"/>
                <w:color w:val="000000"/>
                <w:lang w:eastAsia="hr-HR"/>
              </w:rPr>
              <w:t>Knjigovodstvene usluge</w:t>
            </w:r>
          </w:p>
        </w:tc>
        <w:tc>
          <w:tcPr>
            <w:tcW w:type="dxa" w:w="2840"/>
            <w:tcBorders>
              <w:top w:val="nil"/>
              <w:left w:val="nil"/>
              <w:bottom w:space="0" w:sz="4" w:color="auto" w:val="single"/>
              <w:right w:space="0" w:sz="4" w:color="auto" w:val="single"/>
            </w:tcBorders>
            <w:noWrap/>
            <w:vAlign w:val="bottom"/>
          </w:tcPr>
          <w:p w:rsidRDefault="000720E6" w:rsidP="00C675AD" w:rsidR="00825B51" w:rsidRPr="004875C8">
            <w:pPr>
              <w:spacing w:after="0"/>
              <w:jc w:val="right"/>
              <w:rPr>
                <w:rFonts w:cs="Calibri"/>
                <w:color w:val="000000"/>
                <w:lang w:eastAsia="hr-HR"/>
              </w:rPr>
            </w:pPr>
            <w:r>
              <w:rPr>
                <w:rFonts w:cs="Calibri"/>
                <w:color w:val="000000"/>
                <w:lang w:eastAsia="hr-HR"/>
              </w:rPr>
              <w:t>6.000,00</w:t>
            </w:r>
          </w:p>
        </w:tc>
      </w:tr>
      <w:tr w:rsidTr="004875C8" w:rsidR="00825B51" w:rsidRPr="004875C8">
        <w:trPr>
          <w:trHeight w:val="288"/>
        </w:trPr>
        <w:tc>
          <w:tcPr>
            <w:tcW w:type="dxa" w:w="1170"/>
            <w:tcBorders>
              <w:top w:val="nil"/>
              <w:left w:space="0" w:sz="4" w:color="auto" w:val="single"/>
              <w:bottom w:space="0" w:sz="4" w:color="auto" w:val="single"/>
              <w:right w:space="0" w:sz="4" w:color="auto" w:val="single"/>
            </w:tcBorders>
            <w:noWrap/>
            <w:vAlign w:val="bottom"/>
          </w:tcPr>
          <w:p w:rsidRDefault="00825B51" w:rsidP="004875C8" w:rsidR="00825B51" w:rsidRPr="004875C8">
            <w:pPr>
              <w:spacing w:after="0"/>
              <w:rPr>
                <w:rFonts w:cs="Calibri"/>
                <w:color w:val="000000"/>
                <w:lang w:eastAsia="hr-HR"/>
              </w:rPr>
            </w:pPr>
            <w:r w:rsidRPr="004875C8">
              <w:rPr>
                <w:rFonts w:cs="Calibri"/>
                <w:color w:val="000000"/>
                <w:lang w:eastAsia="hr-HR"/>
              </w:rPr>
              <w:t>3</w:t>
            </w:r>
          </w:p>
        </w:tc>
        <w:tc>
          <w:tcPr>
            <w:tcW w:type="dxa" w:w="4490"/>
            <w:tcBorders>
              <w:top w:val="nil"/>
              <w:left w:val="nil"/>
              <w:bottom w:space="0" w:sz="4" w:color="auto" w:val="single"/>
              <w:right w:space="0" w:sz="4" w:color="auto" w:val="single"/>
            </w:tcBorders>
            <w:noWrap/>
            <w:vAlign w:val="bottom"/>
          </w:tcPr>
          <w:p w:rsidRDefault="00D3425C" w:rsidP="004875C8" w:rsidR="00825B51" w:rsidRPr="004875C8">
            <w:pPr>
              <w:spacing w:after="0"/>
              <w:rPr>
                <w:rFonts w:cs="Calibri"/>
                <w:color w:val="000000"/>
                <w:lang w:eastAsia="hr-HR"/>
              </w:rPr>
            </w:pPr>
            <w:r>
              <w:rPr>
                <w:rFonts w:cs="Calibri"/>
                <w:color w:val="000000"/>
                <w:lang w:eastAsia="hr-HR"/>
              </w:rPr>
              <w:t>Poštarina</w:t>
            </w:r>
          </w:p>
        </w:tc>
        <w:tc>
          <w:tcPr>
            <w:tcW w:type="dxa" w:w="2840"/>
            <w:tcBorders>
              <w:top w:val="nil"/>
              <w:left w:val="nil"/>
              <w:bottom w:space="0" w:sz="4" w:color="auto" w:val="single"/>
              <w:right w:space="0" w:sz="4" w:color="auto" w:val="single"/>
            </w:tcBorders>
            <w:noWrap/>
            <w:vAlign w:val="bottom"/>
          </w:tcPr>
          <w:p w:rsidRDefault="000720E6" w:rsidP="000B4763" w:rsidR="00825B51" w:rsidRPr="004875C8">
            <w:pPr>
              <w:spacing w:after="0"/>
              <w:jc w:val="right"/>
              <w:rPr>
                <w:rFonts w:cs="Calibri"/>
                <w:color w:val="000000"/>
                <w:lang w:eastAsia="hr-HR"/>
              </w:rPr>
            </w:pPr>
            <w:r>
              <w:rPr>
                <w:rFonts w:cs="Calibri"/>
                <w:color w:val="000000"/>
                <w:lang w:eastAsia="hr-HR"/>
              </w:rPr>
              <w:t>49,50</w:t>
            </w:r>
          </w:p>
        </w:tc>
      </w:tr>
      <w:tr w:rsidTr="004875C8" w:rsidR="00825B51" w:rsidRPr="004875C8">
        <w:trPr>
          <w:trHeight w:val="288"/>
        </w:trPr>
        <w:tc>
          <w:tcPr>
            <w:tcW w:type="dxa" w:w="1170"/>
            <w:tcBorders>
              <w:top w:val="nil"/>
              <w:left w:space="0" w:sz="4" w:color="auto" w:val="single"/>
              <w:bottom w:space="0" w:sz="4" w:color="auto" w:val="single"/>
              <w:right w:space="0" w:sz="4" w:color="auto" w:val="single"/>
            </w:tcBorders>
            <w:noWrap/>
            <w:vAlign w:val="bottom"/>
          </w:tcPr>
          <w:p w:rsidRDefault="00825B51" w:rsidP="004875C8" w:rsidR="00825B51" w:rsidRPr="004875C8">
            <w:pPr>
              <w:spacing w:after="0"/>
              <w:rPr>
                <w:rFonts w:cs="Calibri"/>
                <w:color w:val="000000"/>
                <w:lang w:eastAsia="hr-HR"/>
              </w:rPr>
            </w:pPr>
            <w:r w:rsidRPr="004875C8">
              <w:rPr>
                <w:rFonts w:cs="Calibri"/>
                <w:color w:val="000000"/>
                <w:lang w:eastAsia="hr-HR"/>
              </w:rPr>
              <w:t>4</w:t>
            </w:r>
          </w:p>
        </w:tc>
        <w:tc>
          <w:tcPr>
            <w:tcW w:type="dxa" w:w="4490"/>
            <w:tcBorders>
              <w:top w:val="nil"/>
              <w:left w:val="nil"/>
              <w:bottom w:space="0" w:sz="4" w:color="auto" w:val="single"/>
              <w:right w:space="0" w:sz="4" w:color="auto" w:val="single"/>
            </w:tcBorders>
            <w:noWrap/>
            <w:vAlign w:val="bottom"/>
          </w:tcPr>
          <w:p w:rsidRDefault="00C675AD" w:rsidP="004875C8" w:rsidR="00825B51" w:rsidRPr="004875C8">
            <w:pPr>
              <w:spacing w:after="0"/>
              <w:rPr>
                <w:rFonts w:cs="Calibri"/>
                <w:color w:val="000000"/>
                <w:lang w:eastAsia="hr-HR"/>
              </w:rPr>
            </w:pPr>
            <w:r>
              <w:rPr>
                <w:rFonts w:cs="Calibri"/>
                <w:color w:val="000000"/>
                <w:lang w:eastAsia="hr-HR"/>
              </w:rPr>
              <w:t>Izrada pečata</w:t>
            </w:r>
          </w:p>
        </w:tc>
        <w:tc>
          <w:tcPr>
            <w:tcW w:type="dxa" w:w="2840"/>
            <w:tcBorders>
              <w:top w:val="nil"/>
              <w:left w:val="nil"/>
              <w:bottom w:space="0" w:sz="4" w:color="auto" w:val="single"/>
              <w:right w:space="0" w:sz="4" w:color="auto" w:val="single"/>
            </w:tcBorders>
            <w:noWrap/>
            <w:vAlign w:val="bottom"/>
          </w:tcPr>
          <w:p w:rsidRDefault="000720E6" w:rsidP="007B68F8" w:rsidR="00825B51" w:rsidRPr="004875C8">
            <w:pPr>
              <w:spacing w:after="0"/>
              <w:jc w:val="right"/>
              <w:rPr>
                <w:rFonts w:cs="Calibri"/>
                <w:color w:val="000000"/>
                <w:lang w:eastAsia="hr-HR"/>
              </w:rPr>
            </w:pPr>
            <w:r>
              <w:rPr>
                <w:rFonts w:cs="Calibri"/>
                <w:color w:val="000000"/>
                <w:lang w:eastAsia="hr-HR"/>
              </w:rPr>
              <w:t>150,00</w:t>
            </w:r>
          </w:p>
        </w:tc>
      </w:tr>
      <w:tr w:rsidTr="004875C8" w:rsidR="00825B51" w:rsidRPr="004875C8">
        <w:trPr>
          <w:trHeight w:val="288"/>
        </w:trPr>
        <w:tc>
          <w:tcPr>
            <w:tcW w:type="dxa" w:w="1170"/>
            <w:tcBorders>
              <w:top w:val="nil"/>
              <w:left w:space="0" w:sz="4" w:color="auto" w:val="single"/>
              <w:bottom w:space="0" w:sz="4" w:color="auto" w:val="single"/>
              <w:right w:space="0" w:sz="4" w:color="auto" w:val="single"/>
            </w:tcBorders>
            <w:noWrap/>
            <w:vAlign w:val="bottom"/>
          </w:tcPr>
          <w:p w:rsidRDefault="000720E6" w:rsidP="00D3425C" w:rsidR="00825B51" w:rsidRPr="004875C8">
            <w:pPr>
              <w:spacing w:after="0"/>
              <w:rPr>
                <w:rFonts w:cs="Calibri"/>
                <w:color w:val="000000"/>
                <w:lang w:eastAsia="hr-HR"/>
              </w:rPr>
            </w:pPr>
            <w:r>
              <w:rPr>
                <w:rFonts w:cs="Calibri"/>
                <w:color w:val="000000"/>
                <w:lang w:eastAsia="hr-HR"/>
              </w:rPr>
              <w:t>5</w:t>
            </w:r>
          </w:p>
        </w:tc>
        <w:tc>
          <w:tcPr>
            <w:tcW w:type="dxa" w:w="4490"/>
            <w:tcBorders>
              <w:top w:val="nil"/>
              <w:left w:val="nil"/>
              <w:bottom w:space="0" w:sz="4" w:color="auto" w:val="single"/>
              <w:right w:space="0" w:sz="4" w:color="auto" w:val="single"/>
            </w:tcBorders>
            <w:noWrap/>
            <w:vAlign w:val="bottom"/>
          </w:tcPr>
          <w:p w:rsidRDefault="00D3425C" w:rsidP="004875C8" w:rsidR="00825B51" w:rsidRPr="004875C8">
            <w:pPr>
              <w:spacing w:after="0"/>
              <w:rPr>
                <w:rFonts w:cs="Calibri"/>
                <w:color w:val="000000"/>
                <w:lang w:eastAsia="hr-HR"/>
              </w:rPr>
            </w:pPr>
            <w:r>
              <w:rPr>
                <w:rFonts w:cs="Calibri"/>
                <w:color w:val="000000"/>
                <w:lang w:eastAsia="hr-HR"/>
              </w:rPr>
              <w:t>Vještačenje</w:t>
            </w:r>
          </w:p>
        </w:tc>
        <w:tc>
          <w:tcPr>
            <w:tcW w:type="dxa" w:w="2840"/>
            <w:tcBorders>
              <w:top w:val="nil"/>
              <w:left w:val="nil"/>
              <w:bottom w:space="0" w:sz="4" w:color="auto" w:val="single"/>
              <w:right w:space="0" w:sz="4" w:color="auto" w:val="single"/>
            </w:tcBorders>
            <w:noWrap/>
            <w:vAlign w:val="bottom"/>
          </w:tcPr>
          <w:p w:rsidRDefault="000720E6" w:rsidP="004875C8" w:rsidR="00825B51" w:rsidRPr="004875C8">
            <w:pPr>
              <w:spacing w:after="0"/>
              <w:jc w:val="right"/>
              <w:rPr>
                <w:rFonts w:cs="Calibri"/>
                <w:color w:val="000000"/>
                <w:lang w:eastAsia="hr-HR"/>
              </w:rPr>
            </w:pPr>
            <w:r>
              <w:rPr>
                <w:rFonts w:cs="Calibri"/>
                <w:color w:val="000000"/>
                <w:lang w:eastAsia="hr-HR"/>
              </w:rPr>
              <w:t>750,00</w:t>
            </w:r>
          </w:p>
        </w:tc>
      </w:tr>
      <w:tr w:rsidTr="004875C8" w:rsidR="00825B51" w:rsidRPr="004875C8">
        <w:trPr>
          <w:trHeight w:val="288"/>
        </w:trPr>
        <w:tc>
          <w:tcPr>
            <w:tcW w:type="dxa" w:w="1170"/>
            <w:tcBorders>
              <w:top w:val="nil"/>
              <w:left w:space="0" w:sz="4" w:color="auto" w:val="single"/>
              <w:bottom w:space="0" w:sz="4" w:color="auto" w:val="single"/>
              <w:right w:space="0" w:sz="4" w:color="auto" w:val="single"/>
            </w:tcBorders>
            <w:noWrap/>
            <w:vAlign w:val="bottom"/>
          </w:tcPr>
          <w:p w:rsidRDefault="000720E6" w:rsidP="004875C8" w:rsidR="00825B51" w:rsidRPr="004875C8">
            <w:pPr>
              <w:spacing w:after="0"/>
              <w:rPr>
                <w:rFonts w:cs="Calibri"/>
                <w:color w:val="000000"/>
                <w:lang w:eastAsia="hr-HR"/>
              </w:rPr>
            </w:pPr>
            <w:r>
              <w:rPr>
                <w:rFonts w:cs="Calibri"/>
                <w:color w:val="000000"/>
                <w:lang w:eastAsia="hr-HR"/>
              </w:rPr>
              <w:t>6</w:t>
            </w:r>
          </w:p>
        </w:tc>
        <w:tc>
          <w:tcPr>
            <w:tcW w:type="dxa" w:w="4490"/>
            <w:tcBorders>
              <w:top w:val="nil"/>
              <w:left w:val="nil"/>
              <w:bottom w:space="0" w:sz="4" w:color="auto" w:val="single"/>
              <w:right w:space="0" w:sz="4" w:color="auto" w:val="single"/>
            </w:tcBorders>
            <w:noWrap/>
            <w:vAlign w:val="bottom"/>
          </w:tcPr>
          <w:p w:rsidRDefault="00307BC1" w:rsidP="000720E6" w:rsidR="00825B51" w:rsidRPr="004875C8">
            <w:pPr>
              <w:spacing w:after="0"/>
              <w:rPr>
                <w:rFonts w:cs="Calibri"/>
                <w:color w:val="000000"/>
                <w:lang w:eastAsia="hr-HR"/>
              </w:rPr>
            </w:pPr>
            <w:r>
              <w:rPr>
                <w:rFonts w:cs="Calibri"/>
                <w:color w:val="000000"/>
                <w:lang w:eastAsia="hr-HR"/>
              </w:rPr>
              <w:t xml:space="preserve">Troškovi stečajnog upravitelja </w:t>
            </w:r>
            <w:r w:rsidR="000720E6">
              <w:rPr>
                <w:rFonts w:cs="Calibri"/>
                <w:color w:val="000000"/>
                <w:lang w:eastAsia="hr-HR"/>
              </w:rPr>
              <w:t>neto</w:t>
            </w:r>
            <w:r>
              <w:rPr>
                <w:rFonts w:cs="Calibri"/>
                <w:color w:val="000000"/>
                <w:lang w:eastAsia="hr-HR"/>
              </w:rPr>
              <w:t>)</w:t>
            </w:r>
          </w:p>
        </w:tc>
        <w:tc>
          <w:tcPr>
            <w:tcW w:type="dxa" w:w="2840"/>
            <w:tcBorders>
              <w:top w:val="nil"/>
              <w:left w:val="nil"/>
              <w:bottom w:space="0" w:sz="4" w:color="auto" w:val="single"/>
              <w:right w:space="0" w:sz="4" w:color="auto" w:val="single"/>
            </w:tcBorders>
            <w:noWrap/>
            <w:vAlign w:val="bottom"/>
          </w:tcPr>
          <w:p w:rsidRDefault="000720E6" w:rsidP="000A6C52" w:rsidR="00825B51" w:rsidRPr="004875C8">
            <w:pPr>
              <w:spacing w:after="0"/>
              <w:jc w:val="right"/>
              <w:rPr>
                <w:rFonts w:cs="Calibri"/>
                <w:color w:val="000000"/>
                <w:lang w:eastAsia="hr-HR"/>
              </w:rPr>
            </w:pPr>
            <w:r>
              <w:rPr>
                <w:rFonts w:cs="Calibri"/>
                <w:color w:val="000000"/>
                <w:lang w:eastAsia="hr-HR"/>
              </w:rPr>
              <w:t>290,00</w:t>
            </w:r>
          </w:p>
        </w:tc>
      </w:tr>
      <w:tr w:rsidTr="004875C8" w:rsidR="00825B51" w:rsidRPr="004875C8">
        <w:trPr>
          <w:trHeight w:val="288"/>
        </w:trPr>
        <w:tc>
          <w:tcPr>
            <w:tcW w:type="dxa" w:w="1170"/>
            <w:tcBorders>
              <w:top w:val="nil"/>
              <w:left w:space="0" w:sz="4" w:color="auto" w:val="single"/>
              <w:bottom w:space="0" w:sz="4" w:color="auto" w:val="single"/>
              <w:right w:space="0" w:sz="4" w:color="auto" w:val="single"/>
            </w:tcBorders>
            <w:noWrap/>
            <w:vAlign w:val="bottom"/>
          </w:tcPr>
          <w:p w:rsidRDefault="000720E6" w:rsidP="004875C8" w:rsidR="00825B51" w:rsidRPr="004875C8">
            <w:pPr>
              <w:spacing w:after="0"/>
              <w:rPr>
                <w:rFonts w:cs="Calibri"/>
                <w:color w:val="000000"/>
                <w:lang w:eastAsia="hr-HR"/>
              </w:rPr>
            </w:pPr>
            <w:r>
              <w:rPr>
                <w:rFonts w:cs="Calibri"/>
                <w:color w:val="000000"/>
                <w:lang w:eastAsia="hr-HR"/>
              </w:rPr>
              <w:t>7</w:t>
            </w:r>
          </w:p>
        </w:tc>
        <w:tc>
          <w:tcPr>
            <w:tcW w:type="dxa" w:w="4490"/>
            <w:tcBorders>
              <w:top w:val="nil"/>
              <w:left w:val="nil"/>
              <w:bottom w:space="0" w:sz="4" w:color="auto" w:val="single"/>
              <w:right w:space="0" w:sz="4" w:color="auto" w:val="single"/>
            </w:tcBorders>
            <w:noWrap/>
            <w:vAlign w:val="bottom"/>
          </w:tcPr>
          <w:p w:rsidRDefault="000720E6" w:rsidP="00F27F74" w:rsidR="00825B51" w:rsidRPr="004875C8">
            <w:pPr>
              <w:spacing w:after="0"/>
              <w:rPr>
                <w:rFonts w:cs="Calibri"/>
                <w:color w:val="000000"/>
                <w:lang w:eastAsia="hr-HR"/>
              </w:rPr>
            </w:pPr>
            <w:r>
              <w:rPr>
                <w:rFonts w:cs="Calibri"/>
                <w:color w:val="000000"/>
                <w:lang w:eastAsia="hr-HR"/>
              </w:rPr>
              <w:t>Doprinosi na troškove st.upr.</w:t>
            </w:r>
          </w:p>
        </w:tc>
        <w:tc>
          <w:tcPr>
            <w:tcW w:type="dxa" w:w="2840"/>
            <w:tcBorders>
              <w:top w:val="nil"/>
              <w:left w:val="nil"/>
              <w:bottom w:space="0" w:sz="4" w:color="auto" w:val="single"/>
              <w:right w:space="0" w:sz="4" w:color="auto" w:val="single"/>
            </w:tcBorders>
            <w:noWrap/>
            <w:vAlign w:val="bottom"/>
          </w:tcPr>
          <w:p w:rsidRDefault="000720E6" w:rsidP="004875C8" w:rsidR="00825B51" w:rsidRPr="004875C8">
            <w:pPr>
              <w:spacing w:after="0"/>
              <w:jc w:val="right"/>
              <w:rPr>
                <w:rFonts w:cs="Calibri"/>
                <w:color w:val="000000"/>
                <w:lang w:eastAsia="hr-HR"/>
              </w:rPr>
            </w:pPr>
            <w:r>
              <w:rPr>
                <w:rFonts w:cs="Calibri"/>
                <w:color w:val="000000"/>
                <w:lang w:eastAsia="hr-HR"/>
              </w:rPr>
              <w:t>185,29</w:t>
            </w:r>
          </w:p>
        </w:tc>
      </w:tr>
      <w:tr w:rsidTr="004875C8" w:rsidR="00825B51" w:rsidRPr="004875C8">
        <w:trPr>
          <w:trHeight w:val="288"/>
        </w:trPr>
        <w:tc>
          <w:tcPr>
            <w:tcW w:type="dxa" w:w="1170"/>
            <w:tcBorders>
              <w:top w:val="nil"/>
              <w:left w:space="0" w:sz="4" w:color="auto" w:val="single"/>
              <w:bottom w:space="0" w:sz="4" w:color="auto" w:val="single"/>
              <w:right w:space="0" w:sz="4" w:color="auto" w:val="single"/>
            </w:tcBorders>
            <w:noWrap/>
            <w:vAlign w:val="bottom"/>
          </w:tcPr>
          <w:p w:rsidRDefault="000720E6" w:rsidP="000720E6" w:rsidR="00825B51" w:rsidRPr="004875C8">
            <w:pPr>
              <w:spacing w:after="0"/>
              <w:rPr>
                <w:rFonts w:cs="Calibri"/>
                <w:color w:val="000000"/>
                <w:lang w:eastAsia="hr-HR"/>
              </w:rPr>
            </w:pPr>
            <w:r>
              <w:rPr>
                <w:rFonts w:cs="Calibri"/>
                <w:color w:val="000000"/>
                <w:lang w:eastAsia="hr-HR"/>
              </w:rPr>
              <w:t>8</w:t>
            </w:r>
          </w:p>
        </w:tc>
        <w:tc>
          <w:tcPr>
            <w:tcW w:type="dxa" w:w="4490"/>
            <w:tcBorders>
              <w:top w:val="nil"/>
              <w:left w:val="nil"/>
              <w:bottom w:space="0" w:sz="4" w:color="auto" w:val="single"/>
              <w:right w:space="0" w:sz="4" w:color="auto" w:val="single"/>
            </w:tcBorders>
            <w:noWrap/>
            <w:vAlign w:val="bottom"/>
          </w:tcPr>
          <w:p w:rsidRDefault="00307BC1" w:rsidP="004875C8" w:rsidR="00825B51" w:rsidRPr="004875C8">
            <w:pPr>
              <w:spacing w:after="0"/>
              <w:rPr>
                <w:rFonts w:cs="Calibri"/>
                <w:color w:val="000000"/>
                <w:lang w:eastAsia="hr-HR"/>
              </w:rPr>
            </w:pPr>
            <w:r>
              <w:rPr>
                <w:rFonts w:cs="Calibri"/>
                <w:color w:val="000000"/>
                <w:lang w:eastAsia="hr-HR"/>
              </w:rPr>
              <w:t>Nagrada stečajnom upravitelju</w:t>
            </w:r>
          </w:p>
        </w:tc>
        <w:tc>
          <w:tcPr>
            <w:tcW w:type="dxa" w:w="2840"/>
            <w:tcBorders>
              <w:top w:val="nil"/>
              <w:left w:val="nil"/>
              <w:bottom w:space="0" w:sz="4" w:color="auto" w:val="single"/>
              <w:right w:space="0" w:sz="4" w:color="auto" w:val="single"/>
            </w:tcBorders>
            <w:noWrap/>
            <w:vAlign w:val="bottom"/>
          </w:tcPr>
          <w:p w:rsidRDefault="000720E6" w:rsidP="004875C8" w:rsidR="00825B51" w:rsidRPr="004875C8">
            <w:pPr>
              <w:spacing w:after="0"/>
              <w:jc w:val="right"/>
              <w:rPr>
                <w:rFonts w:cs="Calibri"/>
                <w:color w:val="000000"/>
                <w:lang w:eastAsia="hr-HR"/>
              </w:rPr>
            </w:pPr>
            <w:r>
              <w:rPr>
                <w:rFonts w:cs="Calibri"/>
                <w:color w:val="000000"/>
                <w:lang w:eastAsia="hr-HR"/>
              </w:rPr>
              <w:t>3.024,42</w:t>
            </w:r>
          </w:p>
        </w:tc>
      </w:tr>
      <w:tr w:rsidTr="004875C8" w:rsidR="00825B51" w:rsidRPr="004875C8">
        <w:trPr>
          <w:trHeight w:val="288"/>
        </w:trPr>
        <w:tc>
          <w:tcPr>
            <w:tcW w:type="dxa" w:w="1170"/>
            <w:tcBorders>
              <w:top w:val="nil"/>
              <w:left w:space="0" w:sz="4" w:color="auto" w:val="single"/>
              <w:bottom w:space="0" w:sz="4" w:color="auto" w:val="single"/>
              <w:right w:space="0" w:sz="4" w:color="auto" w:val="single"/>
            </w:tcBorders>
            <w:noWrap/>
            <w:vAlign w:val="bottom"/>
          </w:tcPr>
          <w:p w:rsidRDefault="00C5475D" w:rsidP="004875C8" w:rsidR="00825B51" w:rsidRPr="004875C8">
            <w:pPr>
              <w:spacing w:after="0"/>
              <w:rPr>
                <w:rFonts w:cs="Calibri"/>
                <w:color w:val="000000"/>
                <w:lang w:eastAsia="hr-HR"/>
              </w:rPr>
            </w:pPr>
            <w:r>
              <w:rPr>
                <w:rFonts w:cs="Calibri"/>
                <w:color w:val="000000"/>
                <w:lang w:eastAsia="hr-HR"/>
              </w:rPr>
              <w:t>9</w:t>
            </w:r>
          </w:p>
        </w:tc>
        <w:tc>
          <w:tcPr>
            <w:tcW w:type="dxa" w:w="4490"/>
            <w:tcBorders>
              <w:top w:val="nil"/>
              <w:left w:val="nil"/>
              <w:bottom w:space="0" w:sz="4" w:color="auto" w:val="single"/>
              <w:right w:space="0" w:sz="4" w:color="auto" w:val="single"/>
            </w:tcBorders>
            <w:noWrap/>
            <w:vAlign w:val="bottom"/>
          </w:tcPr>
          <w:p w:rsidRDefault="00C5475D" w:rsidP="004875C8" w:rsidR="00825B51" w:rsidRPr="004875C8">
            <w:pPr>
              <w:spacing w:after="0"/>
              <w:rPr>
                <w:rFonts w:cs="Calibri"/>
                <w:color w:val="000000"/>
                <w:lang w:eastAsia="hr-HR"/>
              </w:rPr>
            </w:pPr>
            <w:r>
              <w:rPr>
                <w:rFonts w:cs="Calibri"/>
                <w:color w:val="000000"/>
                <w:lang w:eastAsia="hr-HR"/>
              </w:rPr>
              <w:t>Zatezna kamata</w:t>
            </w:r>
          </w:p>
        </w:tc>
        <w:tc>
          <w:tcPr>
            <w:tcW w:type="dxa" w:w="2840"/>
            <w:tcBorders>
              <w:top w:val="nil"/>
              <w:left w:val="nil"/>
              <w:bottom w:space="0" w:sz="4" w:color="auto" w:val="single"/>
              <w:right w:space="0" w:sz="4" w:color="auto" w:val="single"/>
            </w:tcBorders>
            <w:noWrap/>
            <w:vAlign w:val="bottom"/>
          </w:tcPr>
          <w:p w:rsidRDefault="00C5475D" w:rsidP="007B68F8" w:rsidR="00825B51" w:rsidRPr="004875C8">
            <w:pPr>
              <w:spacing w:after="0"/>
              <w:jc w:val="right"/>
              <w:rPr>
                <w:rFonts w:cs="Calibri"/>
                <w:color w:val="000000"/>
                <w:lang w:eastAsia="hr-HR"/>
              </w:rPr>
            </w:pPr>
            <w:r>
              <w:rPr>
                <w:rFonts w:cs="Calibri"/>
                <w:color w:val="000000"/>
                <w:lang w:eastAsia="hr-HR"/>
              </w:rPr>
              <w:t>0,16</w:t>
            </w:r>
          </w:p>
        </w:tc>
      </w:tr>
      <w:tr w:rsidTr="004875C8" w:rsidR="00825B51" w:rsidRPr="004875C8">
        <w:trPr>
          <w:trHeight w:val="288"/>
        </w:trPr>
        <w:tc>
          <w:tcPr>
            <w:tcW w:type="dxa" w:w="1170"/>
            <w:tcBorders>
              <w:top w:val="nil"/>
              <w:left w:space="0" w:sz="4" w:color="auto" w:val="single"/>
              <w:bottom w:space="0" w:sz="4" w:color="auto" w:val="single"/>
              <w:right w:space="0" w:sz="4" w:color="auto" w:val="single"/>
            </w:tcBorders>
            <w:noWrap/>
            <w:vAlign w:val="bottom"/>
          </w:tcPr>
          <w:p w:rsidRDefault="00C5475D" w:rsidP="000720E6" w:rsidR="00825B51" w:rsidRPr="004875C8">
            <w:pPr>
              <w:spacing w:after="0"/>
              <w:rPr>
                <w:rFonts w:cs="Calibri"/>
                <w:color w:val="000000"/>
                <w:lang w:eastAsia="hr-HR"/>
              </w:rPr>
            </w:pPr>
            <w:r>
              <w:rPr>
                <w:rFonts w:cs="Calibri"/>
                <w:color w:val="000000"/>
                <w:lang w:eastAsia="hr-HR"/>
              </w:rPr>
              <w:t>10</w:t>
            </w:r>
          </w:p>
        </w:tc>
        <w:tc>
          <w:tcPr>
            <w:tcW w:type="dxa" w:w="4490"/>
            <w:tcBorders>
              <w:top w:val="nil"/>
              <w:left w:val="nil"/>
              <w:bottom w:space="0" w:sz="4" w:color="auto" w:val="single"/>
              <w:right w:space="0" w:sz="4" w:color="auto" w:val="single"/>
            </w:tcBorders>
            <w:noWrap/>
            <w:vAlign w:val="bottom"/>
          </w:tcPr>
          <w:p w:rsidRDefault="00D52C52" w:rsidP="004875C8" w:rsidR="00825B51" w:rsidRPr="004875C8">
            <w:pPr>
              <w:spacing w:after="0"/>
              <w:rPr>
                <w:rFonts w:cs="Calibri"/>
                <w:color w:val="000000"/>
                <w:lang w:eastAsia="hr-HR"/>
              </w:rPr>
            </w:pPr>
            <w:r>
              <w:rPr>
                <w:rFonts w:cs="Calibri"/>
                <w:color w:val="000000"/>
                <w:lang w:eastAsia="hr-HR"/>
              </w:rPr>
              <w:t>Trošak poreza na dodanu vrijednost</w:t>
            </w:r>
          </w:p>
        </w:tc>
        <w:tc>
          <w:tcPr>
            <w:tcW w:type="dxa" w:w="2840"/>
            <w:tcBorders>
              <w:top w:val="nil"/>
              <w:left w:val="nil"/>
              <w:bottom w:space="0" w:sz="4" w:color="auto" w:val="single"/>
              <w:right w:space="0" w:sz="4" w:color="auto" w:val="single"/>
            </w:tcBorders>
            <w:noWrap/>
            <w:vAlign w:val="bottom"/>
          </w:tcPr>
          <w:p w:rsidRDefault="000720E6" w:rsidP="004875C8" w:rsidR="00825B51" w:rsidRPr="004875C8">
            <w:pPr>
              <w:spacing w:after="0"/>
              <w:jc w:val="right"/>
              <w:rPr>
                <w:rFonts w:cs="Calibri"/>
                <w:color w:val="000000"/>
                <w:lang w:eastAsia="hr-HR"/>
              </w:rPr>
            </w:pPr>
            <w:r>
              <w:rPr>
                <w:rFonts w:cs="Calibri"/>
                <w:color w:val="000000"/>
                <w:lang w:eastAsia="hr-HR"/>
              </w:rPr>
              <w:t>3.750,00</w:t>
            </w:r>
          </w:p>
        </w:tc>
      </w:tr>
      <w:tr w:rsidTr="004875C8" w:rsidR="00825B51" w:rsidRPr="004875C8">
        <w:trPr>
          <w:trHeight w:val="288"/>
        </w:trPr>
        <w:tc>
          <w:tcPr>
            <w:tcW w:type="dxa" w:w="1170"/>
            <w:tcBorders>
              <w:top w:val="nil"/>
              <w:left w:space="0" w:sz="4" w:color="auto" w:val="single"/>
              <w:bottom w:space="0" w:sz="4" w:color="auto" w:val="single"/>
              <w:right w:space="0" w:sz="4" w:color="auto" w:val="single"/>
            </w:tcBorders>
            <w:noWrap/>
            <w:vAlign w:val="bottom"/>
          </w:tcPr>
          <w:p w:rsidRDefault="00825B51" w:rsidP="004875C8" w:rsidR="00825B51" w:rsidRPr="004875C8">
            <w:pPr>
              <w:spacing w:after="0"/>
              <w:rPr>
                <w:rFonts w:cs="Calibri"/>
                <w:color w:val="000000"/>
                <w:lang w:eastAsia="hr-HR"/>
              </w:rPr>
            </w:pPr>
            <w:r w:rsidRPr="004875C8">
              <w:rPr>
                <w:rFonts w:cs="Calibri"/>
                <w:color w:val="000000"/>
                <w:lang w:eastAsia="hr-HR"/>
              </w:rPr>
              <w:t> </w:t>
            </w:r>
          </w:p>
        </w:tc>
        <w:tc>
          <w:tcPr>
            <w:tcW w:type="dxa" w:w="4490"/>
            <w:tcBorders>
              <w:top w:val="nil"/>
              <w:left w:val="nil"/>
              <w:bottom w:space="0" w:sz="4" w:color="auto" w:val="single"/>
              <w:right w:space="0" w:sz="4" w:color="auto" w:val="single"/>
            </w:tcBorders>
            <w:noWrap/>
            <w:vAlign w:val="bottom"/>
          </w:tcPr>
          <w:p w:rsidRDefault="00825B51" w:rsidP="004875C8" w:rsidR="00825B51" w:rsidRPr="004875C8">
            <w:pPr>
              <w:spacing w:after="0"/>
              <w:rPr>
                <w:rFonts w:cs="Calibri"/>
                <w:color w:val="000000"/>
                <w:lang w:eastAsia="hr-HR"/>
              </w:rPr>
            </w:pPr>
            <w:r w:rsidRPr="004875C8">
              <w:rPr>
                <w:rFonts w:cs="Calibri"/>
                <w:color w:val="000000"/>
                <w:lang w:eastAsia="hr-HR"/>
              </w:rPr>
              <w:t>Ukupno</w:t>
            </w:r>
          </w:p>
        </w:tc>
        <w:tc>
          <w:tcPr>
            <w:tcW w:type="dxa" w:w="2840"/>
            <w:tcBorders>
              <w:top w:val="nil"/>
              <w:left w:val="nil"/>
              <w:bottom w:space="0" w:sz="4" w:color="auto" w:val="single"/>
              <w:right w:space="0" w:sz="4" w:color="auto" w:val="single"/>
            </w:tcBorders>
            <w:noWrap/>
            <w:vAlign w:val="bottom"/>
          </w:tcPr>
          <w:p w:rsidRDefault="00C5475D" w:rsidP="000A6C52" w:rsidR="00825B51" w:rsidRPr="004875C8">
            <w:pPr>
              <w:spacing w:after="0"/>
              <w:jc w:val="right"/>
              <w:rPr>
                <w:rFonts w:cs="Calibri"/>
                <w:b/>
                <w:bCs/>
                <w:color w:val="000000"/>
                <w:lang w:eastAsia="hr-HR"/>
              </w:rPr>
            </w:pPr>
            <w:r>
              <w:rPr>
                <w:rFonts w:cs="Calibri"/>
                <w:b/>
                <w:bCs/>
                <w:color w:val="000000"/>
                <w:lang w:eastAsia="hr-HR"/>
              </w:rPr>
              <w:t>14.940,77</w:t>
            </w:r>
          </w:p>
        </w:tc>
      </w:tr>
    </w:tbl>
    <w:p w:rsidRDefault="00825B51" w:rsidP="005F1ABE" w:rsidR="00825B51" w:rsidRPr="00655B39">
      <w:pPr>
        <w:spacing w:lineRule="auto" w:line="360"/>
        <w:jc w:val="both"/>
        <w:rPr>
          <w:rFonts w:hAnsi="Times New Roman" w:ascii="Times New Roman"/>
          <w:sz w:val="24"/>
        </w:rPr>
      </w:pPr>
    </w:p>
    <w:p w:rsidRDefault="00825B51" w:rsidP="000D148E" w:rsidR="00825B51">
      <w:pPr>
        <w:jc w:val="both"/>
        <w:rPr>
          <w:rFonts w:hAnsi="Times New Roman" w:ascii="Times New Roman"/>
          <w:sz w:val="24"/>
          <w:szCs w:val="24"/>
          <w:lang w:val="pl-PL"/>
        </w:rPr>
      </w:pPr>
      <w:r>
        <w:rPr>
          <w:rFonts w:hAnsi="Times New Roman" w:ascii="Times New Roman"/>
          <w:sz w:val="24"/>
          <w:szCs w:val="24"/>
          <w:lang w:val="pl-PL"/>
        </w:rPr>
        <w:t xml:space="preserve">Ukupni prihodi                                                                                                  </w:t>
      </w:r>
      <w:r w:rsidR="00307BC1">
        <w:rPr>
          <w:rFonts w:hAnsi="Times New Roman" w:ascii="Times New Roman"/>
          <w:sz w:val="24"/>
          <w:szCs w:val="24"/>
          <w:lang w:val="pl-PL"/>
        </w:rPr>
        <w:t xml:space="preserve"> </w:t>
      </w:r>
      <w:r w:rsidR="00C5475D">
        <w:rPr>
          <w:rFonts w:hAnsi="Times New Roman" w:ascii="Times New Roman"/>
          <w:sz w:val="24"/>
          <w:szCs w:val="24"/>
          <w:lang w:val="pl-PL"/>
        </w:rPr>
        <w:t>18.902,67</w:t>
      </w:r>
    </w:p>
    <w:p w:rsidRDefault="00825B51" w:rsidP="000D148E" w:rsidR="00825B51">
      <w:pPr>
        <w:jc w:val="both"/>
        <w:rPr>
          <w:rFonts w:hAnsi="Times New Roman" w:ascii="Times New Roman"/>
          <w:sz w:val="24"/>
          <w:szCs w:val="24"/>
          <w:lang w:val="pl-PL"/>
        </w:rPr>
      </w:pPr>
      <w:r>
        <w:rPr>
          <w:rFonts w:hAnsi="Times New Roman" w:ascii="Times New Roman"/>
          <w:sz w:val="24"/>
          <w:szCs w:val="24"/>
          <w:lang w:val="pl-PL"/>
        </w:rPr>
        <w:t xml:space="preserve">Ukupni rashodi                                                                                                   </w:t>
      </w:r>
      <w:r w:rsidR="00C5475D">
        <w:rPr>
          <w:rFonts w:hAnsi="Times New Roman" w:ascii="Times New Roman"/>
          <w:sz w:val="24"/>
          <w:szCs w:val="24"/>
          <w:lang w:val="pl-PL"/>
        </w:rPr>
        <w:t>14.940,77</w:t>
      </w:r>
    </w:p>
    <w:p w:rsidRDefault="00825B51" w:rsidP="000D148E" w:rsidR="00825B51">
      <w:pPr>
        <w:jc w:val="both"/>
        <w:rPr>
          <w:rFonts w:hAnsi="Times New Roman" w:ascii="Times New Roman"/>
          <w:sz w:val="24"/>
          <w:szCs w:val="24"/>
          <w:lang w:val="pl-PL"/>
        </w:rPr>
      </w:pPr>
      <w:r>
        <w:rPr>
          <w:rFonts w:hAnsi="Times New Roman" w:ascii="Times New Roman"/>
          <w:sz w:val="24"/>
          <w:szCs w:val="24"/>
          <w:lang w:val="pl-PL"/>
        </w:rPr>
        <w:t xml:space="preserve">Razlika prihoda i rashoda                                                                    </w:t>
      </w:r>
      <w:r w:rsidR="000B4763">
        <w:rPr>
          <w:rFonts w:hAnsi="Times New Roman" w:ascii="Times New Roman"/>
          <w:sz w:val="24"/>
          <w:szCs w:val="24"/>
          <w:lang w:val="pl-PL"/>
        </w:rPr>
        <w:t xml:space="preserve"> </w:t>
      </w:r>
      <w:r>
        <w:rPr>
          <w:rFonts w:hAnsi="Times New Roman" w:ascii="Times New Roman"/>
          <w:sz w:val="24"/>
          <w:szCs w:val="24"/>
          <w:lang w:val="pl-PL"/>
        </w:rPr>
        <w:t xml:space="preserve">     </w:t>
      </w:r>
      <w:r w:rsidR="00D52C52">
        <w:rPr>
          <w:rFonts w:hAnsi="Times New Roman" w:ascii="Times New Roman"/>
          <w:sz w:val="24"/>
          <w:szCs w:val="24"/>
          <w:lang w:val="pl-PL"/>
        </w:rPr>
        <w:t xml:space="preserve"> </w:t>
      </w:r>
      <w:r>
        <w:rPr>
          <w:rFonts w:hAnsi="Times New Roman" w:ascii="Times New Roman"/>
          <w:sz w:val="24"/>
          <w:szCs w:val="24"/>
          <w:lang w:val="pl-PL"/>
        </w:rPr>
        <w:t xml:space="preserve">     </w:t>
      </w:r>
      <w:r w:rsidR="00C5475D">
        <w:rPr>
          <w:rFonts w:hAnsi="Times New Roman" w:ascii="Times New Roman"/>
          <w:sz w:val="24"/>
          <w:szCs w:val="24"/>
          <w:lang w:val="pl-PL"/>
        </w:rPr>
        <w:t xml:space="preserve">  </w:t>
      </w:r>
      <w:r>
        <w:rPr>
          <w:rFonts w:hAnsi="Times New Roman" w:ascii="Times New Roman"/>
          <w:sz w:val="24"/>
          <w:szCs w:val="24"/>
          <w:lang w:val="pl-PL"/>
        </w:rPr>
        <w:t xml:space="preserve">  </w:t>
      </w:r>
      <w:r w:rsidR="00307BC1">
        <w:rPr>
          <w:rFonts w:hAnsi="Times New Roman" w:ascii="Times New Roman"/>
          <w:sz w:val="24"/>
          <w:szCs w:val="24"/>
          <w:lang w:val="pl-PL"/>
        </w:rPr>
        <w:t xml:space="preserve"> </w:t>
      </w:r>
      <w:r w:rsidR="00C5475D">
        <w:rPr>
          <w:rFonts w:hAnsi="Times New Roman" w:ascii="Times New Roman"/>
          <w:b/>
          <w:sz w:val="24"/>
          <w:szCs w:val="24"/>
          <w:lang w:val="pl-PL"/>
        </w:rPr>
        <w:t>3.961,90</w:t>
      </w:r>
    </w:p>
    <w:p w:rsidRDefault="00825B51" w:rsidP="000D148E" w:rsidR="00825B51">
      <w:pPr>
        <w:jc w:val="both"/>
        <w:rPr>
          <w:rFonts w:hAnsi="Times New Roman" w:ascii="Times New Roman"/>
          <w:sz w:val="24"/>
          <w:szCs w:val="24"/>
          <w:lang w:val="pl-PL"/>
        </w:rPr>
      </w:pPr>
      <w:r>
        <w:rPr>
          <w:rFonts w:hAnsi="Times New Roman" w:ascii="Times New Roman"/>
          <w:sz w:val="24"/>
          <w:szCs w:val="24"/>
          <w:lang w:val="pl-PL"/>
        </w:rPr>
        <w:t>Sredstva na žiro računu steča</w:t>
      </w:r>
      <w:r w:rsidR="00307BC1">
        <w:rPr>
          <w:rFonts w:hAnsi="Times New Roman" w:ascii="Times New Roman"/>
          <w:sz w:val="24"/>
          <w:szCs w:val="24"/>
          <w:lang w:val="pl-PL"/>
        </w:rPr>
        <w:t>jnog dužnika</w:t>
      </w:r>
      <w:r w:rsidR="00D52C52">
        <w:rPr>
          <w:rFonts w:hAnsi="Times New Roman" w:ascii="Times New Roman"/>
          <w:sz w:val="24"/>
          <w:szCs w:val="24"/>
          <w:lang w:val="pl-PL"/>
        </w:rPr>
        <w:t xml:space="preserve"> </w:t>
      </w:r>
      <w:r w:rsidR="00C5475D">
        <w:rPr>
          <w:rFonts w:hAnsi="Times New Roman" w:ascii="Times New Roman"/>
          <w:sz w:val="24"/>
          <w:szCs w:val="24"/>
          <w:lang w:val="pl-PL"/>
        </w:rPr>
        <w:t>18.03.2019</w:t>
      </w:r>
      <w:r w:rsidR="00D52C52">
        <w:rPr>
          <w:rFonts w:hAnsi="Times New Roman" w:ascii="Times New Roman"/>
          <w:sz w:val="24"/>
          <w:szCs w:val="24"/>
          <w:lang w:val="pl-PL"/>
        </w:rPr>
        <w:t>.</w:t>
      </w:r>
      <w:r>
        <w:rPr>
          <w:rFonts w:hAnsi="Times New Roman" w:ascii="Times New Roman"/>
          <w:sz w:val="24"/>
          <w:szCs w:val="24"/>
          <w:lang w:val="pl-PL"/>
        </w:rPr>
        <w:t xml:space="preserve">  </w:t>
      </w:r>
      <w:r w:rsidR="00307BC1">
        <w:rPr>
          <w:rFonts w:hAnsi="Times New Roman" w:ascii="Times New Roman"/>
          <w:sz w:val="24"/>
          <w:szCs w:val="24"/>
          <w:lang w:val="pl-PL"/>
        </w:rPr>
        <w:t xml:space="preserve">                             </w:t>
      </w:r>
      <w:r w:rsidR="00506774">
        <w:rPr>
          <w:rFonts w:hAnsi="Times New Roman" w:ascii="Times New Roman"/>
          <w:sz w:val="24"/>
          <w:szCs w:val="24"/>
          <w:lang w:val="pl-PL"/>
        </w:rPr>
        <w:t xml:space="preserve"> </w:t>
      </w:r>
      <w:r w:rsidR="00307BC1">
        <w:rPr>
          <w:rFonts w:hAnsi="Times New Roman" w:ascii="Times New Roman"/>
          <w:sz w:val="24"/>
          <w:szCs w:val="24"/>
          <w:lang w:val="pl-PL"/>
        </w:rPr>
        <w:t xml:space="preserve">       </w:t>
      </w:r>
      <w:r w:rsidR="00C5475D">
        <w:rPr>
          <w:rFonts w:hAnsi="Times New Roman" w:ascii="Times New Roman"/>
          <w:sz w:val="24"/>
          <w:szCs w:val="24"/>
          <w:lang w:val="pl-PL"/>
        </w:rPr>
        <w:t>3.961,90</w:t>
      </w:r>
    </w:p>
    <w:p w:rsidRDefault="00C5475D" w:rsidP="000D148E" w:rsidR="00C5475D">
      <w:pPr>
        <w:jc w:val="both"/>
        <w:rPr>
          <w:rFonts w:hAnsi="Times New Roman" w:ascii="Times New Roman"/>
          <w:sz w:val="24"/>
          <w:szCs w:val="24"/>
          <w:lang w:val="pl-PL"/>
        </w:rPr>
      </w:pPr>
      <w:r>
        <w:rPr>
          <w:rFonts w:hAnsi="Times New Roman" w:ascii="Times New Roman"/>
          <w:sz w:val="24"/>
          <w:szCs w:val="24"/>
          <w:lang w:val="pl-PL"/>
        </w:rPr>
        <w:t xml:space="preserve">Sredstva na računu FINE (zaplijena sa žiro računa prednika st. dužnika)      </w:t>
      </w:r>
      <w:r w:rsidR="00506774">
        <w:rPr>
          <w:rFonts w:hAnsi="Times New Roman" w:ascii="Times New Roman"/>
          <w:sz w:val="24"/>
          <w:szCs w:val="24"/>
          <w:lang w:val="pl-PL"/>
        </w:rPr>
        <w:t xml:space="preserve"> </w:t>
      </w:r>
      <w:r>
        <w:rPr>
          <w:rFonts w:hAnsi="Times New Roman" w:ascii="Times New Roman"/>
          <w:sz w:val="24"/>
          <w:szCs w:val="24"/>
          <w:lang w:val="pl-PL"/>
        </w:rPr>
        <w:t xml:space="preserve">    1.826,13</w:t>
      </w:r>
    </w:p>
    <w:p w:rsidRDefault="00C5475D" w:rsidP="000D148E" w:rsidR="00C5475D">
      <w:pPr>
        <w:jc w:val="both"/>
        <w:rPr>
          <w:rFonts w:hAnsi="Times New Roman" w:ascii="Times New Roman"/>
          <w:sz w:val="24"/>
          <w:szCs w:val="24"/>
          <w:lang w:val="pl-PL"/>
        </w:rPr>
      </w:pPr>
    </w:p>
    <w:p w:rsidRDefault="00C5475D" w:rsidP="000D148E" w:rsidR="00C5475D" w:rsidRPr="00680055">
      <w:pPr>
        <w:jc w:val="both"/>
        <w:rPr>
          <w:rFonts w:hAnsi="Times New Roman" w:ascii="Times New Roman"/>
          <w:b/>
          <w:sz w:val="24"/>
          <w:szCs w:val="24"/>
          <w:lang w:val="pl-PL"/>
        </w:rPr>
      </w:pPr>
      <w:r w:rsidRPr="00680055">
        <w:rPr>
          <w:rFonts w:hAnsi="Times New Roman" w:ascii="Times New Roman"/>
          <w:b/>
          <w:sz w:val="24"/>
          <w:szCs w:val="24"/>
          <w:lang w:val="pl-PL"/>
        </w:rPr>
        <w:t>Troškovi budućeg razdoblja</w:t>
      </w:r>
      <w:r w:rsidR="00680055">
        <w:rPr>
          <w:rFonts w:hAnsi="Times New Roman" w:ascii="Times New Roman"/>
          <w:b/>
          <w:sz w:val="24"/>
          <w:szCs w:val="24"/>
          <w:lang w:val="pl-PL"/>
        </w:rPr>
        <w:t xml:space="preserve">: </w:t>
      </w:r>
    </w:p>
    <w:p w:rsidRDefault="00C5475D" w:rsidP="000D148E" w:rsidR="00C5475D">
      <w:pPr>
        <w:jc w:val="both"/>
        <w:rPr>
          <w:rFonts w:hAnsi="Times New Roman" w:ascii="Times New Roman"/>
          <w:sz w:val="24"/>
          <w:szCs w:val="24"/>
          <w:lang w:val="pl-PL"/>
        </w:rPr>
      </w:pPr>
      <w:r>
        <w:rPr>
          <w:rFonts w:hAnsi="Times New Roman" w:ascii="Times New Roman"/>
          <w:sz w:val="24"/>
          <w:szCs w:val="24"/>
          <w:lang w:val="pl-PL"/>
        </w:rPr>
        <w:t>Knjigovodstvene usluge</w:t>
      </w:r>
      <w:r w:rsidR="00EC1792">
        <w:rPr>
          <w:rFonts w:hAnsi="Times New Roman" w:ascii="Times New Roman"/>
          <w:sz w:val="24"/>
          <w:szCs w:val="24"/>
          <w:lang w:val="pl-PL"/>
        </w:rPr>
        <w:t xml:space="preserve"> (sastavljanje GFI za 2018. i 2019.)</w:t>
      </w:r>
      <w:r>
        <w:rPr>
          <w:rFonts w:hAnsi="Times New Roman" w:ascii="Times New Roman"/>
          <w:sz w:val="24"/>
          <w:szCs w:val="24"/>
          <w:lang w:val="pl-PL"/>
        </w:rPr>
        <w:t xml:space="preserve">            </w:t>
      </w:r>
      <w:r w:rsidR="00EC1792">
        <w:rPr>
          <w:rFonts w:hAnsi="Times New Roman" w:ascii="Times New Roman"/>
          <w:sz w:val="24"/>
          <w:szCs w:val="24"/>
          <w:lang w:val="pl-PL"/>
        </w:rPr>
        <w:t>1.0</w:t>
      </w:r>
      <w:r>
        <w:rPr>
          <w:rFonts w:hAnsi="Times New Roman" w:ascii="Times New Roman"/>
          <w:sz w:val="24"/>
          <w:szCs w:val="24"/>
          <w:lang w:val="pl-PL"/>
        </w:rPr>
        <w:t>00,00</w:t>
      </w:r>
    </w:p>
    <w:p w:rsidRDefault="00C5475D" w:rsidP="000D148E" w:rsidR="00C5475D">
      <w:pPr>
        <w:jc w:val="both"/>
        <w:rPr>
          <w:rFonts w:hAnsi="Times New Roman" w:ascii="Times New Roman"/>
          <w:sz w:val="24"/>
          <w:szCs w:val="24"/>
          <w:lang w:val="pl-PL"/>
        </w:rPr>
      </w:pPr>
      <w:r>
        <w:rPr>
          <w:rFonts w:hAnsi="Times New Roman" w:ascii="Times New Roman"/>
          <w:sz w:val="24"/>
          <w:szCs w:val="24"/>
          <w:lang w:val="pl-PL"/>
        </w:rPr>
        <w:t xml:space="preserve">Javna objava GFI za 2018. i 2019. god.                               </w:t>
      </w:r>
      <w:r w:rsidR="00EC1792">
        <w:rPr>
          <w:rFonts w:hAnsi="Times New Roman" w:ascii="Times New Roman"/>
          <w:sz w:val="24"/>
          <w:szCs w:val="24"/>
          <w:lang w:val="pl-PL"/>
        </w:rPr>
        <w:t xml:space="preserve">            </w:t>
      </w:r>
      <w:r>
        <w:rPr>
          <w:rFonts w:hAnsi="Times New Roman" w:ascii="Times New Roman"/>
          <w:sz w:val="24"/>
          <w:szCs w:val="24"/>
          <w:lang w:val="pl-PL"/>
        </w:rPr>
        <w:t xml:space="preserve">    460,00</w:t>
      </w:r>
    </w:p>
    <w:p w:rsidRDefault="00C5475D" w:rsidP="000D148E" w:rsidR="00C5475D">
      <w:pPr>
        <w:jc w:val="both"/>
        <w:rPr>
          <w:rFonts w:hAnsi="Times New Roman" w:ascii="Times New Roman"/>
          <w:sz w:val="24"/>
          <w:szCs w:val="24"/>
          <w:lang w:val="pl-PL"/>
        </w:rPr>
      </w:pPr>
      <w:r>
        <w:rPr>
          <w:rFonts w:hAnsi="Times New Roman" w:ascii="Times New Roman"/>
          <w:sz w:val="24"/>
          <w:szCs w:val="24"/>
          <w:lang w:val="pl-PL"/>
        </w:rPr>
        <w:t xml:space="preserve">Poštarina                                                                                </w:t>
      </w:r>
      <w:r w:rsidR="00EC1792">
        <w:rPr>
          <w:rFonts w:hAnsi="Times New Roman" w:ascii="Times New Roman"/>
          <w:sz w:val="24"/>
          <w:szCs w:val="24"/>
          <w:lang w:val="pl-PL"/>
        </w:rPr>
        <w:t xml:space="preserve">             </w:t>
      </w:r>
      <w:r>
        <w:rPr>
          <w:rFonts w:hAnsi="Times New Roman" w:ascii="Times New Roman"/>
          <w:sz w:val="24"/>
          <w:szCs w:val="24"/>
          <w:lang w:val="pl-PL"/>
        </w:rPr>
        <w:t xml:space="preserve">    23,00</w:t>
      </w:r>
    </w:p>
    <w:p w:rsidRDefault="00C5475D" w:rsidP="000D148E" w:rsidR="00C5475D">
      <w:pPr>
        <w:jc w:val="both"/>
        <w:rPr>
          <w:rFonts w:hAnsi="Times New Roman" w:ascii="Times New Roman"/>
          <w:sz w:val="24"/>
          <w:szCs w:val="24"/>
          <w:lang w:val="pl-PL"/>
        </w:rPr>
      </w:pPr>
      <w:r>
        <w:rPr>
          <w:rFonts w:hAnsi="Times New Roman" w:ascii="Times New Roman"/>
          <w:sz w:val="24"/>
          <w:szCs w:val="24"/>
          <w:lang w:val="pl-PL"/>
        </w:rPr>
        <w:t>Platni promet i zatvaranje</w:t>
      </w:r>
      <w:r w:rsidR="00680055">
        <w:rPr>
          <w:rFonts w:hAnsi="Times New Roman" w:ascii="Times New Roman"/>
          <w:sz w:val="24"/>
          <w:szCs w:val="24"/>
          <w:lang w:val="pl-PL"/>
        </w:rPr>
        <w:t xml:space="preserve"> računa                                         </w:t>
      </w:r>
      <w:r w:rsidR="00EC1792">
        <w:rPr>
          <w:rFonts w:hAnsi="Times New Roman" w:ascii="Times New Roman"/>
          <w:sz w:val="24"/>
          <w:szCs w:val="24"/>
          <w:lang w:val="pl-PL"/>
        </w:rPr>
        <w:t xml:space="preserve">            </w:t>
      </w:r>
      <w:r w:rsidR="00680055">
        <w:rPr>
          <w:rFonts w:hAnsi="Times New Roman" w:ascii="Times New Roman"/>
          <w:sz w:val="24"/>
          <w:szCs w:val="24"/>
          <w:lang w:val="pl-PL"/>
        </w:rPr>
        <w:t xml:space="preserve">    350,00   </w:t>
      </w:r>
    </w:p>
    <w:p w:rsidRDefault="00680055" w:rsidP="000D148E" w:rsidR="00680055">
      <w:pPr>
        <w:jc w:val="both"/>
        <w:rPr>
          <w:rFonts w:hAnsi="Times New Roman" w:ascii="Times New Roman"/>
          <w:sz w:val="24"/>
          <w:szCs w:val="24"/>
          <w:lang w:val="pl-PL"/>
        </w:rPr>
      </w:pPr>
      <w:r>
        <w:rPr>
          <w:rFonts w:hAnsi="Times New Roman" w:ascii="Times New Roman"/>
          <w:sz w:val="24"/>
          <w:szCs w:val="24"/>
          <w:lang w:val="pl-PL"/>
        </w:rPr>
        <w:t xml:space="preserve">Ukupno:                                                                             </w:t>
      </w:r>
      <w:r w:rsidR="00EC1792">
        <w:rPr>
          <w:rFonts w:hAnsi="Times New Roman" w:ascii="Times New Roman"/>
          <w:sz w:val="24"/>
          <w:szCs w:val="24"/>
          <w:lang w:val="pl-PL"/>
        </w:rPr>
        <w:t xml:space="preserve">            </w:t>
      </w:r>
      <w:r>
        <w:rPr>
          <w:rFonts w:hAnsi="Times New Roman" w:ascii="Times New Roman"/>
          <w:sz w:val="24"/>
          <w:szCs w:val="24"/>
          <w:lang w:val="pl-PL"/>
        </w:rPr>
        <w:t xml:space="preserve">    1.</w:t>
      </w:r>
      <w:r w:rsidR="00EC1792">
        <w:rPr>
          <w:rFonts w:hAnsi="Times New Roman" w:ascii="Times New Roman"/>
          <w:sz w:val="24"/>
          <w:szCs w:val="24"/>
          <w:lang w:val="pl-PL"/>
        </w:rPr>
        <w:t>8</w:t>
      </w:r>
      <w:r>
        <w:rPr>
          <w:rFonts w:hAnsi="Times New Roman" w:ascii="Times New Roman"/>
          <w:sz w:val="24"/>
          <w:szCs w:val="24"/>
          <w:lang w:val="pl-PL"/>
        </w:rPr>
        <w:t>33,00</w:t>
      </w:r>
    </w:p>
    <w:p w:rsidRDefault="00825B51" w:rsidP="005F1ABE" w:rsidR="00825B51">
      <w:pPr>
        <w:spacing w:after="120"/>
        <w:jc w:val="both"/>
        <w:rPr>
          <w:rFonts w:hAnsi="Times New Roman" w:ascii="Times New Roman"/>
          <w:sz w:val="24"/>
        </w:rPr>
      </w:pPr>
      <w:r w:rsidRPr="00B625DA">
        <w:rPr>
          <w:rFonts w:hAnsi="Times New Roman" w:ascii="Times New Roman"/>
          <w:b/>
          <w:sz w:val="24"/>
        </w:rPr>
        <w:lastRenderedPageBreak/>
        <w:t>II. ZAVRŠNA BILANCA</w:t>
      </w:r>
      <w:r w:rsidRPr="003726DD">
        <w:rPr>
          <w:rFonts w:hAnsi="Times New Roman" w:ascii="Times New Roman"/>
          <w:sz w:val="24"/>
        </w:rPr>
        <w:t xml:space="preserve"> (Fakultativno)</w:t>
      </w:r>
    </w:p>
    <w:p w:rsidRDefault="00F81B32" w:rsidP="005F1ABE" w:rsidR="00F81B32" w:rsidRPr="003726DD">
      <w:pPr>
        <w:spacing w:after="120"/>
        <w:jc w:val="both"/>
        <w:rPr>
          <w:rFonts w:hAnsi="Times New Roman" w:ascii="Times New Roman"/>
          <w:sz w:val="24"/>
        </w:rPr>
      </w:pPr>
    </w:p>
    <w:tbl>
      <w:tblPr>
        <w:tblStyle w:val="Reetkatablice"/>
        <w:tblW w:type="auto" w:w="0"/>
        <w:tblLook w:val="04A0" w:noVBand="1" w:noHBand="0" w:lastColumn="0" w:firstColumn="1" w:lastRow="0" w:firstRow="1"/>
      </w:tblPr>
      <w:tblGrid>
        <w:gridCol w:w="3085"/>
        <w:gridCol w:w="2126"/>
        <w:gridCol w:w="2127"/>
        <w:gridCol w:w="1950"/>
      </w:tblGrid>
      <w:tr w:rsidTr="00DE724F" w:rsidR="00680055">
        <w:tc>
          <w:tcPr>
            <w:tcW w:type="dxa" w:w="3085"/>
          </w:tcPr>
          <w:p w:rsidRDefault="00680055" w:rsidP="000D148E" w:rsidR="00680055">
            <w:pPr>
              <w:jc w:val="both"/>
              <w:rPr>
                <w:rFonts w:hAnsi="Times New Roman" w:ascii="Times New Roman"/>
                <w:b/>
                <w:sz w:val="24"/>
              </w:rPr>
            </w:pPr>
            <w:r>
              <w:rPr>
                <w:rFonts w:hAnsi="Times New Roman" w:ascii="Times New Roman"/>
                <w:b/>
                <w:sz w:val="24"/>
              </w:rPr>
              <w:t>Aktiva</w:t>
            </w:r>
          </w:p>
        </w:tc>
        <w:tc>
          <w:tcPr>
            <w:tcW w:type="dxa" w:w="2126"/>
          </w:tcPr>
          <w:p w:rsidRDefault="00680055" w:rsidP="00EC1792" w:rsidR="00680055">
            <w:pPr>
              <w:jc w:val="center"/>
              <w:rPr>
                <w:rFonts w:hAnsi="Times New Roman" w:ascii="Times New Roman"/>
                <w:b/>
                <w:sz w:val="24"/>
              </w:rPr>
            </w:pPr>
            <w:r>
              <w:rPr>
                <w:rFonts w:hAnsi="Times New Roman" w:ascii="Times New Roman"/>
                <w:b/>
                <w:sz w:val="24"/>
              </w:rPr>
              <w:t>21.12.2017.</w:t>
            </w:r>
          </w:p>
        </w:tc>
        <w:tc>
          <w:tcPr>
            <w:tcW w:type="dxa" w:w="2127"/>
          </w:tcPr>
          <w:p w:rsidRDefault="00680055" w:rsidP="00EC1792" w:rsidR="00680055">
            <w:pPr>
              <w:jc w:val="center"/>
              <w:rPr>
                <w:rFonts w:hAnsi="Times New Roman" w:ascii="Times New Roman"/>
                <w:b/>
                <w:sz w:val="24"/>
              </w:rPr>
            </w:pPr>
            <w:r>
              <w:rPr>
                <w:rFonts w:hAnsi="Times New Roman" w:ascii="Times New Roman"/>
                <w:b/>
                <w:sz w:val="24"/>
              </w:rPr>
              <w:t>31.12.2018.</w:t>
            </w:r>
          </w:p>
        </w:tc>
        <w:tc>
          <w:tcPr>
            <w:tcW w:type="dxa" w:w="1950"/>
          </w:tcPr>
          <w:p w:rsidRDefault="00680055" w:rsidP="00EC1792" w:rsidR="00680055">
            <w:pPr>
              <w:jc w:val="center"/>
              <w:rPr>
                <w:rFonts w:hAnsi="Times New Roman" w:ascii="Times New Roman"/>
                <w:b/>
                <w:sz w:val="24"/>
              </w:rPr>
            </w:pPr>
            <w:r>
              <w:rPr>
                <w:rFonts w:hAnsi="Times New Roman" w:ascii="Times New Roman"/>
                <w:b/>
                <w:sz w:val="24"/>
              </w:rPr>
              <w:t>18.03.2019.</w:t>
            </w:r>
          </w:p>
        </w:tc>
      </w:tr>
      <w:tr w:rsidTr="00DE724F" w:rsidR="00680055">
        <w:tc>
          <w:tcPr>
            <w:tcW w:type="dxa" w:w="3085"/>
          </w:tcPr>
          <w:p w:rsidRDefault="00680055" w:rsidP="000D148E" w:rsidR="00680055" w:rsidRPr="00680055">
            <w:pPr>
              <w:jc w:val="both"/>
              <w:rPr>
                <w:rFonts w:hAnsi="Times New Roman" w:ascii="Times New Roman"/>
                <w:sz w:val="24"/>
              </w:rPr>
            </w:pPr>
            <w:r>
              <w:rPr>
                <w:rFonts w:hAnsi="Times New Roman" w:ascii="Times New Roman"/>
                <w:sz w:val="24"/>
              </w:rPr>
              <w:t>Dugotrajna imovina</w:t>
            </w:r>
          </w:p>
        </w:tc>
        <w:tc>
          <w:tcPr>
            <w:tcW w:type="dxa" w:w="2126"/>
          </w:tcPr>
          <w:p w:rsidRDefault="00680055" w:rsidP="00680055" w:rsidR="00680055" w:rsidRPr="00680055">
            <w:pPr>
              <w:jc w:val="right"/>
              <w:rPr>
                <w:rFonts w:hAnsi="Times New Roman" w:ascii="Times New Roman"/>
                <w:sz w:val="24"/>
              </w:rPr>
            </w:pPr>
            <w:r>
              <w:rPr>
                <w:rFonts w:hAnsi="Times New Roman" w:ascii="Times New Roman"/>
                <w:sz w:val="24"/>
              </w:rPr>
              <w:t>10.944</w:t>
            </w:r>
          </w:p>
        </w:tc>
        <w:tc>
          <w:tcPr>
            <w:tcW w:type="dxa" w:w="2127"/>
          </w:tcPr>
          <w:p w:rsidRDefault="00680055" w:rsidP="00680055" w:rsidR="00680055" w:rsidRPr="00680055">
            <w:pPr>
              <w:jc w:val="right"/>
              <w:rPr>
                <w:rFonts w:hAnsi="Times New Roman" w:ascii="Times New Roman"/>
                <w:sz w:val="24"/>
              </w:rPr>
            </w:pPr>
            <w:r>
              <w:rPr>
                <w:rFonts w:hAnsi="Times New Roman" w:ascii="Times New Roman"/>
                <w:sz w:val="24"/>
              </w:rPr>
              <w:t>0</w:t>
            </w:r>
          </w:p>
        </w:tc>
        <w:tc>
          <w:tcPr>
            <w:tcW w:type="dxa" w:w="1950"/>
          </w:tcPr>
          <w:p w:rsidRDefault="00680055" w:rsidP="00680055" w:rsidR="00680055" w:rsidRPr="00680055">
            <w:pPr>
              <w:jc w:val="right"/>
              <w:rPr>
                <w:rFonts w:hAnsi="Times New Roman" w:ascii="Times New Roman"/>
                <w:sz w:val="24"/>
              </w:rPr>
            </w:pPr>
            <w:r>
              <w:rPr>
                <w:rFonts w:hAnsi="Times New Roman" w:ascii="Times New Roman"/>
                <w:sz w:val="24"/>
              </w:rPr>
              <w:t>0</w:t>
            </w:r>
          </w:p>
        </w:tc>
      </w:tr>
      <w:tr w:rsidTr="00DE724F" w:rsidR="00680055">
        <w:tc>
          <w:tcPr>
            <w:tcW w:type="dxa" w:w="3085"/>
          </w:tcPr>
          <w:p w:rsidRDefault="00680055" w:rsidP="000D148E" w:rsidR="00680055" w:rsidRPr="00680055">
            <w:pPr>
              <w:jc w:val="both"/>
              <w:rPr>
                <w:rFonts w:hAnsi="Times New Roman" w:ascii="Times New Roman"/>
                <w:sz w:val="24"/>
              </w:rPr>
            </w:pPr>
            <w:r>
              <w:rPr>
                <w:rFonts w:hAnsi="Times New Roman" w:ascii="Times New Roman"/>
                <w:sz w:val="24"/>
              </w:rPr>
              <w:t>Potraživanja od kupaca</w:t>
            </w:r>
          </w:p>
        </w:tc>
        <w:tc>
          <w:tcPr>
            <w:tcW w:type="dxa" w:w="2126"/>
          </w:tcPr>
          <w:p w:rsidRDefault="00DE724F" w:rsidP="00680055" w:rsidR="00680055" w:rsidRPr="00680055">
            <w:pPr>
              <w:jc w:val="right"/>
              <w:rPr>
                <w:rFonts w:hAnsi="Times New Roman" w:ascii="Times New Roman"/>
                <w:sz w:val="24"/>
              </w:rPr>
            </w:pPr>
            <w:r>
              <w:rPr>
                <w:rFonts w:hAnsi="Times New Roman" w:ascii="Times New Roman"/>
                <w:sz w:val="24"/>
              </w:rPr>
              <w:t>187</w:t>
            </w:r>
          </w:p>
        </w:tc>
        <w:tc>
          <w:tcPr>
            <w:tcW w:type="dxa" w:w="2127"/>
          </w:tcPr>
          <w:p w:rsidRDefault="00DE724F" w:rsidP="00680055" w:rsidR="00680055" w:rsidRPr="00680055">
            <w:pPr>
              <w:jc w:val="right"/>
              <w:rPr>
                <w:rFonts w:hAnsi="Times New Roman" w:ascii="Times New Roman"/>
                <w:sz w:val="24"/>
              </w:rPr>
            </w:pPr>
            <w:r>
              <w:rPr>
                <w:rFonts w:hAnsi="Times New Roman" w:ascii="Times New Roman"/>
                <w:sz w:val="24"/>
              </w:rPr>
              <w:t>0</w:t>
            </w:r>
          </w:p>
        </w:tc>
        <w:tc>
          <w:tcPr>
            <w:tcW w:type="dxa" w:w="1950"/>
          </w:tcPr>
          <w:p w:rsidRDefault="00DE724F" w:rsidP="00680055" w:rsidR="00680055" w:rsidRPr="00680055">
            <w:pPr>
              <w:jc w:val="right"/>
              <w:rPr>
                <w:rFonts w:hAnsi="Times New Roman" w:ascii="Times New Roman"/>
                <w:sz w:val="24"/>
              </w:rPr>
            </w:pPr>
            <w:r>
              <w:rPr>
                <w:rFonts w:hAnsi="Times New Roman" w:ascii="Times New Roman"/>
                <w:sz w:val="24"/>
              </w:rPr>
              <w:t>0</w:t>
            </w:r>
          </w:p>
        </w:tc>
      </w:tr>
      <w:tr w:rsidTr="00DE724F" w:rsidR="00680055">
        <w:tc>
          <w:tcPr>
            <w:tcW w:type="dxa" w:w="3085"/>
          </w:tcPr>
          <w:p w:rsidRDefault="00DE724F" w:rsidP="000D148E" w:rsidR="00680055" w:rsidRPr="00680055">
            <w:pPr>
              <w:jc w:val="both"/>
              <w:rPr>
                <w:rFonts w:hAnsi="Times New Roman" w:ascii="Times New Roman"/>
                <w:sz w:val="24"/>
              </w:rPr>
            </w:pPr>
            <w:r>
              <w:rPr>
                <w:rFonts w:hAnsi="Times New Roman" w:ascii="Times New Roman"/>
                <w:sz w:val="24"/>
              </w:rPr>
              <w:t>Potraživanja od Fine</w:t>
            </w:r>
          </w:p>
        </w:tc>
        <w:tc>
          <w:tcPr>
            <w:tcW w:type="dxa" w:w="2126"/>
          </w:tcPr>
          <w:p w:rsidRDefault="00DE724F" w:rsidP="00680055" w:rsidR="00680055" w:rsidRPr="00680055">
            <w:pPr>
              <w:jc w:val="right"/>
              <w:rPr>
                <w:rFonts w:hAnsi="Times New Roman" w:ascii="Times New Roman"/>
                <w:sz w:val="24"/>
              </w:rPr>
            </w:pPr>
            <w:r>
              <w:rPr>
                <w:rFonts w:hAnsi="Times New Roman" w:ascii="Times New Roman"/>
                <w:sz w:val="24"/>
              </w:rPr>
              <w:t>1.826</w:t>
            </w:r>
          </w:p>
        </w:tc>
        <w:tc>
          <w:tcPr>
            <w:tcW w:type="dxa" w:w="2127"/>
          </w:tcPr>
          <w:p w:rsidRDefault="00DE724F" w:rsidP="00680055" w:rsidR="00680055" w:rsidRPr="00680055">
            <w:pPr>
              <w:jc w:val="right"/>
              <w:rPr>
                <w:rFonts w:hAnsi="Times New Roman" w:ascii="Times New Roman"/>
                <w:sz w:val="24"/>
              </w:rPr>
            </w:pPr>
            <w:r>
              <w:rPr>
                <w:rFonts w:hAnsi="Times New Roman" w:ascii="Times New Roman"/>
                <w:sz w:val="24"/>
              </w:rPr>
              <w:t>1.826</w:t>
            </w:r>
          </w:p>
        </w:tc>
        <w:tc>
          <w:tcPr>
            <w:tcW w:type="dxa" w:w="1950"/>
          </w:tcPr>
          <w:p w:rsidRDefault="00DE724F" w:rsidP="00680055" w:rsidR="00680055" w:rsidRPr="00680055">
            <w:pPr>
              <w:jc w:val="right"/>
              <w:rPr>
                <w:rFonts w:hAnsi="Times New Roman" w:ascii="Times New Roman"/>
                <w:sz w:val="24"/>
              </w:rPr>
            </w:pPr>
            <w:r>
              <w:rPr>
                <w:rFonts w:hAnsi="Times New Roman" w:ascii="Times New Roman"/>
                <w:sz w:val="24"/>
              </w:rPr>
              <w:t>1.826</w:t>
            </w:r>
          </w:p>
        </w:tc>
      </w:tr>
      <w:tr w:rsidTr="00DE724F" w:rsidR="00680055">
        <w:tc>
          <w:tcPr>
            <w:tcW w:type="dxa" w:w="3085"/>
          </w:tcPr>
          <w:p w:rsidRDefault="00DE724F" w:rsidP="000D148E" w:rsidR="00680055" w:rsidRPr="00680055">
            <w:pPr>
              <w:jc w:val="both"/>
              <w:rPr>
                <w:rFonts w:hAnsi="Times New Roman" w:ascii="Times New Roman"/>
                <w:sz w:val="24"/>
              </w:rPr>
            </w:pPr>
            <w:r>
              <w:rPr>
                <w:rFonts w:hAnsi="Times New Roman" w:ascii="Times New Roman"/>
                <w:sz w:val="24"/>
              </w:rPr>
              <w:t>Dani zajmovi vlasniku</w:t>
            </w:r>
          </w:p>
        </w:tc>
        <w:tc>
          <w:tcPr>
            <w:tcW w:type="dxa" w:w="2126"/>
          </w:tcPr>
          <w:p w:rsidRDefault="00DE724F" w:rsidP="00680055" w:rsidR="00680055" w:rsidRPr="00680055">
            <w:pPr>
              <w:jc w:val="right"/>
              <w:rPr>
                <w:rFonts w:hAnsi="Times New Roman" w:ascii="Times New Roman"/>
                <w:sz w:val="24"/>
              </w:rPr>
            </w:pPr>
            <w:r>
              <w:rPr>
                <w:rFonts w:hAnsi="Times New Roman" w:ascii="Times New Roman"/>
                <w:sz w:val="24"/>
              </w:rPr>
              <w:t>73.000</w:t>
            </w:r>
          </w:p>
        </w:tc>
        <w:tc>
          <w:tcPr>
            <w:tcW w:type="dxa" w:w="2127"/>
          </w:tcPr>
          <w:p w:rsidRDefault="00DE724F" w:rsidP="00680055" w:rsidR="00680055" w:rsidRPr="00680055">
            <w:pPr>
              <w:jc w:val="right"/>
              <w:rPr>
                <w:rFonts w:hAnsi="Times New Roman" w:ascii="Times New Roman"/>
                <w:sz w:val="24"/>
              </w:rPr>
            </w:pPr>
            <w:r>
              <w:rPr>
                <w:rFonts w:hAnsi="Times New Roman" w:ascii="Times New Roman"/>
                <w:sz w:val="24"/>
              </w:rPr>
              <w:t>73.000</w:t>
            </w:r>
          </w:p>
        </w:tc>
        <w:tc>
          <w:tcPr>
            <w:tcW w:type="dxa" w:w="1950"/>
          </w:tcPr>
          <w:p w:rsidRDefault="00DE724F" w:rsidP="00680055" w:rsidR="00680055" w:rsidRPr="00680055">
            <w:pPr>
              <w:jc w:val="right"/>
              <w:rPr>
                <w:rFonts w:hAnsi="Times New Roman" w:ascii="Times New Roman"/>
                <w:sz w:val="24"/>
              </w:rPr>
            </w:pPr>
            <w:r>
              <w:rPr>
                <w:rFonts w:hAnsi="Times New Roman" w:ascii="Times New Roman"/>
                <w:sz w:val="24"/>
              </w:rPr>
              <w:t>73.000</w:t>
            </w:r>
          </w:p>
        </w:tc>
      </w:tr>
      <w:tr w:rsidTr="00DE724F" w:rsidR="00680055">
        <w:tc>
          <w:tcPr>
            <w:tcW w:type="dxa" w:w="3085"/>
          </w:tcPr>
          <w:p w:rsidRDefault="00DE724F" w:rsidP="000D148E" w:rsidR="00680055" w:rsidRPr="00680055">
            <w:pPr>
              <w:jc w:val="both"/>
              <w:rPr>
                <w:rFonts w:hAnsi="Times New Roman" w:ascii="Times New Roman"/>
                <w:sz w:val="24"/>
              </w:rPr>
            </w:pPr>
            <w:r>
              <w:rPr>
                <w:rFonts w:hAnsi="Times New Roman" w:ascii="Times New Roman"/>
                <w:sz w:val="24"/>
              </w:rPr>
              <w:t>Ostala potraživanja</w:t>
            </w:r>
          </w:p>
        </w:tc>
        <w:tc>
          <w:tcPr>
            <w:tcW w:type="dxa" w:w="2126"/>
          </w:tcPr>
          <w:p w:rsidRDefault="00DE724F" w:rsidP="00680055" w:rsidR="00680055" w:rsidRPr="00680055">
            <w:pPr>
              <w:jc w:val="right"/>
              <w:rPr>
                <w:rFonts w:hAnsi="Times New Roman" w:ascii="Times New Roman"/>
                <w:sz w:val="24"/>
              </w:rPr>
            </w:pPr>
            <w:r>
              <w:rPr>
                <w:rFonts w:hAnsi="Times New Roman" w:ascii="Times New Roman"/>
                <w:sz w:val="24"/>
              </w:rPr>
              <w:t>3.325</w:t>
            </w:r>
          </w:p>
        </w:tc>
        <w:tc>
          <w:tcPr>
            <w:tcW w:type="dxa" w:w="2127"/>
          </w:tcPr>
          <w:p w:rsidRDefault="00DE724F" w:rsidP="00680055" w:rsidR="00680055" w:rsidRPr="00680055">
            <w:pPr>
              <w:jc w:val="right"/>
              <w:rPr>
                <w:rFonts w:hAnsi="Times New Roman" w:ascii="Times New Roman"/>
                <w:sz w:val="24"/>
              </w:rPr>
            </w:pPr>
            <w:r>
              <w:rPr>
                <w:rFonts w:hAnsi="Times New Roman" w:ascii="Times New Roman"/>
                <w:sz w:val="24"/>
              </w:rPr>
              <w:t>0</w:t>
            </w:r>
          </w:p>
        </w:tc>
        <w:tc>
          <w:tcPr>
            <w:tcW w:type="dxa" w:w="1950"/>
          </w:tcPr>
          <w:p w:rsidRDefault="00DE724F" w:rsidP="00680055" w:rsidR="00680055" w:rsidRPr="00680055">
            <w:pPr>
              <w:jc w:val="right"/>
              <w:rPr>
                <w:rFonts w:hAnsi="Times New Roman" w:ascii="Times New Roman"/>
                <w:sz w:val="24"/>
              </w:rPr>
            </w:pPr>
            <w:r>
              <w:rPr>
                <w:rFonts w:hAnsi="Times New Roman" w:ascii="Times New Roman"/>
                <w:sz w:val="24"/>
              </w:rPr>
              <w:t>0</w:t>
            </w:r>
          </w:p>
        </w:tc>
      </w:tr>
      <w:tr w:rsidTr="00DE724F" w:rsidR="00680055">
        <w:tc>
          <w:tcPr>
            <w:tcW w:type="dxa" w:w="3085"/>
          </w:tcPr>
          <w:p w:rsidRDefault="00DE724F" w:rsidP="000D148E" w:rsidR="00680055" w:rsidRPr="00680055">
            <w:pPr>
              <w:jc w:val="both"/>
              <w:rPr>
                <w:rFonts w:hAnsi="Times New Roman" w:ascii="Times New Roman"/>
                <w:sz w:val="24"/>
              </w:rPr>
            </w:pPr>
            <w:r>
              <w:rPr>
                <w:rFonts w:hAnsi="Times New Roman" w:ascii="Times New Roman"/>
                <w:sz w:val="24"/>
              </w:rPr>
              <w:t>Novac u banci i blagajni</w:t>
            </w:r>
          </w:p>
        </w:tc>
        <w:tc>
          <w:tcPr>
            <w:tcW w:type="dxa" w:w="2126"/>
          </w:tcPr>
          <w:p w:rsidRDefault="00DE724F" w:rsidP="00680055" w:rsidR="00680055" w:rsidRPr="00680055">
            <w:pPr>
              <w:jc w:val="right"/>
              <w:rPr>
                <w:rFonts w:hAnsi="Times New Roman" w:ascii="Times New Roman"/>
                <w:sz w:val="24"/>
              </w:rPr>
            </w:pPr>
            <w:r>
              <w:rPr>
                <w:rFonts w:hAnsi="Times New Roman" w:ascii="Times New Roman"/>
                <w:sz w:val="24"/>
              </w:rPr>
              <w:t>0</w:t>
            </w:r>
          </w:p>
        </w:tc>
        <w:tc>
          <w:tcPr>
            <w:tcW w:type="dxa" w:w="2127"/>
          </w:tcPr>
          <w:p w:rsidRDefault="00DE724F" w:rsidP="00680055" w:rsidR="00680055" w:rsidRPr="00680055">
            <w:pPr>
              <w:jc w:val="right"/>
              <w:rPr>
                <w:rFonts w:hAnsi="Times New Roman" w:ascii="Times New Roman"/>
                <w:sz w:val="24"/>
              </w:rPr>
            </w:pPr>
            <w:r>
              <w:rPr>
                <w:rFonts w:hAnsi="Times New Roman" w:ascii="Times New Roman"/>
                <w:sz w:val="24"/>
              </w:rPr>
              <w:t>8.643</w:t>
            </w:r>
          </w:p>
        </w:tc>
        <w:tc>
          <w:tcPr>
            <w:tcW w:type="dxa" w:w="1950"/>
          </w:tcPr>
          <w:p w:rsidRDefault="00DE724F" w:rsidP="00680055" w:rsidR="00680055" w:rsidRPr="00680055">
            <w:pPr>
              <w:jc w:val="right"/>
              <w:rPr>
                <w:rFonts w:hAnsi="Times New Roman" w:ascii="Times New Roman"/>
                <w:sz w:val="24"/>
              </w:rPr>
            </w:pPr>
            <w:r>
              <w:rPr>
                <w:rFonts w:hAnsi="Times New Roman" w:ascii="Times New Roman"/>
                <w:sz w:val="24"/>
              </w:rPr>
              <w:t>3.962</w:t>
            </w:r>
          </w:p>
        </w:tc>
      </w:tr>
      <w:tr w:rsidTr="00DE724F" w:rsidR="00680055">
        <w:tc>
          <w:tcPr>
            <w:tcW w:type="dxa" w:w="3085"/>
          </w:tcPr>
          <w:p w:rsidRDefault="00DE724F" w:rsidP="000D148E" w:rsidR="00680055" w:rsidRPr="00DE724F">
            <w:pPr>
              <w:jc w:val="both"/>
              <w:rPr>
                <w:rFonts w:hAnsi="Times New Roman" w:ascii="Times New Roman"/>
                <w:b/>
                <w:sz w:val="24"/>
              </w:rPr>
            </w:pPr>
            <w:r w:rsidRPr="00DE724F">
              <w:rPr>
                <w:rFonts w:hAnsi="Times New Roman" w:ascii="Times New Roman"/>
                <w:b/>
                <w:sz w:val="24"/>
              </w:rPr>
              <w:t>Ukupno aktiva</w:t>
            </w:r>
          </w:p>
        </w:tc>
        <w:tc>
          <w:tcPr>
            <w:tcW w:type="dxa" w:w="2126"/>
          </w:tcPr>
          <w:p w:rsidRDefault="00DE724F" w:rsidP="00680055" w:rsidR="00680055" w:rsidRPr="00DE724F">
            <w:pPr>
              <w:jc w:val="right"/>
              <w:rPr>
                <w:rFonts w:hAnsi="Times New Roman" w:ascii="Times New Roman"/>
                <w:b/>
                <w:sz w:val="24"/>
              </w:rPr>
            </w:pPr>
            <w:r w:rsidRPr="00DE724F">
              <w:rPr>
                <w:rFonts w:hAnsi="Times New Roman" w:ascii="Times New Roman"/>
                <w:b/>
                <w:sz w:val="24"/>
              </w:rPr>
              <w:t>89.282</w:t>
            </w:r>
          </w:p>
        </w:tc>
        <w:tc>
          <w:tcPr>
            <w:tcW w:type="dxa" w:w="2127"/>
          </w:tcPr>
          <w:p w:rsidRDefault="00DE724F" w:rsidP="00680055" w:rsidR="00680055" w:rsidRPr="00DE724F">
            <w:pPr>
              <w:jc w:val="right"/>
              <w:rPr>
                <w:rFonts w:hAnsi="Times New Roman" w:ascii="Times New Roman"/>
                <w:b/>
                <w:sz w:val="24"/>
              </w:rPr>
            </w:pPr>
            <w:r w:rsidRPr="00DE724F">
              <w:rPr>
                <w:rFonts w:hAnsi="Times New Roman" w:ascii="Times New Roman"/>
                <w:b/>
                <w:sz w:val="24"/>
              </w:rPr>
              <w:t>83.469</w:t>
            </w:r>
          </w:p>
        </w:tc>
        <w:tc>
          <w:tcPr>
            <w:tcW w:type="dxa" w:w="1950"/>
          </w:tcPr>
          <w:p w:rsidRDefault="00DE724F" w:rsidP="00680055" w:rsidR="00680055" w:rsidRPr="00DE724F">
            <w:pPr>
              <w:jc w:val="right"/>
              <w:rPr>
                <w:rFonts w:hAnsi="Times New Roman" w:ascii="Times New Roman"/>
                <w:b/>
                <w:sz w:val="24"/>
              </w:rPr>
            </w:pPr>
            <w:r>
              <w:rPr>
                <w:rFonts w:hAnsi="Times New Roman" w:ascii="Times New Roman"/>
                <w:b/>
                <w:sz w:val="24"/>
              </w:rPr>
              <w:t>78.788</w:t>
            </w:r>
          </w:p>
        </w:tc>
      </w:tr>
      <w:tr w:rsidTr="00DE724F" w:rsidR="00F81B32">
        <w:tc>
          <w:tcPr>
            <w:tcW w:type="dxa" w:w="3085"/>
          </w:tcPr>
          <w:p w:rsidRDefault="00F81B32" w:rsidP="000D148E" w:rsidR="00F81B32" w:rsidRPr="00DE724F">
            <w:pPr>
              <w:jc w:val="both"/>
              <w:rPr>
                <w:rFonts w:hAnsi="Times New Roman" w:ascii="Times New Roman"/>
                <w:b/>
                <w:sz w:val="24"/>
              </w:rPr>
            </w:pPr>
          </w:p>
        </w:tc>
        <w:tc>
          <w:tcPr>
            <w:tcW w:type="dxa" w:w="2126"/>
          </w:tcPr>
          <w:p w:rsidRDefault="00F81B32" w:rsidP="00680055" w:rsidR="00F81B32" w:rsidRPr="00680055">
            <w:pPr>
              <w:jc w:val="right"/>
              <w:rPr>
                <w:rFonts w:hAnsi="Times New Roman" w:ascii="Times New Roman"/>
                <w:sz w:val="24"/>
              </w:rPr>
            </w:pPr>
          </w:p>
        </w:tc>
        <w:tc>
          <w:tcPr>
            <w:tcW w:type="dxa" w:w="2127"/>
          </w:tcPr>
          <w:p w:rsidRDefault="00F81B32" w:rsidP="00680055" w:rsidR="00F81B32" w:rsidRPr="00680055">
            <w:pPr>
              <w:jc w:val="right"/>
              <w:rPr>
                <w:rFonts w:hAnsi="Times New Roman" w:ascii="Times New Roman"/>
                <w:sz w:val="24"/>
              </w:rPr>
            </w:pPr>
          </w:p>
        </w:tc>
        <w:tc>
          <w:tcPr>
            <w:tcW w:type="dxa" w:w="1950"/>
          </w:tcPr>
          <w:p w:rsidRDefault="00F81B32" w:rsidP="00680055" w:rsidR="00F81B32" w:rsidRPr="00680055">
            <w:pPr>
              <w:jc w:val="right"/>
              <w:rPr>
                <w:rFonts w:hAnsi="Times New Roman" w:ascii="Times New Roman"/>
                <w:sz w:val="24"/>
              </w:rPr>
            </w:pPr>
          </w:p>
        </w:tc>
      </w:tr>
      <w:tr w:rsidTr="00DE724F" w:rsidR="00680055">
        <w:tc>
          <w:tcPr>
            <w:tcW w:type="dxa" w:w="3085"/>
          </w:tcPr>
          <w:p w:rsidRDefault="00DE724F" w:rsidP="000D148E" w:rsidR="00680055" w:rsidRPr="00DE724F">
            <w:pPr>
              <w:jc w:val="both"/>
              <w:rPr>
                <w:rFonts w:hAnsi="Times New Roman" w:ascii="Times New Roman"/>
                <w:b/>
                <w:sz w:val="24"/>
              </w:rPr>
            </w:pPr>
            <w:r w:rsidRPr="00DE724F">
              <w:rPr>
                <w:rFonts w:hAnsi="Times New Roman" w:ascii="Times New Roman"/>
                <w:b/>
                <w:sz w:val="24"/>
              </w:rPr>
              <w:t>Pasiva</w:t>
            </w:r>
          </w:p>
        </w:tc>
        <w:tc>
          <w:tcPr>
            <w:tcW w:type="dxa" w:w="2126"/>
          </w:tcPr>
          <w:p w:rsidRDefault="00680055" w:rsidP="00680055" w:rsidR="00680055" w:rsidRPr="00680055">
            <w:pPr>
              <w:jc w:val="right"/>
              <w:rPr>
                <w:rFonts w:hAnsi="Times New Roman" w:ascii="Times New Roman"/>
                <w:sz w:val="24"/>
              </w:rPr>
            </w:pPr>
          </w:p>
        </w:tc>
        <w:tc>
          <w:tcPr>
            <w:tcW w:type="dxa" w:w="2127"/>
          </w:tcPr>
          <w:p w:rsidRDefault="00680055" w:rsidP="00680055" w:rsidR="00680055" w:rsidRPr="00680055">
            <w:pPr>
              <w:jc w:val="right"/>
              <w:rPr>
                <w:rFonts w:hAnsi="Times New Roman" w:ascii="Times New Roman"/>
                <w:sz w:val="24"/>
              </w:rPr>
            </w:pPr>
          </w:p>
        </w:tc>
        <w:tc>
          <w:tcPr>
            <w:tcW w:type="dxa" w:w="1950"/>
          </w:tcPr>
          <w:p w:rsidRDefault="00680055" w:rsidP="00680055" w:rsidR="00680055" w:rsidRPr="00680055">
            <w:pPr>
              <w:jc w:val="right"/>
              <w:rPr>
                <w:rFonts w:hAnsi="Times New Roman" w:ascii="Times New Roman"/>
                <w:sz w:val="24"/>
              </w:rPr>
            </w:pPr>
          </w:p>
        </w:tc>
      </w:tr>
      <w:tr w:rsidTr="00DE724F" w:rsidR="00680055">
        <w:tc>
          <w:tcPr>
            <w:tcW w:type="dxa" w:w="3085"/>
          </w:tcPr>
          <w:p w:rsidRDefault="00DE724F" w:rsidP="000D148E" w:rsidR="00680055" w:rsidRPr="00680055">
            <w:pPr>
              <w:jc w:val="both"/>
              <w:rPr>
                <w:rFonts w:hAnsi="Times New Roman" w:ascii="Times New Roman"/>
                <w:sz w:val="24"/>
              </w:rPr>
            </w:pPr>
            <w:r>
              <w:rPr>
                <w:rFonts w:hAnsi="Times New Roman" w:ascii="Times New Roman"/>
                <w:sz w:val="24"/>
              </w:rPr>
              <w:t>Upisani kapital</w:t>
            </w:r>
          </w:p>
        </w:tc>
        <w:tc>
          <w:tcPr>
            <w:tcW w:type="dxa" w:w="2126"/>
          </w:tcPr>
          <w:p w:rsidRDefault="00DE724F" w:rsidP="00680055" w:rsidR="00680055" w:rsidRPr="00680055">
            <w:pPr>
              <w:jc w:val="right"/>
              <w:rPr>
                <w:rFonts w:hAnsi="Times New Roman" w:ascii="Times New Roman"/>
                <w:sz w:val="24"/>
              </w:rPr>
            </w:pPr>
            <w:r>
              <w:rPr>
                <w:rFonts w:hAnsi="Times New Roman" w:ascii="Times New Roman"/>
                <w:sz w:val="24"/>
              </w:rPr>
              <w:t>10</w:t>
            </w:r>
          </w:p>
        </w:tc>
        <w:tc>
          <w:tcPr>
            <w:tcW w:type="dxa" w:w="2127"/>
          </w:tcPr>
          <w:p w:rsidRDefault="00DE724F" w:rsidP="00680055" w:rsidR="00680055" w:rsidRPr="00680055">
            <w:pPr>
              <w:jc w:val="right"/>
              <w:rPr>
                <w:rFonts w:hAnsi="Times New Roman" w:ascii="Times New Roman"/>
                <w:sz w:val="24"/>
              </w:rPr>
            </w:pPr>
            <w:r>
              <w:rPr>
                <w:rFonts w:hAnsi="Times New Roman" w:ascii="Times New Roman"/>
                <w:sz w:val="24"/>
              </w:rPr>
              <w:t>10</w:t>
            </w:r>
          </w:p>
        </w:tc>
        <w:tc>
          <w:tcPr>
            <w:tcW w:type="dxa" w:w="1950"/>
          </w:tcPr>
          <w:p w:rsidRDefault="00DE724F" w:rsidP="00680055" w:rsidR="00680055" w:rsidRPr="00680055">
            <w:pPr>
              <w:jc w:val="right"/>
              <w:rPr>
                <w:rFonts w:hAnsi="Times New Roman" w:ascii="Times New Roman"/>
                <w:sz w:val="24"/>
              </w:rPr>
            </w:pPr>
            <w:r>
              <w:rPr>
                <w:rFonts w:hAnsi="Times New Roman" w:ascii="Times New Roman"/>
                <w:sz w:val="24"/>
              </w:rPr>
              <w:t>10</w:t>
            </w:r>
          </w:p>
        </w:tc>
      </w:tr>
      <w:tr w:rsidTr="00DE724F" w:rsidR="00680055">
        <w:tc>
          <w:tcPr>
            <w:tcW w:type="dxa" w:w="3085"/>
          </w:tcPr>
          <w:p w:rsidRDefault="00DE724F" w:rsidP="000D148E" w:rsidR="00680055" w:rsidRPr="00680055">
            <w:pPr>
              <w:jc w:val="both"/>
              <w:rPr>
                <w:rFonts w:hAnsi="Times New Roman" w:ascii="Times New Roman"/>
                <w:sz w:val="24"/>
              </w:rPr>
            </w:pPr>
            <w:r>
              <w:rPr>
                <w:rFonts w:hAnsi="Times New Roman" w:ascii="Times New Roman"/>
                <w:sz w:val="24"/>
              </w:rPr>
              <w:t>Kapitalne rezerve</w:t>
            </w:r>
          </w:p>
        </w:tc>
        <w:tc>
          <w:tcPr>
            <w:tcW w:type="dxa" w:w="2126"/>
          </w:tcPr>
          <w:p w:rsidRDefault="00DE724F" w:rsidP="00680055" w:rsidR="00680055" w:rsidRPr="00680055">
            <w:pPr>
              <w:jc w:val="right"/>
              <w:rPr>
                <w:rFonts w:hAnsi="Times New Roman" w:ascii="Times New Roman"/>
                <w:sz w:val="24"/>
              </w:rPr>
            </w:pPr>
            <w:r>
              <w:rPr>
                <w:rFonts w:hAnsi="Times New Roman" w:ascii="Times New Roman"/>
                <w:sz w:val="24"/>
              </w:rPr>
              <w:t>2.657</w:t>
            </w:r>
          </w:p>
        </w:tc>
        <w:tc>
          <w:tcPr>
            <w:tcW w:type="dxa" w:w="2127"/>
          </w:tcPr>
          <w:p w:rsidRDefault="00DE724F" w:rsidP="00680055" w:rsidR="00680055" w:rsidRPr="00680055">
            <w:pPr>
              <w:jc w:val="right"/>
              <w:rPr>
                <w:rFonts w:hAnsi="Times New Roman" w:ascii="Times New Roman"/>
                <w:sz w:val="24"/>
              </w:rPr>
            </w:pPr>
            <w:r>
              <w:rPr>
                <w:rFonts w:hAnsi="Times New Roman" w:ascii="Times New Roman"/>
                <w:sz w:val="24"/>
              </w:rPr>
              <w:t>2.657</w:t>
            </w:r>
          </w:p>
        </w:tc>
        <w:tc>
          <w:tcPr>
            <w:tcW w:type="dxa" w:w="1950"/>
          </w:tcPr>
          <w:p w:rsidRDefault="00DE724F" w:rsidP="00680055" w:rsidR="00680055" w:rsidRPr="00680055">
            <w:pPr>
              <w:jc w:val="right"/>
              <w:rPr>
                <w:rFonts w:hAnsi="Times New Roman" w:ascii="Times New Roman"/>
                <w:sz w:val="24"/>
              </w:rPr>
            </w:pPr>
            <w:r>
              <w:rPr>
                <w:rFonts w:hAnsi="Times New Roman" w:ascii="Times New Roman"/>
                <w:sz w:val="24"/>
              </w:rPr>
              <w:t>2.657</w:t>
            </w:r>
          </w:p>
        </w:tc>
      </w:tr>
      <w:tr w:rsidTr="00DE724F" w:rsidR="00680055">
        <w:tc>
          <w:tcPr>
            <w:tcW w:type="dxa" w:w="3085"/>
          </w:tcPr>
          <w:p w:rsidRDefault="00EB650B" w:rsidP="000D148E" w:rsidR="00680055" w:rsidRPr="00680055">
            <w:pPr>
              <w:jc w:val="both"/>
              <w:rPr>
                <w:rFonts w:hAnsi="Times New Roman" w:ascii="Times New Roman"/>
                <w:sz w:val="24"/>
              </w:rPr>
            </w:pPr>
            <w:r>
              <w:rPr>
                <w:rFonts w:hAnsi="Times New Roman" w:ascii="Times New Roman"/>
                <w:sz w:val="24"/>
              </w:rPr>
              <w:t>Preneseni gubitak</w:t>
            </w:r>
          </w:p>
        </w:tc>
        <w:tc>
          <w:tcPr>
            <w:tcW w:type="dxa" w:w="2126"/>
          </w:tcPr>
          <w:p w:rsidRDefault="00EB650B" w:rsidP="00680055" w:rsidR="00680055" w:rsidRPr="00680055">
            <w:pPr>
              <w:jc w:val="right"/>
              <w:rPr>
                <w:rFonts w:hAnsi="Times New Roman" w:ascii="Times New Roman"/>
                <w:sz w:val="24"/>
              </w:rPr>
            </w:pPr>
            <w:r>
              <w:rPr>
                <w:rFonts w:hAnsi="Times New Roman" w:ascii="Times New Roman"/>
                <w:sz w:val="24"/>
              </w:rPr>
              <w:t>126.905</w:t>
            </w:r>
          </w:p>
        </w:tc>
        <w:tc>
          <w:tcPr>
            <w:tcW w:type="dxa" w:w="2127"/>
          </w:tcPr>
          <w:p w:rsidRDefault="00EB650B" w:rsidP="00680055" w:rsidR="00680055" w:rsidRPr="00680055">
            <w:pPr>
              <w:jc w:val="right"/>
              <w:rPr>
                <w:rFonts w:hAnsi="Times New Roman" w:ascii="Times New Roman"/>
                <w:sz w:val="24"/>
              </w:rPr>
            </w:pPr>
            <w:r>
              <w:rPr>
                <w:rFonts w:hAnsi="Times New Roman" w:ascii="Times New Roman"/>
                <w:sz w:val="24"/>
              </w:rPr>
              <w:t>126-905</w:t>
            </w:r>
          </w:p>
        </w:tc>
        <w:tc>
          <w:tcPr>
            <w:tcW w:type="dxa" w:w="1950"/>
          </w:tcPr>
          <w:p w:rsidRDefault="00EB650B" w:rsidP="00680055" w:rsidR="00680055" w:rsidRPr="00680055">
            <w:pPr>
              <w:jc w:val="right"/>
              <w:rPr>
                <w:rFonts w:hAnsi="Times New Roman" w:ascii="Times New Roman"/>
                <w:sz w:val="24"/>
              </w:rPr>
            </w:pPr>
            <w:r>
              <w:rPr>
                <w:rFonts w:hAnsi="Times New Roman" w:ascii="Times New Roman"/>
                <w:sz w:val="24"/>
              </w:rPr>
              <w:t>130.110</w:t>
            </w:r>
          </w:p>
        </w:tc>
      </w:tr>
      <w:tr w:rsidTr="00DE724F" w:rsidR="00680055">
        <w:tc>
          <w:tcPr>
            <w:tcW w:type="dxa" w:w="3085"/>
          </w:tcPr>
          <w:p w:rsidRDefault="00EB650B" w:rsidP="000D148E" w:rsidR="00680055" w:rsidRPr="00680055">
            <w:pPr>
              <w:jc w:val="both"/>
              <w:rPr>
                <w:rFonts w:hAnsi="Times New Roman" w:ascii="Times New Roman"/>
                <w:sz w:val="24"/>
              </w:rPr>
            </w:pPr>
            <w:r>
              <w:rPr>
                <w:rFonts w:hAnsi="Times New Roman" w:ascii="Times New Roman"/>
                <w:sz w:val="24"/>
              </w:rPr>
              <w:t>Gubitak poslovne godine</w:t>
            </w:r>
          </w:p>
        </w:tc>
        <w:tc>
          <w:tcPr>
            <w:tcW w:type="dxa" w:w="2126"/>
          </w:tcPr>
          <w:p w:rsidRDefault="00680055" w:rsidP="00680055" w:rsidR="00680055" w:rsidRPr="00680055">
            <w:pPr>
              <w:jc w:val="right"/>
              <w:rPr>
                <w:rFonts w:hAnsi="Times New Roman" w:ascii="Times New Roman"/>
                <w:sz w:val="24"/>
              </w:rPr>
            </w:pPr>
          </w:p>
        </w:tc>
        <w:tc>
          <w:tcPr>
            <w:tcW w:type="dxa" w:w="2127"/>
          </w:tcPr>
          <w:p w:rsidRDefault="00EB650B" w:rsidP="00680055" w:rsidR="00680055" w:rsidRPr="00680055">
            <w:pPr>
              <w:jc w:val="right"/>
              <w:rPr>
                <w:rFonts w:hAnsi="Times New Roman" w:ascii="Times New Roman"/>
                <w:sz w:val="24"/>
              </w:rPr>
            </w:pPr>
            <w:r>
              <w:rPr>
                <w:rFonts w:hAnsi="Times New Roman" w:ascii="Times New Roman"/>
                <w:sz w:val="24"/>
              </w:rPr>
              <w:t>3.205</w:t>
            </w:r>
          </w:p>
        </w:tc>
        <w:tc>
          <w:tcPr>
            <w:tcW w:type="dxa" w:w="1950"/>
          </w:tcPr>
          <w:p w:rsidRDefault="00EB650B" w:rsidP="00E00A9E" w:rsidR="00680055" w:rsidRPr="00680055">
            <w:pPr>
              <w:jc w:val="right"/>
              <w:rPr>
                <w:rFonts w:hAnsi="Times New Roman" w:ascii="Times New Roman"/>
                <w:sz w:val="24"/>
              </w:rPr>
            </w:pPr>
            <w:r>
              <w:rPr>
                <w:rFonts w:hAnsi="Times New Roman" w:ascii="Times New Roman"/>
                <w:sz w:val="24"/>
              </w:rPr>
              <w:t>4.</w:t>
            </w:r>
            <w:r w:rsidR="00E00A9E">
              <w:rPr>
                <w:rFonts w:hAnsi="Times New Roman" w:ascii="Times New Roman"/>
                <w:sz w:val="24"/>
              </w:rPr>
              <w:t>62</w:t>
            </w:r>
            <w:r>
              <w:rPr>
                <w:rFonts w:hAnsi="Times New Roman" w:ascii="Times New Roman"/>
                <w:sz w:val="24"/>
              </w:rPr>
              <w:t>4</w:t>
            </w:r>
          </w:p>
        </w:tc>
      </w:tr>
      <w:tr w:rsidTr="00DE724F" w:rsidR="00680055">
        <w:tc>
          <w:tcPr>
            <w:tcW w:type="dxa" w:w="3085"/>
          </w:tcPr>
          <w:p w:rsidRDefault="00EB650B" w:rsidP="000D148E" w:rsidR="00680055" w:rsidRPr="00680055">
            <w:pPr>
              <w:jc w:val="both"/>
              <w:rPr>
                <w:rFonts w:hAnsi="Times New Roman" w:ascii="Times New Roman"/>
                <w:sz w:val="24"/>
              </w:rPr>
            </w:pPr>
            <w:r>
              <w:rPr>
                <w:rFonts w:hAnsi="Times New Roman" w:ascii="Times New Roman"/>
                <w:sz w:val="24"/>
              </w:rPr>
              <w:t>Obveze prema dobavljačima</w:t>
            </w:r>
          </w:p>
        </w:tc>
        <w:tc>
          <w:tcPr>
            <w:tcW w:type="dxa" w:w="2126"/>
          </w:tcPr>
          <w:p w:rsidRDefault="00EB650B" w:rsidP="00680055" w:rsidR="00680055" w:rsidRPr="00680055">
            <w:pPr>
              <w:jc w:val="right"/>
              <w:rPr>
                <w:rFonts w:hAnsi="Times New Roman" w:ascii="Times New Roman"/>
                <w:sz w:val="24"/>
              </w:rPr>
            </w:pPr>
            <w:r>
              <w:rPr>
                <w:rFonts w:hAnsi="Times New Roman" w:ascii="Times New Roman"/>
                <w:sz w:val="24"/>
              </w:rPr>
              <w:t>28.902</w:t>
            </w:r>
          </w:p>
        </w:tc>
        <w:tc>
          <w:tcPr>
            <w:tcW w:type="dxa" w:w="2127"/>
          </w:tcPr>
          <w:p w:rsidRDefault="00EB650B" w:rsidP="00680055" w:rsidR="00680055" w:rsidRPr="00680055">
            <w:pPr>
              <w:jc w:val="right"/>
              <w:rPr>
                <w:rFonts w:hAnsi="Times New Roman" w:ascii="Times New Roman"/>
                <w:sz w:val="24"/>
              </w:rPr>
            </w:pPr>
            <w:r>
              <w:rPr>
                <w:rFonts w:hAnsi="Times New Roman" w:ascii="Times New Roman"/>
                <w:sz w:val="24"/>
              </w:rPr>
              <w:t>28.441</w:t>
            </w:r>
          </w:p>
        </w:tc>
        <w:tc>
          <w:tcPr>
            <w:tcW w:type="dxa" w:w="1950"/>
          </w:tcPr>
          <w:p w:rsidRDefault="00EB650B" w:rsidP="00E87F86" w:rsidR="00EB650B" w:rsidRPr="00680055">
            <w:pPr>
              <w:jc w:val="right"/>
              <w:rPr>
                <w:rFonts w:hAnsi="Times New Roman" w:ascii="Times New Roman"/>
                <w:sz w:val="24"/>
              </w:rPr>
            </w:pPr>
            <w:r>
              <w:rPr>
                <w:rFonts w:hAnsi="Times New Roman" w:ascii="Times New Roman"/>
                <w:sz w:val="24"/>
              </w:rPr>
              <w:t>28.</w:t>
            </w:r>
            <w:r w:rsidR="00E87F86">
              <w:rPr>
                <w:rFonts w:hAnsi="Times New Roman" w:ascii="Times New Roman"/>
                <w:sz w:val="24"/>
              </w:rPr>
              <w:t>384</w:t>
            </w:r>
          </w:p>
        </w:tc>
      </w:tr>
      <w:tr w:rsidTr="00DE724F" w:rsidR="00EB650B">
        <w:tc>
          <w:tcPr>
            <w:tcW w:type="dxa" w:w="3085"/>
          </w:tcPr>
          <w:p w:rsidRDefault="00EB650B" w:rsidP="000D148E" w:rsidR="00EB650B">
            <w:pPr>
              <w:jc w:val="both"/>
              <w:rPr>
                <w:rFonts w:hAnsi="Times New Roman" w:ascii="Times New Roman"/>
                <w:sz w:val="24"/>
              </w:rPr>
            </w:pPr>
            <w:r>
              <w:rPr>
                <w:rFonts w:hAnsi="Times New Roman" w:ascii="Times New Roman"/>
                <w:sz w:val="24"/>
              </w:rPr>
              <w:t>Obveze prema zaposlenicima</w:t>
            </w:r>
          </w:p>
        </w:tc>
        <w:tc>
          <w:tcPr>
            <w:tcW w:type="dxa" w:w="2126"/>
          </w:tcPr>
          <w:p w:rsidRDefault="00EB650B" w:rsidP="00680055" w:rsidR="00EB650B">
            <w:pPr>
              <w:jc w:val="right"/>
              <w:rPr>
                <w:rFonts w:hAnsi="Times New Roman" w:ascii="Times New Roman"/>
                <w:sz w:val="24"/>
              </w:rPr>
            </w:pPr>
            <w:r>
              <w:rPr>
                <w:rFonts w:hAnsi="Times New Roman" w:ascii="Times New Roman"/>
                <w:sz w:val="24"/>
              </w:rPr>
              <w:t>82.487</w:t>
            </w:r>
          </w:p>
        </w:tc>
        <w:tc>
          <w:tcPr>
            <w:tcW w:type="dxa" w:w="2127"/>
          </w:tcPr>
          <w:p w:rsidRDefault="00EB650B" w:rsidP="00680055" w:rsidR="00EB650B">
            <w:pPr>
              <w:jc w:val="right"/>
              <w:rPr>
                <w:rFonts w:hAnsi="Times New Roman" w:ascii="Times New Roman"/>
                <w:sz w:val="24"/>
              </w:rPr>
            </w:pPr>
            <w:r>
              <w:rPr>
                <w:rFonts w:hAnsi="Times New Roman" w:ascii="Times New Roman"/>
                <w:sz w:val="24"/>
              </w:rPr>
              <w:t>82.487</w:t>
            </w:r>
          </w:p>
        </w:tc>
        <w:tc>
          <w:tcPr>
            <w:tcW w:type="dxa" w:w="1950"/>
          </w:tcPr>
          <w:p w:rsidRDefault="00EB650B" w:rsidP="00680055" w:rsidR="00EB650B" w:rsidRPr="00680055">
            <w:pPr>
              <w:jc w:val="right"/>
              <w:rPr>
                <w:rFonts w:hAnsi="Times New Roman" w:ascii="Times New Roman"/>
                <w:sz w:val="24"/>
              </w:rPr>
            </w:pPr>
            <w:r>
              <w:rPr>
                <w:rFonts w:hAnsi="Times New Roman" w:ascii="Times New Roman"/>
                <w:sz w:val="24"/>
              </w:rPr>
              <w:t>82.487</w:t>
            </w:r>
          </w:p>
        </w:tc>
      </w:tr>
      <w:tr w:rsidTr="00DE724F" w:rsidR="00EB650B">
        <w:tc>
          <w:tcPr>
            <w:tcW w:type="dxa" w:w="3085"/>
          </w:tcPr>
          <w:p w:rsidRDefault="00EB650B" w:rsidP="000D148E" w:rsidR="00EB650B">
            <w:pPr>
              <w:jc w:val="both"/>
              <w:rPr>
                <w:rFonts w:hAnsi="Times New Roman" w:ascii="Times New Roman"/>
                <w:sz w:val="24"/>
              </w:rPr>
            </w:pPr>
            <w:r>
              <w:rPr>
                <w:rFonts w:hAnsi="Times New Roman" w:ascii="Times New Roman"/>
                <w:sz w:val="24"/>
              </w:rPr>
              <w:t>Obveze za poreze i doprinose</w:t>
            </w:r>
          </w:p>
        </w:tc>
        <w:tc>
          <w:tcPr>
            <w:tcW w:type="dxa" w:w="2126"/>
          </w:tcPr>
          <w:p w:rsidRDefault="00EB650B" w:rsidP="00680055" w:rsidR="00EB650B">
            <w:pPr>
              <w:jc w:val="right"/>
              <w:rPr>
                <w:rFonts w:hAnsi="Times New Roman" w:ascii="Times New Roman"/>
                <w:sz w:val="24"/>
              </w:rPr>
            </w:pPr>
            <w:r>
              <w:rPr>
                <w:rFonts w:hAnsi="Times New Roman" w:ascii="Times New Roman"/>
                <w:sz w:val="24"/>
              </w:rPr>
              <w:t>99.971</w:t>
            </w:r>
          </w:p>
        </w:tc>
        <w:tc>
          <w:tcPr>
            <w:tcW w:type="dxa" w:w="2127"/>
          </w:tcPr>
          <w:p w:rsidRDefault="00EB650B" w:rsidP="00680055" w:rsidR="00EB650B">
            <w:pPr>
              <w:jc w:val="right"/>
              <w:rPr>
                <w:rFonts w:hAnsi="Times New Roman" w:ascii="Times New Roman"/>
                <w:sz w:val="24"/>
              </w:rPr>
            </w:pPr>
            <w:r>
              <w:rPr>
                <w:rFonts w:hAnsi="Times New Roman" w:ascii="Times New Roman"/>
                <w:sz w:val="24"/>
              </w:rPr>
              <w:t>99.971</w:t>
            </w:r>
          </w:p>
        </w:tc>
        <w:tc>
          <w:tcPr>
            <w:tcW w:type="dxa" w:w="1950"/>
          </w:tcPr>
          <w:p w:rsidRDefault="00EB650B" w:rsidP="00680055" w:rsidR="00EB650B">
            <w:pPr>
              <w:jc w:val="right"/>
              <w:rPr>
                <w:rFonts w:hAnsi="Times New Roman" w:ascii="Times New Roman"/>
                <w:sz w:val="24"/>
              </w:rPr>
            </w:pPr>
            <w:r>
              <w:rPr>
                <w:rFonts w:hAnsi="Times New Roman" w:ascii="Times New Roman"/>
                <w:sz w:val="24"/>
              </w:rPr>
              <w:t>99.971</w:t>
            </w:r>
          </w:p>
        </w:tc>
      </w:tr>
      <w:tr w:rsidTr="00DE724F" w:rsidR="00EB650B">
        <w:tc>
          <w:tcPr>
            <w:tcW w:type="dxa" w:w="3085"/>
          </w:tcPr>
          <w:p w:rsidRDefault="00EB650B" w:rsidP="000D148E" w:rsidR="00EB650B">
            <w:pPr>
              <w:jc w:val="both"/>
              <w:rPr>
                <w:rFonts w:hAnsi="Times New Roman" w:ascii="Times New Roman"/>
                <w:sz w:val="24"/>
              </w:rPr>
            </w:pPr>
            <w:r>
              <w:rPr>
                <w:rFonts w:hAnsi="Times New Roman" w:ascii="Times New Roman"/>
                <w:sz w:val="24"/>
              </w:rPr>
              <w:t>Ostale kratkoročne obveze</w:t>
            </w:r>
          </w:p>
        </w:tc>
        <w:tc>
          <w:tcPr>
            <w:tcW w:type="dxa" w:w="2126"/>
          </w:tcPr>
          <w:p w:rsidRDefault="00EB650B" w:rsidP="00680055" w:rsidR="00EB650B">
            <w:pPr>
              <w:jc w:val="right"/>
              <w:rPr>
                <w:rFonts w:hAnsi="Times New Roman" w:ascii="Times New Roman"/>
                <w:sz w:val="24"/>
              </w:rPr>
            </w:pPr>
            <w:r>
              <w:rPr>
                <w:rFonts w:hAnsi="Times New Roman" w:ascii="Times New Roman"/>
                <w:sz w:val="24"/>
              </w:rPr>
              <w:t>2.160</w:t>
            </w:r>
          </w:p>
        </w:tc>
        <w:tc>
          <w:tcPr>
            <w:tcW w:type="dxa" w:w="2127"/>
          </w:tcPr>
          <w:p w:rsidRDefault="00EB650B" w:rsidP="00680055" w:rsidR="00EB650B">
            <w:pPr>
              <w:jc w:val="right"/>
              <w:rPr>
                <w:rFonts w:hAnsi="Times New Roman" w:ascii="Times New Roman"/>
                <w:sz w:val="24"/>
              </w:rPr>
            </w:pPr>
            <w:r>
              <w:rPr>
                <w:rFonts w:hAnsi="Times New Roman" w:ascii="Times New Roman"/>
                <w:sz w:val="24"/>
              </w:rPr>
              <w:t>13</w:t>
            </w:r>
          </w:p>
        </w:tc>
        <w:tc>
          <w:tcPr>
            <w:tcW w:type="dxa" w:w="1950"/>
          </w:tcPr>
          <w:p w:rsidRDefault="00EB650B" w:rsidP="00680055" w:rsidR="00EB650B">
            <w:pPr>
              <w:jc w:val="right"/>
              <w:rPr>
                <w:rFonts w:hAnsi="Times New Roman" w:ascii="Times New Roman"/>
                <w:sz w:val="24"/>
              </w:rPr>
            </w:pPr>
            <w:r>
              <w:rPr>
                <w:rFonts w:hAnsi="Times New Roman" w:ascii="Times New Roman"/>
                <w:sz w:val="24"/>
              </w:rPr>
              <w:t>13</w:t>
            </w:r>
          </w:p>
        </w:tc>
      </w:tr>
      <w:tr w:rsidTr="00DE724F" w:rsidR="00EB650B" w:rsidRPr="00EB650B">
        <w:tc>
          <w:tcPr>
            <w:tcW w:type="dxa" w:w="3085"/>
          </w:tcPr>
          <w:p w:rsidRDefault="00EB650B" w:rsidP="000D148E" w:rsidR="00EB650B" w:rsidRPr="00EB650B">
            <w:pPr>
              <w:jc w:val="both"/>
              <w:rPr>
                <w:rFonts w:hAnsi="Times New Roman" w:ascii="Times New Roman"/>
                <w:b/>
                <w:sz w:val="24"/>
              </w:rPr>
            </w:pPr>
            <w:r w:rsidRPr="00EB650B">
              <w:rPr>
                <w:rFonts w:hAnsi="Times New Roman" w:ascii="Times New Roman"/>
                <w:b/>
                <w:sz w:val="24"/>
              </w:rPr>
              <w:t>Ukupno pasiva</w:t>
            </w:r>
          </w:p>
        </w:tc>
        <w:tc>
          <w:tcPr>
            <w:tcW w:type="dxa" w:w="2126"/>
          </w:tcPr>
          <w:p w:rsidRDefault="00EB650B" w:rsidP="00680055" w:rsidR="00EB650B" w:rsidRPr="00EB650B">
            <w:pPr>
              <w:jc w:val="right"/>
              <w:rPr>
                <w:rFonts w:hAnsi="Times New Roman" w:ascii="Times New Roman"/>
                <w:b/>
                <w:sz w:val="24"/>
              </w:rPr>
            </w:pPr>
            <w:r w:rsidRPr="00EB650B">
              <w:rPr>
                <w:rFonts w:hAnsi="Times New Roman" w:ascii="Times New Roman"/>
                <w:b/>
                <w:sz w:val="24"/>
              </w:rPr>
              <w:t>89.282</w:t>
            </w:r>
          </w:p>
        </w:tc>
        <w:tc>
          <w:tcPr>
            <w:tcW w:type="dxa" w:w="2127"/>
          </w:tcPr>
          <w:p w:rsidRDefault="00EB650B" w:rsidP="00680055" w:rsidR="00EB650B" w:rsidRPr="00EB650B">
            <w:pPr>
              <w:jc w:val="right"/>
              <w:rPr>
                <w:rFonts w:hAnsi="Times New Roman" w:ascii="Times New Roman"/>
                <w:b/>
                <w:sz w:val="24"/>
              </w:rPr>
            </w:pPr>
            <w:r w:rsidRPr="00EB650B">
              <w:rPr>
                <w:rFonts w:hAnsi="Times New Roman" w:ascii="Times New Roman"/>
                <w:b/>
                <w:sz w:val="24"/>
              </w:rPr>
              <w:t>89.469</w:t>
            </w:r>
          </w:p>
        </w:tc>
        <w:tc>
          <w:tcPr>
            <w:tcW w:type="dxa" w:w="1950"/>
          </w:tcPr>
          <w:p w:rsidRDefault="00EB650B" w:rsidP="00680055" w:rsidR="00EB650B" w:rsidRPr="00EB650B">
            <w:pPr>
              <w:jc w:val="right"/>
              <w:rPr>
                <w:rFonts w:hAnsi="Times New Roman" w:ascii="Times New Roman"/>
                <w:b/>
                <w:sz w:val="24"/>
              </w:rPr>
            </w:pPr>
            <w:r>
              <w:rPr>
                <w:rFonts w:hAnsi="Times New Roman" w:ascii="Times New Roman"/>
                <w:b/>
                <w:sz w:val="24"/>
              </w:rPr>
              <w:t>78.788</w:t>
            </w:r>
          </w:p>
        </w:tc>
      </w:tr>
    </w:tbl>
    <w:p w:rsidRDefault="00825B51" w:rsidP="000D148E" w:rsidR="00825B51" w:rsidRPr="00EB650B">
      <w:pPr>
        <w:jc w:val="both"/>
        <w:rPr>
          <w:rFonts w:hAnsi="Times New Roman" w:ascii="Times New Roman"/>
          <w:b/>
          <w:sz w:val="24"/>
        </w:rPr>
      </w:pPr>
      <w:r w:rsidRPr="00EB650B">
        <w:rPr>
          <w:rFonts w:hAnsi="Times New Roman" w:ascii="Times New Roman"/>
          <w:b/>
          <w:sz w:val="24"/>
        </w:rPr>
        <w:t xml:space="preserve">                     </w:t>
      </w:r>
      <w:r w:rsidR="00616C8F" w:rsidRPr="00EB650B">
        <w:rPr>
          <w:rFonts w:hAnsi="Times New Roman" w:ascii="Times New Roman"/>
          <w:b/>
          <w:sz w:val="24"/>
        </w:rPr>
        <w:t xml:space="preserve"> </w:t>
      </w:r>
      <w:r w:rsidRPr="00EB650B">
        <w:rPr>
          <w:rFonts w:hAnsi="Times New Roman" w:ascii="Times New Roman"/>
          <w:b/>
          <w:sz w:val="24"/>
        </w:rPr>
        <w:t xml:space="preserve">          </w:t>
      </w:r>
    </w:p>
    <w:p w:rsidRDefault="00825B51" w:rsidP="005F1ABE" w:rsidR="00825B51" w:rsidRPr="003726DD">
      <w:pPr>
        <w:spacing w:lineRule="auto" w:line="360"/>
        <w:jc w:val="both"/>
        <w:rPr>
          <w:rFonts w:hAnsi="Times New Roman" w:ascii="Times New Roman"/>
          <w:sz w:val="24"/>
        </w:rPr>
      </w:pPr>
    </w:p>
    <w:p w:rsidRDefault="00825B51" w:rsidP="005F1ABE" w:rsidR="00825B51">
      <w:pPr>
        <w:spacing w:after="120"/>
        <w:jc w:val="both"/>
        <w:rPr>
          <w:rFonts w:hAnsi="Times New Roman" w:ascii="Times New Roman"/>
          <w:b/>
          <w:sz w:val="24"/>
          <w:szCs w:val="24"/>
        </w:rPr>
      </w:pPr>
      <w:r w:rsidRPr="00626C6A">
        <w:rPr>
          <w:rFonts w:hAnsi="Times New Roman" w:ascii="Times New Roman"/>
          <w:b/>
          <w:sz w:val="24"/>
          <w:szCs w:val="24"/>
          <w:lang w:val="pl-PL"/>
        </w:rPr>
        <w:t>III</w:t>
      </w:r>
      <w:r w:rsidRPr="00F508BF">
        <w:rPr>
          <w:rFonts w:hAnsi="Times New Roman" w:ascii="Times New Roman"/>
          <w:b/>
          <w:sz w:val="24"/>
          <w:szCs w:val="24"/>
        </w:rPr>
        <w:t xml:space="preserve">. </w:t>
      </w:r>
      <w:r w:rsidRPr="00626C6A">
        <w:rPr>
          <w:rFonts w:hAnsi="Times New Roman" w:ascii="Times New Roman"/>
          <w:b/>
          <w:sz w:val="24"/>
          <w:szCs w:val="24"/>
          <w:lang w:val="pl-PL"/>
        </w:rPr>
        <w:t>ZAVR</w:t>
      </w:r>
      <w:r w:rsidRPr="00F508BF">
        <w:rPr>
          <w:rFonts w:hAnsi="Times New Roman" w:ascii="Times New Roman"/>
          <w:b/>
          <w:sz w:val="24"/>
          <w:szCs w:val="24"/>
        </w:rPr>
        <w:t>Š</w:t>
      </w:r>
      <w:r w:rsidRPr="00626C6A">
        <w:rPr>
          <w:rFonts w:hAnsi="Times New Roman" w:ascii="Times New Roman"/>
          <w:b/>
          <w:sz w:val="24"/>
          <w:szCs w:val="24"/>
          <w:lang w:val="pl-PL"/>
        </w:rPr>
        <w:t>NI</w:t>
      </w:r>
      <w:r w:rsidRPr="00F508BF">
        <w:rPr>
          <w:rFonts w:hAnsi="Times New Roman" w:ascii="Times New Roman"/>
          <w:b/>
          <w:sz w:val="24"/>
          <w:szCs w:val="24"/>
        </w:rPr>
        <w:t xml:space="preserve"> </w:t>
      </w:r>
      <w:r w:rsidRPr="00626C6A">
        <w:rPr>
          <w:rFonts w:hAnsi="Times New Roman" w:ascii="Times New Roman"/>
          <w:b/>
          <w:sz w:val="24"/>
          <w:szCs w:val="24"/>
          <w:lang w:val="pl-PL"/>
        </w:rPr>
        <w:t>IZVJE</w:t>
      </w:r>
      <w:r w:rsidRPr="00F508BF">
        <w:rPr>
          <w:rFonts w:hAnsi="Times New Roman" w:ascii="Times New Roman"/>
          <w:b/>
          <w:sz w:val="24"/>
          <w:szCs w:val="24"/>
        </w:rPr>
        <w:t>Š</w:t>
      </w:r>
      <w:r w:rsidRPr="00626C6A">
        <w:rPr>
          <w:rFonts w:hAnsi="Times New Roman" w:ascii="Times New Roman"/>
          <w:b/>
          <w:sz w:val="24"/>
          <w:szCs w:val="24"/>
          <w:lang w:val="pl-PL"/>
        </w:rPr>
        <w:t>TAJ</w:t>
      </w:r>
      <w:r w:rsidRPr="00F508BF">
        <w:rPr>
          <w:rFonts w:hAnsi="Times New Roman" w:ascii="Times New Roman"/>
          <w:b/>
          <w:sz w:val="24"/>
          <w:szCs w:val="24"/>
        </w:rPr>
        <w:t xml:space="preserve"> </w:t>
      </w:r>
      <w:r w:rsidRPr="00626C6A">
        <w:rPr>
          <w:rFonts w:hAnsi="Times New Roman" w:ascii="Times New Roman"/>
          <w:b/>
          <w:sz w:val="24"/>
          <w:szCs w:val="24"/>
          <w:lang w:val="pl-PL"/>
        </w:rPr>
        <w:t>STE</w:t>
      </w:r>
      <w:r w:rsidRPr="00F508BF">
        <w:rPr>
          <w:rFonts w:hAnsi="Times New Roman" w:ascii="Times New Roman"/>
          <w:b/>
          <w:sz w:val="24"/>
          <w:szCs w:val="24"/>
        </w:rPr>
        <w:t>Č</w:t>
      </w:r>
      <w:r w:rsidR="00D52C52">
        <w:rPr>
          <w:rFonts w:hAnsi="Times New Roman" w:ascii="Times New Roman"/>
          <w:b/>
          <w:sz w:val="24"/>
          <w:szCs w:val="24"/>
          <w:lang w:val="pl-PL"/>
        </w:rPr>
        <w:t>AJNOG</w:t>
      </w:r>
      <w:r w:rsidRPr="00F508BF">
        <w:rPr>
          <w:rFonts w:hAnsi="Times New Roman" w:ascii="Times New Roman"/>
          <w:b/>
          <w:sz w:val="24"/>
          <w:szCs w:val="24"/>
        </w:rPr>
        <w:t xml:space="preserve"> </w:t>
      </w:r>
      <w:r w:rsidRPr="00626C6A">
        <w:rPr>
          <w:rFonts w:hAnsi="Times New Roman" w:ascii="Times New Roman"/>
          <w:b/>
          <w:sz w:val="24"/>
          <w:szCs w:val="24"/>
          <w:lang w:val="pl-PL"/>
        </w:rPr>
        <w:t>UPRAVITELJA</w:t>
      </w:r>
      <w:r w:rsidRPr="00F508BF">
        <w:rPr>
          <w:rFonts w:hAnsi="Times New Roman" w:ascii="Times New Roman"/>
          <w:b/>
          <w:sz w:val="24"/>
          <w:szCs w:val="24"/>
        </w:rPr>
        <w:t xml:space="preserve"> </w:t>
      </w:r>
    </w:p>
    <w:p w:rsidRDefault="00F81B32" w:rsidP="005F1ABE" w:rsidR="00F81B32" w:rsidRPr="00F508BF">
      <w:pPr>
        <w:spacing w:after="120"/>
        <w:jc w:val="both"/>
        <w:rPr>
          <w:rFonts w:hAnsi="Times New Roman" w:ascii="Times New Roman"/>
          <w:b/>
          <w:sz w:val="24"/>
          <w:szCs w:val="24"/>
        </w:rPr>
      </w:pPr>
    </w:p>
    <w:p w:rsidRDefault="00825B51" w:rsidP="000025A0" w:rsidR="00825B51" w:rsidRPr="000025A0">
      <w:pPr>
        <w:pStyle w:val="Odlomakpopisa"/>
        <w:numPr>
          <w:ilvl w:val="0"/>
          <w:numId w:val="10"/>
        </w:numPr>
        <w:jc w:val="both"/>
        <w:rPr>
          <w:rFonts w:hAnsi="Times New Roman" w:ascii="Times New Roman"/>
          <w:b/>
          <w:sz w:val="24"/>
          <w:szCs w:val="24"/>
        </w:rPr>
      </w:pPr>
      <w:r w:rsidRPr="000025A0">
        <w:rPr>
          <w:rFonts w:hAnsi="Times New Roman" w:ascii="Times New Roman"/>
          <w:b/>
          <w:sz w:val="24"/>
          <w:szCs w:val="24"/>
        </w:rPr>
        <w:t>Poduzete radnje:</w:t>
      </w:r>
    </w:p>
    <w:p w:rsidRDefault="000025A0" w:rsidP="000025A0" w:rsidR="000025A0">
      <w:pPr>
        <w:jc w:val="both"/>
        <w:rPr>
          <w:rFonts w:hAnsi="Times New Roman" w:ascii="Times New Roman"/>
          <w:sz w:val="24"/>
          <w:szCs w:val="24"/>
        </w:rPr>
      </w:pPr>
      <w:r w:rsidRPr="000025A0">
        <w:rPr>
          <w:rFonts w:hAnsi="Times New Roman" w:ascii="Times New Roman"/>
          <w:sz w:val="24"/>
          <w:szCs w:val="24"/>
        </w:rPr>
        <w:t>Rješenjem Trgovačkog suda u Zagrebu br. St-353/2017-4 od 18. svibnja 2017. pokrenut je prethodni postupak nad dužnikom BISaf savjetovanje j.d.o.o., Velika Mlaka, Brune Bušića 3A, OIB:02944379471, a Rješenjem Trgovačkog suda u Zagrebu br. St-353/2017 od 21. prosinca 2017. pokrenut je stečajni postupak nad dužnikom BISaf savjetovanje j.d.o.o., Velika Mlaka, Brune Bušića 3A, OIB:02944379471, i istim rješenjem za stečajnog upravitelja    imenovan je  Jozo Pavičić, odvjetnik iz Osijeka, Svetog Roka 44.</w:t>
      </w:r>
    </w:p>
    <w:p w:rsidRDefault="00846214" w:rsidP="00846214" w:rsidR="00846214">
      <w:pPr>
        <w:jc w:val="both"/>
        <w:rPr>
          <w:rFonts w:hAnsi="Times New Roman" w:ascii="Times New Roman"/>
          <w:sz w:val="24"/>
          <w:szCs w:val="24"/>
        </w:rPr>
      </w:pPr>
    </w:p>
    <w:p w:rsidRDefault="00C00862" w:rsidP="00846214" w:rsidR="00C00862" w:rsidRPr="000025A0">
      <w:pPr>
        <w:jc w:val="both"/>
        <w:rPr>
          <w:rFonts w:hAnsi="Times New Roman" w:ascii="Times New Roman"/>
          <w:color w:val="000000"/>
          <w:sz w:val="24"/>
          <w:szCs w:val="24"/>
          <w:lang w:eastAsia="hr-HR"/>
        </w:rPr>
      </w:pPr>
      <w:r>
        <w:rPr>
          <w:rFonts w:hAnsi="Times New Roman" w:ascii="Times New Roman"/>
          <w:sz w:val="24"/>
          <w:szCs w:val="24"/>
        </w:rPr>
        <w:t>U tijeku stečajnog postupka izvršeno je unovčenje  pokretnina stečajnog dužnika po procijenjenim vrijednostima. Osobno vozilo marke Peugeot 206 XS 1.6 je procijenjeno  od strane stalnog sudskog vještaka po tržišnoj vrijednosti od 6.548,70 kn u koju je uključen PDV. Vozilo je prodano</w:t>
      </w:r>
      <w:r w:rsidR="00F8195C">
        <w:rPr>
          <w:rFonts w:hAnsi="Times New Roman" w:ascii="Times New Roman"/>
          <w:sz w:val="24"/>
          <w:szCs w:val="24"/>
        </w:rPr>
        <w:t xml:space="preserve"> po ponuđenoj cijeni kupca od 6.500,00 kn u koju cijenu  je uključen PDV.</w:t>
      </w:r>
    </w:p>
    <w:p w:rsidRDefault="00287849" w:rsidP="006F62DD" w:rsidR="00287849" w:rsidRPr="006E29B6">
      <w:pPr>
        <w:jc w:val="both"/>
        <w:rPr>
          <w:rFonts w:hAnsi="Times New Roman" w:ascii="Times New Roman"/>
        </w:rPr>
      </w:pPr>
    </w:p>
    <w:p w:rsidRDefault="00825B51" w:rsidP="000025A0" w:rsidR="00825B51" w:rsidRPr="000025A0">
      <w:pPr>
        <w:pStyle w:val="Odlomakpopisa"/>
        <w:numPr>
          <w:ilvl w:val="0"/>
          <w:numId w:val="10"/>
        </w:numPr>
        <w:jc w:val="both"/>
        <w:rPr>
          <w:rFonts w:hAnsi="Times New Roman" w:ascii="Times New Roman"/>
          <w:b/>
          <w:sz w:val="24"/>
          <w:szCs w:val="24"/>
        </w:rPr>
      </w:pPr>
      <w:r w:rsidRPr="000025A0">
        <w:rPr>
          <w:rFonts w:hAnsi="Times New Roman" w:ascii="Times New Roman"/>
          <w:b/>
          <w:sz w:val="24"/>
          <w:szCs w:val="24"/>
        </w:rPr>
        <w:t>Imovina stečajnog dužnika:</w:t>
      </w:r>
    </w:p>
    <w:p w:rsidRDefault="00825B51" w:rsidP="00F81B32" w:rsidR="00825B51" w:rsidRPr="00F81B32">
      <w:pPr>
        <w:pStyle w:val="Odlomakpopisa"/>
        <w:numPr>
          <w:ilvl w:val="0"/>
          <w:numId w:val="11"/>
        </w:numPr>
        <w:jc w:val="both"/>
        <w:rPr>
          <w:rFonts w:hAnsi="Times New Roman" w:ascii="Times New Roman"/>
          <w:b/>
          <w:sz w:val="24"/>
          <w:szCs w:val="24"/>
        </w:rPr>
      </w:pPr>
      <w:r w:rsidRPr="00F81B32">
        <w:rPr>
          <w:rFonts w:hAnsi="Times New Roman" w:ascii="Times New Roman"/>
          <w:b/>
          <w:sz w:val="24"/>
          <w:szCs w:val="24"/>
        </w:rPr>
        <w:lastRenderedPageBreak/>
        <w:t>nekretnine:</w:t>
      </w:r>
      <w:r w:rsidR="000025A0" w:rsidRPr="00F81B32">
        <w:rPr>
          <w:rFonts w:hAnsi="Times New Roman" w:ascii="Times New Roman"/>
          <w:b/>
          <w:sz w:val="24"/>
          <w:szCs w:val="24"/>
        </w:rPr>
        <w:t xml:space="preserve"> nema</w:t>
      </w:r>
    </w:p>
    <w:p w:rsidRDefault="00F81B32" w:rsidP="00F81B32" w:rsidR="00F81B32" w:rsidRPr="00F81B32">
      <w:pPr>
        <w:pStyle w:val="Odlomakpopisa"/>
        <w:jc w:val="both"/>
        <w:rPr>
          <w:rFonts w:hAnsi="Times New Roman" w:ascii="Times New Roman"/>
          <w:b/>
          <w:sz w:val="24"/>
          <w:szCs w:val="24"/>
        </w:rPr>
      </w:pPr>
    </w:p>
    <w:p w:rsidRDefault="00825B51" w:rsidP="00F81B32" w:rsidR="00BB333B" w:rsidRPr="00F81B32">
      <w:pPr>
        <w:pStyle w:val="Odlomakpopisa"/>
        <w:numPr>
          <w:ilvl w:val="0"/>
          <w:numId w:val="11"/>
        </w:numPr>
        <w:jc w:val="both"/>
        <w:rPr>
          <w:rFonts w:hAnsi="Times New Roman" w:ascii="Times New Roman"/>
          <w:b/>
          <w:sz w:val="24"/>
          <w:szCs w:val="24"/>
        </w:rPr>
      </w:pPr>
      <w:r w:rsidRPr="00F81B32">
        <w:rPr>
          <w:rFonts w:hAnsi="Times New Roman" w:ascii="Times New Roman"/>
          <w:b/>
          <w:sz w:val="24"/>
          <w:szCs w:val="24"/>
        </w:rPr>
        <w:t xml:space="preserve"> pokretnine:</w:t>
      </w:r>
    </w:p>
    <w:p w:rsidRDefault="000025A0" w:rsidP="000025A0" w:rsidR="000025A0" w:rsidRPr="006F322D">
      <w:pPr>
        <w:jc w:val="both"/>
        <w:rPr>
          <w:rFonts w:hAnsi="Times New Roman" w:ascii="Times New Roman"/>
          <w:sz w:val="24"/>
          <w:szCs w:val="24"/>
        </w:rPr>
      </w:pPr>
      <w:r w:rsidRPr="006F322D">
        <w:rPr>
          <w:rFonts w:hAnsi="Times New Roman" w:ascii="Times New Roman"/>
          <w:sz w:val="24"/>
          <w:szCs w:val="24"/>
        </w:rPr>
        <w:t xml:space="preserve">Stečajni dužnik je </w:t>
      </w:r>
      <w:r>
        <w:rPr>
          <w:rFonts w:hAnsi="Times New Roman" w:ascii="Times New Roman"/>
          <w:sz w:val="24"/>
          <w:szCs w:val="24"/>
        </w:rPr>
        <w:t xml:space="preserve">bio </w:t>
      </w:r>
      <w:r w:rsidRPr="006F322D">
        <w:rPr>
          <w:rFonts w:hAnsi="Times New Roman" w:ascii="Times New Roman"/>
          <w:sz w:val="24"/>
          <w:szCs w:val="24"/>
        </w:rPr>
        <w:t>vlasnik jednog motornog vozila i to:</w:t>
      </w:r>
    </w:p>
    <w:p w:rsidRDefault="000025A0" w:rsidP="000025A0" w:rsidR="000025A0" w:rsidRPr="006F322D">
      <w:pPr>
        <w:jc w:val="both"/>
        <w:rPr>
          <w:rFonts w:hAnsi="Times New Roman" w:ascii="Times New Roman"/>
          <w:b/>
          <w:sz w:val="24"/>
          <w:szCs w:val="24"/>
        </w:rPr>
      </w:pPr>
      <w:r w:rsidRPr="006F322D">
        <w:rPr>
          <w:rFonts w:hAnsi="Times New Roman" w:ascii="Times New Roman"/>
          <w:sz w:val="24"/>
          <w:szCs w:val="24"/>
        </w:rPr>
        <w:t>Osobno vozilo marke Peugeot, tip 1,6 XS 16V, godina proizvodnje 2001., broj šasije VF32HNFUF41745529, reg. oznake ZG 3774FR, na kojem nema upisane zabrane otuđenja ili zalo</w:t>
      </w:r>
      <w:r w:rsidR="00F8195C">
        <w:rPr>
          <w:rFonts w:hAnsi="Times New Roman" w:ascii="Times New Roman"/>
          <w:sz w:val="24"/>
          <w:szCs w:val="24"/>
        </w:rPr>
        <w:t>žno pravo. Vozilo je prodano po cijeni od 6.500,00 kn.</w:t>
      </w:r>
    </w:p>
    <w:p w:rsidRDefault="000025A0" w:rsidP="000025A0" w:rsidR="000025A0" w:rsidRPr="006F322D">
      <w:pPr>
        <w:jc w:val="both"/>
        <w:rPr>
          <w:rFonts w:hAnsi="Times New Roman" w:ascii="Times New Roman"/>
          <w:b/>
          <w:sz w:val="24"/>
          <w:szCs w:val="24"/>
        </w:rPr>
      </w:pPr>
    </w:p>
    <w:p w:rsidRDefault="000025A0" w:rsidP="000025A0" w:rsidR="000025A0" w:rsidRPr="006F322D">
      <w:pPr>
        <w:spacing w:after="0"/>
        <w:jc w:val="both"/>
        <w:rPr>
          <w:rFonts w:hAnsi="Times New Roman" w:ascii="Times New Roman"/>
          <w:b/>
          <w:sz w:val="24"/>
          <w:szCs w:val="24"/>
        </w:rPr>
      </w:pPr>
      <w:r w:rsidRPr="006F322D">
        <w:rPr>
          <w:rFonts w:hAnsi="Times New Roman" w:ascii="Times New Roman"/>
          <w:b/>
          <w:sz w:val="24"/>
          <w:szCs w:val="24"/>
        </w:rPr>
        <w:t>Uredska oprema:</w:t>
      </w:r>
    </w:p>
    <w:p w:rsidRDefault="000025A0" w:rsidP="000025A0" w:rsidR="000025A0" w:rsidRPr="006F322D">
      <w:pPr>
        <w:jc w:val="both"/>
        <w:rPr>
          <w:rFonts w:hAnsi="Times New Roman" w:ascii="Times New Roman"/>
          <w:b/>
          <w:sz w:val="24"/>
          <w:szCs w:val="24"/>
        </w:rPr>
      </w:pPr>
      <w:r w:rsidRPr="006F322D">
        <w:rPr>
          <w:rFonts w:hAnsi="Times New Roman" w:ascii="Times New Roman"/>
          <w:b/>
          <w:sz w:val="24"/>
          <w:szCs w:val="24"/>
        </w:rPr>
        <w:t xml:space="preserve">                                                          </w:t>
      </w:r>
      <w:r>
        <w:rPr>
          <w:rFonts w:hAnsi="Times New Roman" w:ascii="Times New Roman"/>
          <w:b/>
          <w:sz w:val="24"/>
          <w:szCs w:val="24"/>
        </w:rPr>
        <w:t xml:space="preserve">  knjigovodstvena vrijednost   </w:t>
      </w:r>
      <w:r w:rsidRPr="006F322D">
        <w:rPr>
          <w:rFonts w:hAnsi="Times New Roman" w:ascii="Times New Roman"/>
          <w:b/>
          <w:sz w:val="24"/>
          <w:szCs w:val="24"/>
        </w:rPr>
        <w:t xml:space="preserve"> proc</w:t>
      </w:r>
      <w:r>
        <w:rPr>
          <w:rFonts w:hAnsi="Times New Roman" w:ascii="Times New Roman"/>
          <w:b/>
          <w:sz w:val="24"/>
          <w:szCs w:val="24"/>
        </w:rPr>
        <w:t>i</w:t>
      </w:r>
      <w:r w:rsidRPr="006F322D">
        <w:rPr>
          <w:rFonts w:hAnsi="Times New Roman" w:ascii="Times New Roman"/>
          <w:b/>
          <w:sz w:val="24"/>
          <w:szCs w:val="24"/>
        </w:rPr>
        <w:t xml:space="preserve">jenjena vrijednost                           </w:t>
      </w:r>
    </w:p>
    <w:p w:rsidRDefault="000025A0" w:rsidP="000025A0" w:rsidR="000025A0" w:rsidRPr="006F322D">
      <w:pPr>
        <w:jc w:val="both"/>
        <w:rPr>
          <w:rFonts w:hAnsi="Times New Roman" w:ascii="Times New Roman"/>
          <w:sz w:val="24"/>
          <w:szCs w:val="24"/>
        </w:rPr>
      </w:pPr>
      <w:r w:rsidRPr="006F322D">
        <w:rPr>
          <w:rFonts w:hAnsi="Times New Roman" w:ascii="Times New Roman"/>
          <w:sz w:val="24"/>
          <w:szCs w:val="24"/>
        </w:rPr>
        <w:t>-Monitor Lenovo                                             0                                              800,00 kn</w:t>
      </w:r>
    </w:p>
    <w:p w:rsidRDefault="000025A0" w:rsidP="000025A0" w:rsidR="000025A0" w:rsidRPr="006F322D">
      <w:pPr>
        <w:jc w:val="both"/>
        <w:rPr>
          <w:rFonts w:hAnsi="Times New Roman" w:ascii="Times New Roman"/>
          <w:sz w:val="24"/>
          <w:szCs w:val="24"/>
        </w:rPr>
      </w:pPr>
      <w:r w:rsidRPr="006F322D">
        <w:rPr>
          <w:rFonts w:hAnsi="Times New Roman" w:ascii="Times New Roman"/>
          <w:sz w:val="24"/>
          <w:szCs w:val="24"/>
        </w:rPr>
        <w:t>-Printer-scan-faks Canon                                 0                                              500,00 kn</w:t>
      </w:r>
    </w:p>
    <w:p w:rsidRDefault="000025A0" w:rsidP="000025A0" w:rsidR="000025A0" w:rsidRPr="006F322D">
      <w:pPr>
        <w:jc w:val="both"/>
        <w:rPr>
          <w:rFonts w:hAnsi="Times New Roman" w:ascii="Times New Roman"/>
          <w:sz w:val="24"/>
          <w:szCs w:val="24"/>
        </w:rPr>
      </w:pPr>
      <w:r w:rsidRPr="006F322D">
        <w:rPr>
          <w:rFonts w:hAnsi="Times New Roman" w:ascii="Times New Roman"/>
          <w:sz w:val="24"/>
          <w:szCs w:val="24"/>
        </w:rPr>
        <w:t>-Mobitel Lumia 950                                         0                                           1.500,00 kn</w:t>
      </w:r>
    </w:p>
    <w:p w:rsidRDefault="000025A0" w:rsidP="000025A0" w:rsidR="000025A0" w:rsidRPr="006F322D">
      <w:pPr>
        <w:jc w:val="both"/>
        <w:rPr>
          <w:rFonts w:hAnsi="Times New Roman" w:ascii="Times New Roman"/>
          <w:sz w:val="24"/>
          <w:szCs w:val="24"/>
        </w:rPr>
      </w:pPr>
      <w:r w:rsidRPr="006F322D">
        <w:rPr>
          <w:rFonts w:hAnsi="Times New Roman" w:ascii="Times New Roman"/>
          <w:sz w:val="24"/>
          <w:szCs w:val="24"/>
        </w:rPr>
        <w:t>-Klima Daikin                                             5.054,23                                    5.000,00 kn</w:t>
      </w:r>
    </w:p>
    <w:p w:rsidRDefault="000025A0" w:rsidP="000025A0" w:rsidR="000025A0" w:rsidRPr="006F322D">
      <w:pPr>
        <w:jc w:val="both"/>
        <w:rPr>
          <w:rFonts w:hAnsi="Times New Roman" w:ascii="Times New Roman"/>
          <w:sz w:val="24"/>
          <w:szCs w:val="24"/>
        </w:rPr>
      </w:pPr>
      <w:r w:rsidRPr="006F322D">
        <w:rPr>
          <w:rFonts w:hAnsi="Times New Roman" w:ascii="Times New Roman"/>
          <w:sz w:val="24"/>
          <w:szCs w:val="24"/>
        </w:rPr>
        <w:t>-Kauč                                                                0                                             800,00 kn</w:t>
      </w:r>
    </w:p>
    <w:p w:rsidRDefault="000025A0" w:rsidP="000025A0" w:rsidR="000025A0" w:rsidRPr="006F322D">
      <w:pPr>
        <w:jc w:val="both"/>
        <w:rPr>
          <w:rFonts w:hAnsi="Times New Roman" w:ascii="Times New Roman"/>
          <w:sz w:val="24"/>
          <w:szCs w:val="24"/>
        </w:rPr>
      </w:pPr>
      <w:r w:rsidRPr="006F322D">
        <w:rPr>
          <w:rFonts w:hAnsi="Times New Roman" w:ascii="Times New Roman"/>
          <w:sz w:val="24"/>
          <w:szCs w:val="24"/>
        </w:rPr>
        <w:t>-Stolice 6 kom.                                               891,65                                    2.000,00 kn</w:t>
      </w:r>
    </w:p>
    <w:p w:rsidRDefault="000025A0" w:rsidP="000025A0" w:rsidR="000025A0" w:rsidRPr="006F322D">
      <w:pPr>
        <w:jc w:val="both"/>
        <w:rPr>
          <w:rFonts w:hAnsi="Times New Roman" w:ascii="Times New Roman"/>
          <w:sz w:val="24"/>
          <w:szCs w:val="24"/>
        </w:rPr>
      </w:pPr>
      <w:r w:rsidRPr="006F322D">
        <w:rPr>
          <w:rFonts w:hAnsi="Times New Roman" w:ascii="Times New Roman"/>
          <w:sz w:val="24"/>
          <w:szCs w:val="24"/>
        </w:rPr>
        <w:t>-Stol  Baron                                                    831,27                                    1.800,00 kn</w:t>
      </w:r>
    </w:p>
    <w:p w:rsidRDefault="000025A0" w:rsidP="00FB579A" w:rsidR="000025A0">
      <w:pPr>
        <w:jc w:val="both"/>
        <w:rPr>
          <w:rFonts w:hAnsi="Times New Roman" w:ascii="Times New Roman"/>
          <w:b/>
          <w:sz w:val="24"/>
          <w:szCs w:val="24"/>
        </w:rPr>
      </w:pPr>
    </w:p>
    <w:p w:rsidRDefault="00BB333B" w:rsidP="00FB579A" w:rsidR="00BB333B" w:rsidRPr="00E0739A">
      <w:pPr>
        <w:jc w:val="both"/>
        <w:rPr>
          <w:rFonts w:hAnsi="Times New Roman" w:ascii="Times New Roman"/>
          <w:b/>
          <w:sz w:val="24"/>
          <w:szCs w:val="24"/>
        </w:rPr>
      </w:pPr>
    </w:p>
    <w:p w:rsidRDefault="00825B51" w:rsidP="00932DBA" w:rsidR="00825B51" w:rsidRPr="00E0739A">
      <w:pPr>
        <w:spacing w:after="120"/>
        <w:jc w:val="both"/>
        <w:rPr>
          <w:rFonts w:hAnsi="Times New Roman" w:ascii="Times New Roman"/>
          <w:b/>
          <w:sz w:val="24"/>
          <w:szCs w:val="24"/>
        </w:rPr>
      </w:pPr>
      <w:r w:rsidRPr="00E0739A">
        <w:rPr>
          <w:rFonts w:hAnsi="Times New Roman" w:ascii="Times New Roman"/>
          <w:b/>
          <w:sz w:val="24"/>
          <w:szCs w:val="24"/>
        </w:rPr>
        <w:t>3. Prihodi i rashodi stečajnog postupka:</w:t>
      </w:r>
    </w:p>
    <w:p w:rsidRDefault="00825B51" w:rsidP="00932DBA" w:rsidR="00C950E6">
      <w:pPr>
        <w:spacing w:after="120"/>
        <w:jc w:val="both"/>
        <w:rPr>
          <w:rFonts w:hAnsi="Times New Roman" w:ascii="Times New Roman"/>
          <w:sz w:val="24"/>
          <w:szCs w:val="24"/>
        </w:rPr>
      </w:pPr>
      <w:r w:rsidRPr="00AB3E7C">
        <w:rPr>
          <w:rFonts w:hAnsi="Times New Roman" w:ascii="Times New Roman"/>
          <w:sz w:val="24"/>
          <w:szCs w:val="24"/>
        </w:rPr>
        <w:t xml:space="preserve">U tijeku provođenja stečajnog postupka </w:t>
      </w:r>
      <w:r>
        <w:rPr>
          <w:rFonts w:hAnsi="Times New Roman" w:ascii="Times New Roman"/>
          <w:sz w:val="24"/>
          <w:szCs w:val="24"/>
        </w:rPr>
        <w:t xml:space="preserve">ostvareni su prihodi </w:t>
      </w:r>
      <w:r w:rsidR="00E00A9E">
        <w:rPr>
          <w:rFonts w:hAnsi="Times New Roman" w:ascii="Times New Roman"/>
          <w:sz w:val="24"/>
          <w:szCs w:val="24"/>
        </w:rPr>
        <w:t xml:space="preserve">prodajom pokretnina </w:t>
      </w:r>
      <w:r w:rsidR="00C950E6">
        <w:rPr>
          <w:rFonts w:hAnsi="Times New Roman" w:ascii="Times New Roman"/>
          <w:sz w:val="24"/>
          <w:szCs w:val="24"/>
        </w:rPr>
        <w:t xml:space="preserve"> </w:t>
      </w:r>
      <w:r w:rsidR="00E00A9E">
        <w:rPr>
          <w:rFonts w:hAnsi="Times New Roman" w:ascii="Times New Roman"/>
          <w:sz w:val="24"/>
          <w:szCs w:val="24"/>
        </w:rPr>
        <w:t>za</w:t>
      </w:r>
      <w:r w:rsidR="00C950E6">
        <w:rPr>
          <w:rFonts w:hAnsi="Times New Roman" w:ascii="Times New Roman"/>
          <w:sz w:val="24"/>
          <w:szCs w:val="24"/>
        </w:rPr>
        <w:t xml:space="preserve">  iznos od 1</w:t>
      </w:r>
      <w:r w:rsidR="00E00A9E">
        <w:rPr>
          <w:rFonts w:hAnsi="Times New Roman" w:ascii="Times New Roman"/>
          <w:sz w:val="24"/>
          <w:szCs w:val="24"/>
        </w:rPr>
        <w:t>8.9</w:t>
      </w:r>
      <w:r w:rsidR="00427138">
        <w:rPr>
          <w:rFonts w:hAnsi="Times New Roman" w:ascii="Times New Roman"/>
          <w:sz w:val="24"/>
          <w:szCs w:val="24"/>
        </w:rPr>
        <w:t>00,00 kn i prihodi od kamata u iznosu 2,67 kn.</w:t>
      </w:r>
    </w:p>
    <w:p w:rsidRDefault="00825B51" w:rsidP="00932DBA" w:rsidR="00825B51">
      <w:pPr>
        <w:spacing w:after="120"/>
        <w:jc w:val="both"/>
        <w:rPr>
          <w:rFonts w:hAnsi="Times New Roman" w:ascii="Times New Roman"/>
          <w:sz w:val="24"/>
          <w:szCs w:val="24"/>
        </w:rPr>
      </w:pPr>
    </w:p>
    <w:p w:rsidRDefault="00825B51" w:rsidP="00932DBA" w:rsidR="00825B51" w:rsidRPr="00F340DE">
      <w:pPr>
        <w:spacing w:after="120"/>
        <w:jc w:val="both"/>
        <w:rPr>
          <w:rFonts w:hAnsi="Times New Roman" w:ascii="Times New Roman"/>
          <w:b/>
          <w:sz w:val="24"/>
          <w:szCs w:val="24"/>
        </w:rPr>
      </w:pPr>
      <w:r w:rsidRPr="00F340DE">
        <w:rPr>
          <w:rFonts w:hAnsi="Times New Roman" w:ascii="Times New Roman"/>
          <w:b/>
          <w:sz w:val="24"/>
          <w:szCs w:val="24"/>
        </w:rPr>
        <w:t>Troškovi poslovanja:</w:t>
      </w:r>
    </w:p>
    <w:p w:rsidRDefault="00825B51" w:rsidP="00932DBA" w:rsidR="006A3F66">
      <w:pPr>
        <w:spacing w:after="120"/>
        <w:jc w:val="both"/>
        <w:rPr>
          <w:rFonts w:hAnsi="Times New Roman" w:ascii="Times New Roman"/>
          <w:sz w:val="24"/>
          <w:szCs w:val="24"/>
        </w:rPr>
      </w:pPr>
      <w:r>
        <w:rPr>
          <w:rFonts w:hAnsi="Times New Roman" w:ascii="Times New Roman"/>
          <w:sz w:val="24"/>
          <w:szCs w:val="24"/>
        </w:rPr>
        <w:t xml:space="preserve">Radi ostvarenja navedenih prihoda u tijeku stečajnog postupka učinjeni su ukupni troškovi poslovanja u iznosu od </w:t>
      </w:r>
      <w:r w:rsidR="00E00A9E">
        <w:rPr>
          <w:rFonts w:hAnsi="Times New Roman" w:ascii="Times New Roman"/>
          <w:b/>
          <w:sz w:val="24"/>
          <w:szCs w:val="24"/>
        </w:rPr>
        <w:t>14.940,77</w:t>
      </w:r>
      <w:r w:rsidR="006A3F66">
        <w:rPr>
          <w:rFonts w:hAnsi="Times New Roman" w:ascii="Times New Roman"/>
          <w:sz w:val="24"/>
          <w:szCs w:val="24"/>
        </w:rPr>
        <w:t xml:space="preserve"> kn.</w:t>
      </w:r>
      <w:r>
        <w:rPr>
          <w:rFonts w:hAnsi="Times New Roman" w:ascii="Times New Roman"/>
          <w:sz w:val="24"/>
          <w:szCs w:val="24"/>
        </w:rPr>
        <w:t xml:space="preserve"> </w:t>
      </w:r>
    </w:p>
    <w:p w:rsidRDefault="00046819" w:rsidP="00932DBA" w:rsidR="00046819">
      <w:pPr>
        <w:spacing w:after="120"/>
        <w:jc w:val="both"/>
        <w:rPr>
          <w:rFonts w:hAnsi="Times New Roman" w:ascii="Times New Roman"/>
          <w:sz w:val="24"/>
          <w:szCs w:val="24"/>
        </w:rPr>
      </w:pPr>
    </w:p>
    <w:p w:rsidRDefault="00825B51" w:rsidP="00932DBA" w:rsidR="00825B51" w:rsidRPr="00BE1715">
      <w:pPr>
        <w:spacing w:after="120"/>
        <w:jc w:val="both"/>
        <w:rPr>
          <w:rFonts w:hAnsi="Times New Roman" w:ascii="Times New Roman"/>
          <w:b/>
          <w:sz w:val="24"/>
          <w:szCs w:val="24"/>
        </w:rPr>
      </w:pPr>
      <w:r w:rsidRPr="00BE1715">
        <w:rPr>
          <w:rFonts w:hAnsi="Times New Roman" w:ascii="Times New Roman"/>
          <w:b/>
          <w:sz w:val="24"/>
          <w:szCs w:val="24"/>
        </w:rPr>
        <w:t xml:space="preserve">Pregled </w:t>
      </w:r>
      <w:r w:rsidR="00F27F74">
        <w:rPr>
          <w:rFonts w:hAnsi="Times New Roman" w:ascii="Times New Roman"/>
          <w:b/>
          <w:sz w:val="24"/>
          <w:szCs w:val="24"/>
        </w:rPr>
        <w:t>a</w:t>
      </w:r>
      <w:r w:rsidRPr="00BE1715">
        <w:rPr>
          <w:rFonts w:hAnsi="Times New Roman" w:ascii="Times New Roman"/>
          <w:b/>
          <w:sz w:val="24"/>
          <w:szCs w:val="24"/>
        </w:rPr>
        <w:t xml:space="preserve">ktive i </w:t>
      </w:r>
      <w:r w:rsidR="00F27F74">
        <w:rPr>
          <w:rFonts w:hAnsi="Times New Roman" w:ascii="Times New Roman"/>
          <w:b/>
          <w:sz w:val="24"/>
          <w:szCs w:val="24"/>
        </w:rPr>
        <w:t>p</w:t>
      </w:r>
      <w:r w:rsidRPr="00BE1715">
        <w:rPr>
          <w:rFonts w:hAnsi="Times New Roman" w:ascii="Times New Roman"/>
          <w:b/>
          <w:sz w:val="24"/>
          <w:szCs w:val="24"/>
        </w:rPr>
        <w:t>asive:</w:t>
      </w:r>
    </w:p>
    <w:p w:rsidRDefault="00825B51" w:rsidP="00642DB7" w:rsidR="00825B51">
      <w:pPr>
        <w:spacing w:after="120"/>
        <w:jc w:val="both"/>
        <w:rPr>
          <w:rFonts w:hAnsi="Times New Roman" w:ascii="Times New Roman"/>
          <w:sz w:val="24"/>
          <w:szCs w:val="24"/>
        </w:rPr>
      </w:pPr>
      <w:r>
        <w:rPr>
          <w:rFonts w:hAnsi="Times New Roman" w:ascii="Times New Roman"/>
          <w:sz w:val="24"/>
          <w:szCs w:val="24"/>
        </w:rPr>
        <w:t xml:space="preserve">U završnoj bilanci ovog stečajnog postupka zabilježeno je ostvarenje </w:t>
      </w:r>
      <w:r w:rsidR="00F27F74">
        <w:rPr>
          <w:rFonts w:hAnsi="Times New Roman" w:ascii="Times New Roman"/>
          <w:sz w:val="24"/>
          <w:szCs w:val="24"/>
        </w:rPr>
        <w:t>a</w:t>
      </w:r>
      <w:r>
        <w:rPr>
          <w:rFonts w:hAnsi="Times New Roman" w:ascii="Times New Roman"/>
          <w:sz w:val="24"/>
          <w:szCs w:val="24"/>
        </w:rPr>
        <w:t>ktive</w:t>
      </w:r>
      <w:r w:rsidR="00F27F74">
        <w:rPr>
          <w:rFonts w:hAnsi="Times New Roman" w:ascii="Times New Roman"/>
          <w:sz w:val="24"/>
          <w:szCs w:val="24"/>
        </w:rPr>
        <w:t>,</w:t>
      </w:r>
      <w:r>
        <w:rPr>
          <w:rFonts w:hAnsi="Times New Roman" w:ascii="Times New Roman"/>
          <w:sz w:val="24"/>
          <w:szCs w:val="24"/>
        </w:rPr>
        <w:t xml:space="preserve"> a naznačen je novac na računu stečajnog dužnika od </w:t>
      </w:r>
      <w:r w:rsidR="00E00A9E">
        <w:rPr>
          <w:rFonts w:hAnsi="Times New Roman" w:ascii="Times New Roman"/>
          <w:b/>
          <w:sz w:val="24"/>
        </w:rPr>
        <w:t>3.961,90</w:t>
      </w:r>
      <w:r>
        <w:rPr>
          <w:rFonts w:hAnsi="Times New Roman" w:ascii="Times New Roman"/>
          <w:sz w:val="24"/>
          <w:szCs w:val="24"/>
        </w:rPr>
        <w:t xml:space="preserve"> kn</w:t>
      </w:r>
      <w:r w:rsidR="00441E3E">
        <w:rPr>
          <w:rFonts w:hAnsi="Times New Roman" w:ascii="Times New Roman"/>
          <w:sz w:val="24"/>
          <w:szCs w:val="24"/>
        </w:rPr>
        <w:t>. Z</w:t>
      </w:r>
      <w:r>
        <w:rPr>
          <w:rFonts w:hAnsi="Times New Roman" w:ascii="Times New Roman"/>
          <w:sz w:val="24"/>
          <w:szCs w:val="24"/>
        </w:rPr>
        <w:t>a  troškove  budućeg razdoblja kao što su troškovi platnog prometa,  javne objave</w:t>
      </w:r>
      <w:r w:rsidR="00D5060C">
        <w:rPr>
          <w:rFonts w:hAnsi="Times New Roman" w:ascii="Times New Roman"/>
          <w:sz w:val="24"/>
          <w:szCs w:val="24"/>
        </w:rPr>
        <w:t xml:space="preserve"> GFI</w:t>
      </w:r>
      <w:r>
        <w:rPr>
          <w:rFonts w:hAnsi="Times New Roman" w:ascii="Times New Roman"/>
          <w:sz w:val="24"/>
          <w:szCs w:val="24"/>
        </w:rPr>
        <w:t xml:space="preserve"> i sastavljanja godišnjeg financijskog izvještaja za 201</w:t>
      </w:r>
      <w:r w:rsidR="00616C8F">
        <w:rPr>
          <w:rFonts w:hAnsi="Times New Roman" w:ascii="Times New Roman"/>
          <w:sz w:val="24"/>
          <w:szCs w:val="24"/>
        </w:rPr>
        <w:t>8</w:t>
      </w:r>
      <w:r>
        <w:rPr>
          <w:rFonts w:hAnsi="Times New Roman" w:ascii="Times New Roman"/>
          <w:sz w:val="24"/>
          <w:szCs w:val="24"/>
        </w:rPr>
        <w:t>.</w:t>
      </w:r>
      <w:r w:rsidR="00E00A9E">
        <w:rPr>
          <w:rFonts w:hAnsi="Times New Roman" w:ascii="Times New Roman"/>
          <w:sz w:val="24"/>
          <w:szCs w:val="24"/>
        </w:rPr>
        <w:t xml:space="preserve"> i 2019.</w:t>
      </w:r>
      <w:r>
        <w:rPr>
          <w:rFonts w:hAnsi="Times New Roman" w:ascii="Times New Roman"/>
          <w:sz w:val="24"/>
          <w:szCs w:val="24"/>
        </w:rPr>
        <w:t xml:space="preserve"> </w:t>
      </w:r>
      <w:r w:rsidR="00441E3E">
        <w:rPr>
          <w:rFonts w:hAnsi="Times New Roman" w:ascii="Times New Roman"/>
          <w:sz w:val="24"/>
          <w:szCs w:val="24"/>
        </w:rPr>
        <w:t xml:space="preserve">namijenjen je iznos od </w:t>
      </w:r>
      <w:r w:rsidR="00E00A9E">
        <w:rPr>
          <w:rFonts w:hAnsi="Times New Roman" w:ascii="Times New Roman"/>
          <w:sz w:val="24"/>
          <w:szCs w:val="24"/>
        </w:rPr>
        <w:t>1.</w:t>
      </w:r>
      <w:r w:rsidR="00EC1792">
        <w:rPr>
          <w:rFonts w:hAnsi="Times New Roman" w:ascii="Times New Roman"/>
          <w:sz w:val="24"/>
          <w:szCs w:val="24"/>
        </w:rPr>
        <w:t>8</w:t>
      </w:r>
      <w:r w:rsidR="00E00A9E">
        <w:rPr>
          <w:rFonts w:hAnsi="Times New Roman" w:ascii="Times New Roman"/>
          <w:sz w:val="24"/>
          <w:szCs w:val="24"/>
        </w:rPr>
        <w:t>33</w:t>
      </w:r>
      <w:r w:rsidR="00441E3E">
        <w:rPr>
          <w:rFonts w:hAnsi="Times New Roman" w:ascii="Times New Roman"/>
          <w:sz w:val="24"/>
          <w:szCs w:val="24"/>
        </w:rPr>
        <w:t xml:space="preserve">,00 kn i preostaje </w:t>
      </w:r>
      <w:r w:rsidR="00802358">
        <w:rPr>
          <w:rFonts w:hAnsi="Times New Roman" w:ascii="Times New Roman"/>
          <w:sz w:val="24"/>
          <w:szCs w:val="24"/>
        </w:rPr>
        <w:t xml:space="preserve">iznos od </w:t>
      </w:r>
      <w:r w:rsidR="00E00A9E">
        <w:rPr>
          <w:rFonts w:hAnsi="Times New Roman" w:ascii="Times New Roman"/>
          <w:sz w:val="24"/>
          <w:szCs w:val="24"/>
        </w:rPr>
        <w:t>2.</w:t>
      </w:r>
      <w:r w:rsidR="00EC1792">
        <w:rPr>
          <w:rFonts w:hAnsi="Times New Roman" w:ascii="Times New Roman"/>
          <w:sz w:val="24"/>
          <w:szCs w:val="24"/>
        </w:rPr>
        <w:t>1</w:t>
      </w:r>
      <w:r w:rsidR="00E00A9E">
        <w:rPr>
          <w:rFonts w:hAnsi="Times New Roman" w:ascii="Times New Roman"/>
          <w:sz w:val="24"/>
          <w:szCs w:val="24"/>
        </w:rPr>
        <w:t>28,90</w:t>
      </w:r>
      <w:r w:rsidR="00441E3E">
        <w:rPr>
          <w:rFonts w:hAnsi="Times New Roman" w:ascii="Times New Roman"/>
          <w:sz w:val="24"/>
          <w:szCs w:val="24"/>
        </w:rPr>
        <w:t xml:space="preserve"> kn</w:t>
      </w:r>
      <w:r w:rsidR="00802358">
        <w:rPr>
          <w:rFonts w:hAnsi="Times New Roman" w:ascii="Times New Roman"/>
          <w:sz w:val="24"/>
          <w:szCs w:val="24"/>
        </w:rPr>
        <w:t>.</w:t>
      </w:r>
      <w:r w:rsidR="00441E3E">
        <w:rPr>
          <w:rFonts w:hAnsi="Times New Roman" w:ascii="Times New Roman"/>
          <w:sz w:val="24"/>
          <w:szCs w:val="24"/>
        </w:rPr>
        <w:t xml:space="preserve"> </w:t>
      </w:r>
    </w:p>
    <w:p w:rsidRDefault="00F81B32" w:rsidP="00642DB7" w:rsidR="00F81B32" w:rsidRPr="00642DB7">
      <w:pPr>
        <w:spacing w:after="120"/>
        <w:jc w:val="both"/>
        <w:rPr>
          <w:rFonts w:hAnsi="Times New Roman" w:ascii="Times New Roman"/>
          <w:sz w:val="24"/>
          <w:szCs w:val="24"/>
        </w:rPr>
      </w:pPr>
    </w:p>
    <w:p w:rsidRDefault="00825B51" w:rsidP="00932DBA" w:rsidR="00825B51" w:rsidRPr="006C0610">
      <w:pPr>
        <w:spacing w:after="120"/>
        <w:jc w:val="both"/>
        <w:rPr>
          <w:rFonts w:hAnsi="Times New Roman" w:ascii="Times New Roman"/>
          <w:b/>
          <w:sz w:val="24"/>
          <w:szCs w:val="24"/>
        </w:rPr>
      </w:pPr>
      <w:r w:rsidRPr="006C0610">
        <w:rPr>
          <w:rFonts w:hAnsi="Times New Roman" w:ascii="Times New Roman"/>
          <w:b/>
          <w:sz w:val="24"/>
          <w:szCs w:val="24"/>
        </w:rPr>
        <w:t>Ostvareni prihodi i rashodi:</w:t>
      </w:r>
    </w:p>
    <w:p w:rsidRDefault="00825B51" w:rsidP="00FE3F96" w:rsidR="00825B51">
      <w:pPr>
        <w:jc w:val="both"/>
        <w:rPr>
          <w:rFonts w:hAnsi="Times New Roman" w:ascii="Times New Roman"/>
          <w:sz w:val="24"/>
          <w:szCs w:val="24"/>
          <w:lang w:val="pl-PL"/>
        </w:rPr>
      </w:pPr>
      <w:r>
        <w:rPr>
          <w:rFonts w:hAnsi="Times New Roman" w:ascii="Times New Roman"/>
          <w:sz w:val="24"/>
          <w:szCs w:val="24"/>
          <w:lang w:val="pl-PL"/>
        </w:rPr>
        <w:t xml:space="preserve">Ukupni prihodi                                                                                               </w:t>
      </w:r>
      <w:r w:rsidR="00F33F2F">
        <w:rPr>
          <w:rFonts w:hAnsi="Times New Roman" w:ascii="Times New Roman"/>
          <w:sz w:val="24"/>
          <w:szCs w:val="24"/>
          <w:lang w:val="pl-PL"/>
        </w:rPr>
        <w:t xml:space="preserve">  </w:t>
      </w:r>
      <w:r>
        <w:rPr>
          <w:rFonts w:hAnsi="Times New Roman" w:ascii="Times New Roman"/>
          <w:sz w:val="24"/>
          <w:szCs w:val="24"/>
          <w:lang w:val="pl-PL"/>
        </w:rPr>
        <w:t xml:space="preserve">   </w:t>
      </w:r>
      <w:r w:rsidR="00E00A9E">
        <w:rPr>
          <w:rFonts w:hAnsi="Times New Roman" w:ascii="Times New Roman"/>
          <w:sz w:val="24"/>
          <w:szCs w:val="24"/>
          <w:lang w:val="pl-PL"/>
        </w:rPr>
        <w:t>18.902,67</w:t>
      </w:r>
    </w:p>
    <w:p w:rsidRDefault="00825B51" w:rsidP="00FE3F96" w:rsidR="00825B51">
      <w:pPr>
        <w:jc w:val="both"/>
        <w:rPr>
          <w:rFonts w:hAnsi="Times New Roman" w:ascii="Times New Roman"/>
          <w:sz w:val="24"/>
          <w:szCs w:val="24"/>
          <w:lang w:val="pl-PL"/>
        </w:rPr>
      </w:pPr>
      <w:r>
        <w:rPr>
          <w:rFonts w:hAnsi="Times New Roman" w:ascii="Times New Roman"/>
          <w:sz w:val="24"/>
          <w:szCs w:val="24"/>
          <w:lang w:val="pl-PL"/>
        </w:rPr>
        <w:t xml:space="preserve">Ukupni rashodi                                                                                                    </w:t>
      </w:r>
      <w:r w:rsidR="00E00A9E">
        <w:rPr>
          <w:rFonts w:hAnsi="Times New Roman" w:ascii="Times New Roman"/>
          <w:sz w:val="24"/>
          <w:szCs w:val="24"/>
          <w:lang w:val="pl-PL"/>
        </w:rPr>
        <w:t>14.940,77</w:t>
      </w:r>
    </w:p>
    <w:p w:rsidRDefault="00825B51" w:rsidP="00FE3F96" w:rsidR="00825B51">
      <w:pPr>
        <w:jc w:val="both"/>
        <w:rPr>
          <w:rFonts w:hAnsi="Times New Roman" w:ascii="Times New Roman"/>
          <w:sz w:val="24"/>
          <w:szCs w:val="24"/>
          <w:lang w:val="pl-PL"/>
        </w:rPr>
      </w:pPr>
      <w:r>
        <w:rPr>
          <w:rFonts w:hAnsi="Times New Roman" w:ascii="Times New Roman"/>
          <w:sz w:val="24"/>
          <w:szCs w:val="24"/>
          <w:lang w:val="pl-PL"/>
        </w:rPr>
        <w:t xml:space="preserve">Razlika prihoda i rashoda                                                                               </w:t>
      </w:r>
      <w:r w:rsidR="00E00A9E">
        <w:rPr>
          <w:rFonts w:hAnsi="Times New Roman" w:ascii="Times New Roman"/>
          <w:sz w:val="24"/>
          <w:szCs w:val="24"/>
          <w:lang w:val="pl-PL"/>
        </w:rPr>
        <w:t xml:space="preserve">  </w:t>
      </w:r>
      <w:r w:rsidR="00F33F2F">
        <w:rPr>
          <w:rFonts w:hAnsi="Times New Roman" w:ascii="Times New Roman"/>
          <w:sz w:val="24"/>
          <w:szCs w:val="24"/>
          <w:lang w:val="pl-PL"/>
        </w:rPr>
        <w:t xml:space="preserve">  </w:t>
      </w:r>
      <w:r>
        <w:rPr>
          <w:rFonts w:hAnsi="Times New Roman" w:ascii="Times New Roman"/>
          <w:sz w:val="24"/>
          <w:szCs w:val="24"/>
          <w:lang w:val="pl-PL"/>
        </w:rPr>
        <w:t xml:space="preserve">   </w:t>
      </w:r>
      <w:r w:rsidR="00E00A9E">
        <w:rPr>
          <w:rFonts w:hAnsi="Times New Roman" w:ascii="Times New Roman"/>
          <w:sz w:val="24"/>
          <w:szCs w:val="24"/>
          <w:lang w:val="pl-PL"/>
        </w:rPr>
        <w:t>3.961,90</w:t>
      </w:r>
    </w:p>
    <w:p w:rsidRDefault="00E00A9E" w:rsidP="00FE3F96" w:rsidR="00E00A9E">
      <w:pPr>
        <w:spacing w:lineRule="auto" w:line="360"/>
        <w:jc w:val="both"/>
        <w:rPr>
          <w:rFonts w:hAnsi="Times New Roman" w:ascii="Times New Roman"/>
          <w:b/>
          <w:sz w:val="24"/>
          <w:szCs w:val="24"/>
          <w:lang w:val="pl-PL"/>
        </w:rPr>
      </w:pPr>
    </w:p>
    <w:p w:rsidRDefault="00825B51" w:rsidP="00B1612C" w:rsidR="00F46895">
      <w:pPr>
        <w:spacing w:lineRule="auto" w:line="360"/>
        <w:jc w:val="both"/>
        <w:rPr>
          <w:rFonts w:hAnsi="Times New Roman" w:ascii="Times New Roman"/>
          <w:b/>
          <w:sz w:val="24"/>
          <w:szCs w:val="24"/>
          <w:lang w:val="pl-PL"/>
        </w:rPr>
      </w:pPr>
      <w:r w:rsidRPr="00D9588D">
        <w:rPr>
          <w:rFonts w:hAnsi="Times New Roman" w:ascii="Times New Roman"/>
          <w:b/>
          <w:sz w:val="24"/>
          <w:szCs w:val="24"/>
          <w:lang w:val="pl-PL"/>
        </w:rPr>
        <w:t xml:space="preserve">Sredstva na žiro računu stečajnog dužnika na dan </w:t>
      </w:r>
      <w:r w:rsidR="00B1612C">
        <w:rPr>
          <w:rFonts w:hAnsi="Times New Roman" w:ascii="Times New Roman"/>
          <w:b/>
          <w:sz w:val="24"/>
          <w:szCs w:val="24"/>
          <w:lang w:val="pl-PL"/>
        </w:rPr>
        <w:t>18</w:t>
      </w:r>
      <w:r w:rsidRPr="00D9588D">
        <w:rPr>
          <w:rFonts w:hAnsi="Times New Roman" w:ascii="Times New Roman"/>
          <w:b/>
          <w:sz w:val="24"/>
          <w:szCs w:val="24"/>
          <w:lang w:val="pl-PL"/>
        </w:rPr>
        <w:t xml:space="preserve">. </w:t>
      </w:r>
      <w:r w:rsidR="00441E3E">
        <w:rPr>
          <w:rFonts w:hAnsi="Times New Roman" w:ascii="Times New Roman"/>
          <w:b/>
          <w:sz w:val="24"/>
          <w:szCs w:val="24"/>
          <w:lang w:val="pl-PL"/>
        </w:rPr>
        <w:t>0</w:t>
      </w:r>
      <w:r w:rsidR="00B1612C">
        <w:rPr>
          <w:rFonts w:hAnsi="Times New Roman" w:ascii="Times New Roman"/>
          <w:b/>
          <w:sz w:val="24"/>
          <w:szCs w:val="24"/>
          <w:lang w:val="pl-PL"/>
        </w:rPr>
        <w:t>3</w:t>
      </w:r>
      <w:r w:rsidRPr="00D9588D">
        <w:rPr>
          <w:rFonts w:hAnsi="Times New Roman" w:ascii="Times New Roman"/>
          <w:b/>
          <w:sz w:val="24"/>
          <w:szCs w:val="24"/>
          <w:lang w:val="pl-PL"/>
        </w:rPr>
        <w:t>. 201</w:t>
      </w:r>
      <w:r w:rsidR="00B1612C">
        <w:rPr>
          <w:rFonts w:hAnsi="Times New Roman" w:ascii="Times New Roman"/>
          <w:b/>
          <w:sz w:val="24"/>
          <w:szCs w:val="24"/>
          <w:lang w:val="pl-PL"/>
        </w:rPr>
        <w:t>9</w:t>
      </w:r>
      <w:r w:rsidRPr="00D9588D">
        <w:rPr>
          <w:rFonts w:hAnsi="Times New Roman" w:ascii="Times New Roman"/>
          <w:b/>
          <w:sz w:val="24"/>
          <w:szCs w:val="24"/>
          <w:lang w:val="pl-PL"/>
        </w:rPr>
        <w:t xml:space="preserve">.      </w:t>
      </w:r>
      <w:r w:rsidR="0012253A">
        <w:rPr>
          <w:rFonts w:hAnsi="Times New Roman" w:ascii="Times New Roman"/>
          <w:b/>
          <w:sz w:val="24"/>
          <w:szCs w:val="24"/>
          <w:lang w:val="pl-PL"/>
        </w:rPr>
        <w:t xml:space="preserve"> </w:t>
      </w:r>
      <w:r>
        <w:rPr>
          <w:rFonts w:hAnsi="Times New Roman" w:ascii="Times New Roman"/>
          <w:b/>
          <w:sz w:val="24"/>
          <w:szCs w:val="24"/>
          <w:lang w:val="pl-PL"/>
        </w:rPr>
        <w:t xml:space="preserve">     </w:t>
      </w:r>
      <w:r w:rsidR="00F33F2F">
        <w:rPr>
          <w:rFonts w:hAnsi="Times New Roman" w:ascii="Times New Roman"/>
          <w:b/>
          <w:sz w:val="24"/>
          <w:szCs w:val="24"/>
          <w:lang w:val="pl-PL"/>
        </w:rPr>
        <w:t xml:space="preserve"> </w:t>
      </w:r>
      <w:r>
        <w:rPr>
          <w:rFonts w:hAnsi="Times New Roman" w:ascii="Times New Roman"/>
          <w:b/>
          <w:sz w:val="24"/>
          <w:szCs w:val="24"/>
          <w:lang w:val="pl-PL"/>
        </w:rPr>
        <w:t xml:space="preserve">    </w:t>
      </w:r>
      <w:r w:rsidRPr="00D9588D">
        <w:rPr>
          <w:rFonts w:hAnsi="Times New Roman" w:ascii="Times New Roman"/>
          <w:b/>
          <w:sz w:val="24"/>
          <w:szCs w:val="24"/>
          <w:lang w:val="pl-PL"/>
        </w:rPr>
        <w:t xml:space="preserve"> </w:t>
      </w:r>
      <w:r w:rsidR="00B1612C">
        <w:rPr>
          <w:rFonts w:hAnsi="Times New Roman" w:ascii="Times New Roman"/>
          <w:b/>
          <w:sz w:val="24"/>
          <w:szCs w:val="24"/>
          <w:lang w:val="pl-PL"/>
        </w:rPr>
        <w:t>3.961,90 kn</w:t>
      </w:r>
    </w:p>
    <w:p w:rsidRDefault="00F46895" w:rsidP="00F46895" w:rsidR="00F46895">
      <w:pPr>
        <w:spacing w:after="120"/>
        <w:jc w:val="both"/>
        <w:rPr>
          <w:rFonts w:hAnsi="Times New Roman" w:ascii="Times New Roman"/>
          <w:b/>
          <w:sz w:val="24"/>
          <w:szCs w:val="24"/>
        </w:rPr>
      </w:pPr>
      <w:r w:rsidRPr="00F46895">
        <w:rPr>
          <w:rFonts w:hAnsi="Times New Roman" w:ascii="Times New Roman"/>
          <w:b/>
          <w:sz w:val="24"/>
          <w:szCs w:val="24"/>
        </w:rPr>
        <w:lastRenderedPageBreak/>
        <w:t>Troškovi budućeg razdoblja:</w:t>
      </w:r>
    </w:p>
    <w:p w:rsidRDefault="00F46895" w:rsidP="00F46895" w:rsidR="00F46895">
      <w:pPr>
        <w:pStyle w:val="Odlomakpopisa"/>
        <w:numPr>
          <w:ilvl w:val="0"/>
          <w:numId w:val="9"/>
        </w:numPr>
        <w:spacing w:after="120"/>
        <w:jc w:val="both"/>
        <w:rPr>
          <w:rFonts w:hAnsi="Times New Roman" w:ascii="Times New Roman"/>
          <w:sz w:val="24"/>
          <w:szCs w:val="24"/>
        </w:rPr>
      </w:pPr>
      <w:r w:rsidRPr="00F46895">
        <w:rPr>
          <w:rFonts w:hAnsi="Times New Roman" w:ascii="Times New Roman"/>
          <w:sz w:val="24"/>
          <w:szCs w:val="24"/>
        </w:rPr>
        <w:t xml:space="preserve">Izrada </w:t>
      </w:r>
      <w:r w:rsidR="00EC1792">
        <w:rPr>
          <w:rFonts w:hAnsi="Times New Roman" w:ascii="Times New Roman"/>
          <w:sz w:val="24"/>
          <w:szCs w:val="24"/>
        </w:rPr>
        <w:t>GFI</w:t>
      </w:r>
      <w:r w:rsidRPr="00F46895">
        <w:rPr>
          <w:rFonts w:hAnsi="Times New Roman" w:ascii="Times New Roman"/>
          <w:sz w:val="24"/>
          <w:szCs w:val="24"/>
        </w:rPr>
        <w:t xml:space="preserve"> za</w:t>
      </w:r>
      <w:r w:rsidR="00EC1792">
        <w:rPr>
          <w:rFonts w:hAnsi="Times New Roman" w:ascii="Times New Roman"/>
          <w:sz w:val="24"/>
          <w:szCs w:val="24"/>
        </w:rPr>
        <w:t xml:space="preserve"> 2018. i</w:t>
      </w:r>
      <w:r w:rsidRPr="00F46895">
        <w:rPr>
          <w:rFonts w:hAnsi="Times New Roman" w:ascii="Times New Roman"/>
          <w:sz w:val="24"/>
          <w:szCs w:val="24"/>
        </w:rPr>
        <w:t xml:space="preserve"> 201</w:t>
      </w:r>
      <w:r w:rsidR="00B1612C">
        <w:rPr>
          <w:rFonts w:hAnsi="Times New Roman" w:ascii="Times New Roman"/>
          <w:sz w:val="24"/>
          <w:szCs w:val="24"/>
        </w:rPr>
        <w:t>9</w:t>
      </w:r>
      <w:r w:rsidRPr="00F46895">
        <w:rPr>
          <w:rFonts w:hAnsi="Times New Roman" w:ascii="Times New Roman"/>
          <w:sz w:val="24"/>
          <w:szCs w:val="24"/>
        </w:rPr>
        <w:t>.</w:t>
      </w:r>
      <w:r>
        <w:rPr>
          <w:rFonts w:hAnsi="Times New Roman" w:ascii="Times New Roman"/>
          <w:sz w:val="24"/>
          <w:szCs w:val="24"/>
        </w:rPr>
        <w:t xml:space="preserve">                  </w:t>
      </w:r>
      <w:r w:rsidR="00EC1792">
        <w:rPr>
          <w:rFonts w:hAnsi="Times New Roman" w:ascii="Times New Roman"/>
          <w:sz w:val="24"/>
          <w:szCs w:val="24"/>
        </w:rPr>
        <w:t xml:space="preserve">          </w:t>
      </w:r>
      <w:r>
        <w:rPr>
          <w:rFonts w:hAnsi="Times New Roman" w:ascii="Times New Roman"/>
          <w:sz w:val="24"/>
          <w:szCs w:val="24"/>
        </w:rPr>
        <w:t xml:space="preserve">                          </w:t>
      </w:r>
      <w:r w:rsidR="00EC1792">
        <w:rPr>
          <w:rFonts w:hAnsi="Times New Roman" w:ascii="Times New Roman"/>
          <w:sz w:val="24"/>
          <w:szCs w:val="24"/>
        </w:rPr>
        <w:t xml:space="preserve">      </w:t>
      </w:r>
      <w:r>
        <w:rPr>
          <w:rFonts w:hAnsi="Times New Roman" w:ascii="Times New Roman"/>
          <w:sz w:val="24"/>
          <w:szCs w:val="24"/>
        </w:rPr>
        <w:t xml:space="preserve">      </w:t>
      </w:r>
      <w:r w:rsidR="00B1612C">
        <w:rPr>
          <w:rFonts w:hAnsi="Times New Roman" w:ascii="Times New Roman"/>
          <w:sz w:val="24"/>
          <w:szCs w:val="24"/>
        </w:rPr>
        <w:t xml:space="preserve"> </w:t>
      </w:r>
      <w:r w:rsidR="00EC1792">
        <w:rPr>
          <w:rFonts w:hAnsi="Times New Roman" w:ascii="Times New Roman"/>
          <w:sz w:val="24"/>
          <w:szCs w:val="24"/>
        </w:rPr>
        <w:t>1.0</w:t>
      </w:r>
      <w:r w:rsidR="00B1612C">
        <w:rPr>
          <w:rFonts w:hAnsi="Times New Roman" w:ascii="Times New Roman"/>
          <w:sz w:val="24"/>
          <w:szCs w:val="24"/>
        </w:rPr>
        <w:t>00</w:t>
      </w:r>
      <w:r>
        <w:rPr>
          <w:rFonts w:hAnsi="Times New Roman" w:ascii="Times New Roman"/>
          <w:sz w:val="24"/>
          <w:szCs w:val="24"/>
        </w:rPr>
        <w:t>,00 kn</w:t>
      </w:r>
    </w:p>
    <w:p w:rsidRDefault="00F46895" w:rsidP="00F46895" w:rsidR="00F46895">
      <w:pPr>
        <w:pStyle w:val="Odlomakpopisa"/>
        <w:numPr>
          <w:ilvl w:val="0"/>
          <w:numId w:val="9"/>
        </w:numPr>
        <w:spacing w:after="120"/>
        <w:jc w:val="both"/>
        <w:rPr>
          <w:rFonts w:hAnsi="Times New Roman" w:ascii="Times New Roman"/>
          <w:sz w:val="24"/>
          <w:szCs w:val="24"/>
        </w:rPr>
      </w:pPr>
      <w:r>
        <w:rPr>
          <w:rFonts w:hAnsi="Times New Roman" w:ascii="Times New Roman"/>
          <w:sz w:val="24"/>
          <w:szCs w:val="24"/>
        </w:rPr>
        <w:t xml:space="preserve">Objava GFI za 2018. </w:t>
      </w:r>
      <w:r w:rsidR="00B1612C">
        <w:rPr>
          <w:rFonts w:hAnsi="Times New Roman" w:ascii="Times New Roman"/>
          <w:sz w:val="24"/>
          <w:szCs w:val="24"/>
        </w:rPr>
        <w:t>i 2019.</w:t>
      </w:r>
      <w:r>
        <w:rPr>
          <w:rFonts w:hAnsi="Times New Roman" w:ascii="Times New Roman"/>
          <w:sz w:val="24"/>
          <w:szCs w:val="24"/>
        </w:rPr>
        <w:t xml:space="preserve">                                                                     </w:t>
      </w:r>
      <w:r w:rsidR="00B1612C">
        <w:rPr>
          <w:rFonts w:hAnsi="Times New Roman" w:ascii="Times New Roman"/>
          <w:sz w:val="24"/>
          <w:szCs w:val="24"/>
        </w:rPr>
        <w:t>46</w:t>
      </w:r>
      <w:r>
        <w:rPr>
          <w:rFonts w:hAnsi="Times New Roman" w:ascii="Times New Roman"/>
          <w:sz w:val="24"/>
          <w:szCs w:val="24"/>
        </w:rPr>
        <w:t>0,00 kn</w:t>
      </w:r>
    </w:p>
    <w:p w:rsidRDefault="00F46895" w:rsidP="00F46895" w:rsidR="00F46895">
      <w:pPr>
        <w:pStyle w:val="Odlomakpopisa"/>
        <w:numPr>
          <w:ilvl w:val="0"/>
          <w:numId w:val="9"/>
        </w:numPr>
        <w:spacing w:after="120"/>
        <w:jc w:val="both"/>
        <w:rPr>
          <w:rFonts w:hAnsi="Times New Roman" w:ascii="Times New Roman"/>
          <w:sz w:val="24"/>
          <w:szCs w:val="24"/>
        </w:rPr>
      </w:pPr>
      <w:r>
        <w:rPr>
          <w:rFonts w:hAnsi="Times New Roman" w:ascii="Times New Roman"/>
          <w:sz w:val="24"/>
          <w:szCs w:val="24"/>
        </w:rPr>
        <w:t xml:space="preserve">Zatvaranje žiro računa i trošak platnog prometa                                   </w:t>
      </w:r>
      <w:r w:rsidR="00B1612C">
        <w:rPr>
          <w:rFonts w:hAnsi="Times New Roman" w:ascii="Times New Roman"/>
          <w:sz w:val="24"/>
          <w:szCs w:val="24"/>
        </w:rPr>
        <w:t xml:space="preserve"> </w:t>
      </w:r>
      <w:r>
        <w:rPr>
          <w:rFonts w:hAnsi="Times New Roman" w:ascii="Times New Roman"/>
          <w:sz w:val="24"/>
          <w:szCs w:val="24"/>
        </w:rPr>
        <w:t xml:space="preserve">   350,00 kn </w:t>
      </w:r>
    </w:p>
    <w:p w:rsidRDefault="00B1612C" w:rsidP="00F46895" w:rsidR="00F46895">
      <w:pPr>
        <w:pStyle w:val="Odlomakpopisa"/>
        <w:numPr>
          <w:ilvl w:val="0"/>
          <w:numId w:val="9"/>
        </w:numPr>
        <w:spacing w:after="120"/>
        <w:jc w:val="both"/>
        <w:rPr>
          <w:rFonts w:hAnsi="Times New Roman" w:ascii="Times New Roman"/>
          <w:sz w:val="24"/>
          <w:szCs w:val="24"/>
        </w:rPr>
      </w:pPr>
      <w:r>
        <w:rPr>
          <w:rFonts w:hAnsi="Times New Roman" w:ascii="Times New Roman"/>
          <w:sz w:val="24"/>
          <w:szCs w:val="24"/>
        </w:rPr>
        <w:t>Ostali troškovi (</w:t>
      </w:r>
      <w:r w:rsidR="00F46895">
        <w:rPr>
          <w:rFonts w:hAnsi="Times New Roman" w:ascii="Times New Roman"/>
          <w:sz w:val="24"/>
          <w:szCs w:val="24"/>
        </w:rPr>
        <w:t xml:space="preserve"> poštarina isl.)                                          </w:t>
      </w:r>
      <w:r>
        <w:rPr>
          <w:rFonts w:hAnsi="Times New Roman" w:ascii="Times New Roman"/>
          <w:sz w:val="24"/>
          <w:szCs w:val="24"/>
        </w:rPr>
        <w:t xml:space="preserve">                      </w:t>
      </w:r>
      <w:r w:rsidR="00F46895">
        <w:rPr>
          <w:rFonts w:hAnsi="Times New Roman" w:ascii="Times New Roman"/>
          <w:sz w:val="24"/>
          <w:szCs w:val="24"/>
        </w:rPr>
        <w:t xml:space="preserve">    </w:t>
      </w:r>
      <w:r>
        <w:rPr>
          <w:rFonts w:hAnsi="Times New Roman" w:ascii="Times New Roman"/>
          <w:sz w:val="24"/>
          <w:szCs w:val="24"/>
        </w:rPr>
        <w:t>23</w:t>
      </w:r>
      <w:r w:rsidR="00F46895">
        <w:rPr>
          <w:rFonts w:hAnsi="Times New Roman" w:ascii="Times New Roman"/>
          <w:sz w:val="24"/>
          <w:szCs w:val="24"/>
        </w:rPr>
        <w:t>,00 kn</w:t>
      </w:r>
    </w:p>
    <w:p w:rsidRDefault="00F46895" w:rsidP="00F46895" w:rsidR="00F46895" w:rsidRPr="00F46895">
      <w:pPr>
        <w:pStyle w:val="Odlomakpopisa"/>
        <w:spacing w:after="120"/>
        <w:jc w:val="both"/>
        <w:rPr>
          <w:rFonts w:hAnsi="Times New Roman" w:ascii="Times New Roman"/>
          <w:sz w:val="24"/>
          <w:szCs w:val="24"/>
        </w:rPr>
      </w:pPr>
      <w:r>
        <w:rPr>
          <w:rFonts w:hAnsi="Times New Roman" w:ascii="Times New Roman"/>
          <w:sz w:val="24"/>
          <w:szCs w:val="24"/>
        </w:rPr>
        <w:t xml:space="preserve">Ukupno                                                                                                </w:t>
      </w:r>
      <w:r w:rsidR="00B1612C">
        <w:rPr>
          <w:rFonts w:hAnsi="Times New Roman" w:ascii="Times New Roman"/>
          <w:sz w:val="24"/>
          <w:szCs w:val="24"/>
        </w:rPr>
        <w:t xml:space="preserve"> </w:t>
      </w:r>
      <w:r>
        <w:rPr>
          <w:rFonts w:hAnsi="Times New Roman" w:ascii="Times New Roman"/>
          <w:sz w:val="24"/>
          <w:szCs w:val="24"/>
        </w:rPr>
        <w:t xml:space="preserve"> </w:t>
      </w:r>
      <w:r w:rsidR="00C439B8">
        <w:rPr>
          <w:rFonts w:hAnsi="Times New Roman" w:ascii="Times New Roman"/>
          <w:sz w:val="24"/>
          <w:szCs w:val="24"/>
        </w:rPr>
        <w:t xml:space="preserve"> </w:t>
      </w:r>
      <w:r w:rsidR="00B1612C">
        <w:rPr>
          <w:rFonts w:hAnsi="Times New Roman" w:ascii="Times New Roman"/>
          <w:sz w:val="24"/>
          <w:szCs w:val="24"/>
        </w:rPr>
        <w:t>1.</w:t>
      </w:r>
      <w:r w:rsidR="00EC1792">
        <w:rPr>
          <w:rFonts w:hAnsi="Times New Roman" w:ascii="Times New Roman"/>
          <w:sz w:val="24"/>
          <w:szCs w:val="24"/>
        </w:rPr>
        <w:t>8</w:t>
      </w:r>
      <w:r w:rsidR="00B1612C">
        <w:rPr>
          <w:rFonts w:hAnsi="Times New Roman" w:ascii="Times New Roman"/>
          <w:sz w:val="24"/>
          <w:szCs w:val="24"/>
        </w:rPr>
        <w:t>33</w:t>
      </w:r>
      <w:r>
        <w:rPr>
          <w:rFonts w:hAnsi="Times New Roman" w:ascii="Times New Roman"/>
          <w:sz w:val="24"/>
          <w:szCs w:val="24"/>
        </w:rPr>
        <w:t>,00 kn</w:t>
      </w:r>
    </w:p>
    <w:p w:rsidRDefault="00825B51" w:rsidP="00932DBA" w:rsidR="00825B51">
      <w:pPr>
        <w:spacing w:after="120"/>
        <w:jc w:val="both"/>
        <w:rPr>
          <w:rFonts w:hAnsi="Times New Roman" w:ascii="Times New Roman"/>
          <w:sz w:val="24"/>
          <w:szCs w:val="24"/>
        </w:rPr>
      </w:pPr>
      <w:r w:rsidRPr="00F46895">
        <w:rPr>
          <w:rFonts w:hAnsi="Times New Roman" w:ascii="Times New Roman"/>
          <w:b/>
          <w:sz w:val="24"/>
          <w:szCs w:val="24"/>
        </w:rPr>
        <w:tab/>
      </w:r>
      <w:r w:rsidRPr="006B06B0">
        <w:rPr>
          <w:rFonts w:hAnsi="Times New Roman" w:ascii="Times New Roman"/>
          <w:sz w:val="24"/>
          <w:szCs w:val="24"/>
        </w:rPr>
        <w:tab/>
      </w:r>
      <w:r w:rsidRPr="006B06B0">
        <w:rPr>
          <w:rFonts w:hAnsi="Times New Roman" w:ascii="Times New Roman"/>
          <w:sz w:val="24"/>
          <w:szCs w:val="24"/>
        </w:rPr>
        <w:tab/>
      </w:r>
      <w:r>
        <w:rPr>
          <w:rFonts w:hAnsi="Times New Roman" w:ascii="Times New Roman"/>
          <w:sz w:val="24"/>
          <w:szCs w:val="24"/>
        </w:rPr>
        <w:t>.</w:t>
      </w:r>
    </w:p>
    <w:p w:rsidRDefault="00825B51" w:rsidP="005F1ABE" w:rsidR="00825B51">
      <w:pPr>
        <w:spacing w:after="120"/>
        <w:jc w:val="both"/>
        <w:rPr>
          <w:rFonts w:hAnsi="Times New Roman" w:ascii="Times New Roman"/>
          <w:b/>
          <w:sz w:val="24"/>
          <w:szCs w:val="24"/>
          <w:lang w:val="pl-PL"/>
        </w:rPr>
      </w:pPr>
      <w:r w:rsidRPr="00B625DA">
        <w:rPr>
          <w:rFonts w:hAnsi="Times New Roman" w:ascii="Times New Roman"/>
          <w:b/>
          <w:sz w:val="24"/>
          <w:szCs w:val="24"/>
          <w:lang w:val="pl-PL"/>
        </w:rPr>
        <w:t>IV</w:t>
      </w:r>
      <w:r w:rsidRPr="00F508BF">
        <w:rPr>
          <w:rFonts w:hAnsi="Times New Roman" w:ascii="Times New Roman"/>
          <w:b/>
          <w:sz w:val="24"/>
          <w:szCs w:val="24"/>
        </w:rPr>
        <w:t xml:space="preserve">. </w:t>
      </w:r>
      <w:r w:rsidRPr="00B625DA">
        <w:rPr>
          <w:rFonts w:hAnsi="Times New Roman" w:ascii="Times New Roman"/>
          <w:b/>
          <w:sz w:val="24"/>
          <w:szCs w:val="24"/>
          <w:lang w:val="pl-PL"/>
        </w:rPr>
        <w:t>ZAVR</w:t>
      </w:r>
      <w:r w:rsidRPr="00F508BF">
        <w:rPr>
          <w:rFonts w:hAnsi="Times New Roman" w:ascii="Times New Roman"/>
          <w:b/>
          <w:sz w:val="24"/>
          <w:szCs w:val="24"/>
        </w:rPr>
        <w:t>Š</w:t>
      </w:r>
      <w:r w:rsidRPr="00B625DA">
        <w:rPr>
          <w:rFonts w:hAnsi="Times New Roman" w:ascii="Times New Roman"/>
          <w:b/>
          <w:sz w:val="24"/>
          <w:szCs w:val="24"/>
          <w:lang w:val="pl-PL"/>
        </w:rPr>
        <w:t>NI</w:t>
      </w:r>
      <w:r w:rsidRPr="00F508BF">
        <w:rPr>
          <w:rFonts w:hAnsi="Times New Roman" w:ascii="Times New Roman"/>
          <w:b/>
          <w:sz w:val="24"/>
          <w:szCs w:val="24"/>
        </w:rPr>
        <w:t xml:space="preserve"> (</w:t>
      </w:r>
      <w:r w:rsidRPr="00B625DA">
        <w:rPr>
          <w:rFonts w:hAnsi="Times New Roman" w:ascii="Times New Roman"/>
          <w:b/>
          <w:sz w:val="24"/>
          <w:szCs w:val="24"/>
          <w:lang w:val="pl-PL"/>
        </w:rPr>
        <w:t>DIOBNI</w:t>
      </w:r>
      <w:r w:rsidRPr="00F508BF">
        <w:rPr>
          <w:rFonts w:hAnsi="Times New Roman" w:ascii="Times New Roman"/>
          <w:b/>
          <w:sz w:val="24"/>
          <w:szCs w:val="24"/>
        </w:rPr>
        <w:t xml:space="preserve">) </w:t>
      </w:r>
      <w:r w:rsidRPr="00B625DA">
        <w:rPr>
          <w:rFonts w:hAnsi="Times New Roman" w:ascii="Times New Roman"/>
          <w:b/>
          <w:sz w:val="24"/>
          <w:szCs w:val="24"/>
          <w:lang w:val="pl-PL"/>
        </w:rPr>
        <w:t>POPIS</w:t>
      </w:r>
    </w:p>
    <w:p w:rsidRDefault="00AB5E48" w:rsidP="005F1ABE" w:rsidR="00AB5E48" w:rsidRPr="00F508BF">
      <w:pPr>
        <w:spacing w:after="120"/>
        <w:jc w:val="both"/>
        <w:rPr>
          <w:rFonts w:hAnsi="Times New Roman" w:ascii="Times New Roman"/>
          <w:b/>
          <w:sz w:val="24"/>
          <w:szCs w:val="24"/>
        </w:rPr>
      </w:pPr>
    </w:p>
    <w:p w:rsidRDefault="00264894" w:rsidP="00264894" w:rsidR="00F27F74" w:rsidRPr="00264894">
      <w:pPr>
        <w:pStyle w:val="Odlomakpopisa"/>
        <w:numPr>
          <w:ilvl w:val="0"/>
          <w:numId w:val="2"/>
        </w:numPr>
        <w:spacing w:after="120"/>
        <w:jc w:val="both"/>
        <w:rPr>
          <w:rFonts w:hAnsi="Times New Roman" w:ascii="Times New Roman"/>
          <w:b/>
          <w:sz w:val="24"/>
          <w:szCs w:val="24"/>
          <w:lang w:val="pl-PL"/>
        </w:rPr>
      </w:pPr>
      <w:r w:rsidRPr="00264894">
        <w:rPr>
          <w:rFonts w:hAnsi="Times New Roman" w:ascii="Times New Roman"/>
          <w:b/>
          <w:sz w:val="24"/>
          <w:szCs w:val="24"/>
          <w:lang w:val="pl-PL"/>
        </w:rPr>
        <w:t>Prijedlog završne diobe</w:t>
      </w:r>
    </w:p>
    <w:p w:rsidRDefault="00F46895" w:rsidP="00264894" w:rsidR="00264894" w:rsidRPr="00B1612C">
      <w:pPr>
        <w:spacing w:after="120"/>
        <w:ind w:left="360"/>
        <w:jc w:val="both"/>
        <w:rPr>
          <w:rFonts w:hAnsi="Times New Roman" w:ascii="Times New Roman"/>
          <w:sz w:val="24"/>
          <w:szCs w:val="24"/>
          <w:lang w:val="pl-PL"/>
        </w:rPr>
      </w:pPr>
      <w:r>
        <w:rPr>
          <w:rFonts w:hAnsi="Times New Roman" w:ascii="Times New Roman"/>
          <w:sz w:val="24"/>
          <w:szCs w:val="24"/>
          <w:lang w:val="pl-PL"/>
        </w:rPr>
        <w:t>Jedinom v</w:t>
      </w:r>
      <w:r w:rsidR="00264894" w:rsidRPr="00264894">
        <w:rPr>
          <w:rFonts w:hAnsi="Times New Roman" w:ascii="Times New Roman"/>
          <w:sz w:val="24"/>
          <w:szCs w:val="24"/>
          <w:lang w:val="pl-PL"/>
        </w:rPr>
        <w:t>jerovnik</w:t>
      </w:r>
      <w:r w:rsidR="00846214">
        <w:rPr>
          <w:rFonts w:hAnsi="Times New Roman" w:ascii="Times New Roman"/>
          <w:sz w:val="24"/>
          <w:szCs w:val="24"/>
          <w:lang w:val="pl-PL"/>
        </w:rPr>
        <w:t>u</w:t>
      </w:r>
      <w:r w:rsidR="00264894" w:rsidRPr="00264894">
        <w:rPr>
          <w:rFonts w:hAnsi="Times New Roman" w:ascii="Times New Roman"/>
          <w:sz w:val="24"/>
          <w:szCs w:val="24"/>
          <w:lang w:val="pl-PL"/>
        </w:rPr>
        <w:t xml:space="preserve"> 1. </w:t>
      </w:r>
      <w:r w:rsidR="00264894">
        <w:rPr>
          <w:rFonts w:hAnsi="Times New Roman" w:ascii="Times New Roman"/>
          <w:sz w:val="24"/>
          <w:szCs w:val="24"/>
          <w:lang w:val="pl-PL"/>
        </w:rPr>
        <w:t>v</w:t>
      </w:r>
      <w:r w:rsidR="00846214">
        <w:rPr>
          <w:rFonts w:hAnsi="Times New Roman" w:ascii="Times New Roman"/>
          <w:sz w:val="24"/>
          <w:szCs w:val="24"/>
          <w:lang w:val="pl-PL"/>
        </w:rPr>
        <w:t xml:space="preserve">išeg isplatnog reda </w:t>
      </w:r>
      <w:r w:rsidR="00D5060C">
        <w:rPr>
          <w:rFonts w:hAnsi="Times New Roman" w:ascii="Times New Roman"/>
          <w:sz w:val="24"/>
          <w:szCs w:val="24"/>
          <w:lang w:val="pl-PL"/>
        </w:rPr>
        <w:t xml:space="preserve"> RH,</w:t>
      </w:r>
      <w:r w:rsidR="00264894" w:rsidRPr="00264894">
        <w:rPr>
          <w:rFonts w:hAnsi="Times New Roman" w:ascii="Times New Roman"/>
          <w:sz w:val="24"/>
          <w:szCs w:val="24"/>
          <w:lang w:val="pl-PL"/>
        </w:rPr>
        <w:t xml:space="preserve"> Ministarstvo financija</w:t>
      </w:r>
      <w:r w:rsidR="00846214">
        <w:rPr>
          <w:rFonts w:hAnsi="Times New Roman" w:ascii="Times New Roman"/>
          <w:sz w:val="24"/>
          <w:szCs w:val="24"/>
          <w:lang w:val="pl-PL"/>
        </w:rPr>
        <w:t xml:space="preserve">, priznata je tražbina </w:t>
      </w:r>
      <w:r w:rsidR="00264894" w:rsidRPr="00264894">
        <w:rPr>
          <w:rFonts w:hAnsi="Times New Roman" w:ascii="Times New Roman"/>
          <w:sz w:val="24"/>
          <w:szCs w:val="24"/>
          <w:lang w:val="pl-PL"/>
        </w:rPr>
        <w:t xml:space="preserve"> u iznosu</w:t>
      </w:r>
      <w:r w:rsidR="00264894">
        <w:rPr>
          <w:rFonts w:hAnsi="Times New Roman" w:ascii="Times New Roman"/>
          <w:sz w:val="24"/>
          <w:szCs w:val="24"/>
          <w:lang w:val="pl-PL"/>
        </w:rPr>
        <w:t xml:space="preserve"> </w:t>
      </w:r>
      <w:r w:rsidR="00B1612C">
        <w:rPr>
          <w:rFonts w:hAnsi="Times New Roman" w:ascii="Times New Roman"/>
          <w:sz w:val="24"/>
          <w:szCs w:val="24"/>
          <w:lang w:val="pl-PL"/>
        </w:rPr>
        <w:t>45.557,51</w:t>
      </w:r>
      <w:r w:rsidR="00264894">
        <w:rPr>
          <w:rFonts w:hAnsi="Times New Roman" w:ascii="Times New Roman"/>
          <w:sz w:val="24"/>
          <w:szCs w:val="24"/>
          <w:lang w:val="pl-PL"/>
        </w:rPr>
        <w:t xml:space="preserve"> kn, pa </w:t>
      </w:r>
      <w:r w:rsidR="00846214">
        <w:rPr>
          <w:rFonts w:hAnsi="Times New Roman" w:ascii="Times New Roman"/>
          <w:sz w:val="24"/>
          <w:szCs w:val="24"/>
          <w:lang w:val="pl-PL"/>
        </w:rPr>
        <w:t>se predlaže  vjerovniku RH,</w:t>
      </w:r>
      <w:r w:rsidR="00846214" w:rsidRPr="00264894">
        <w:rPr>
          <w:rFonts w:hAnsi="Times New Roman" w:ascii="Times New Roman"/>
          <w:sz w:val="24"/>
          <w:szCs w:val="24"/>
          <w:lang w:val="pl-PL"/>
        </w:rPr>
        <w:t xml:space="preserve"> Ministarstvo financija</w:t>
      </w:r>
      <w:r w:rsidR="00846214">
        <w:rPr>
          <w:rFonts w:hAnsi="Times New Roman" w:ascii="Times New Roman"/>
          <w:sz w:val="24"/>
          <w:szCs w:val="24"/>
          <w:lang w:val="pl-PL"/>
        </w:rPr>
        <w:t xml:space="preserve"> izvrši</w:t>
      </w:r>
      <w:r>
        <w:rPr>
          <w:rFonts w:hAnsi="Times New Roman" w:ascii="Times New Roman"/>
          <w:sz w:val="24"/>
          <w:szCs w:val="24"/>
          <w:lang w:val="pl-PL"/>
        </w:rPr>
        <w:t>ti</w:t>
      </w:r>
      <w:r w:rsidR="00846214">
        <w:rPr>
          <w:rFonts w:hAnsi="Times New Roman" w:ascii="Times New Roman"/>
          <w:sz w:val="24"/>
          <w:szCs w:val="24"/>
          <w:lang w:val="pl-PL"/>
        </w:rPr>
        <w:t xml:space="preserve"> uplatu</w:t>
      </w:r>
      <w:r>
        <w:rPr>
          <w:rFonts w:hAnsi="Times New Roman" w:ascii="Times New Roman"/>
          <w:sz w:val="24"/>
          <w:szCs w:val="24"/>
          <w:lang w:val="pl-PL"/>
        </w:rPr>
        <w:t xml:space="preserve"> preostalog</w:t>
      </w:r>
      <w:r w:rsidR="00264894">
        <w:rPr>
          <w:rFonts w:hAnsi="Times New Roman" w:ascii="Times New Roman"/>
          <w:sz w:val="24"/>
          <w:szCs w:val="24"/>
          <w:lang w:val="pl-PL"/>
        </w:rPr>
        <w:t xml:space="preserve"> iznos</w:t>
      </w:r>
      <w:r>
        <w:rPr>
          <w:rFonts w:hAnsi="Times New Roman" w:ascii="Times New Roman"/>
          <w:sz w:val="24"/>
          <w:szCs w:val="24"/>
          <w:lang w:val="pl-PL"/>
        </w:rPr>
        <w:t>a</w:t>
      </w:r>
      <w:r w:rsidR="00264894">
        <w:rPr>
          <w:rFonts w:hAnsi="Times New Roman" w:ascii="Times New Roman"/>
          <w:sz w:val="24"/>
          <w:szCs w:val="24"/>
          <w:lang w:val="pl-PL"/>
        </w:rPr>
        <w:t xml:space="preserve"> </w:t>
      </w:r>
      <w:r w:rsidR="00B1612C">
        <w:rPr>
          <w:rFonts w:hAnsi="Times New Roman" w:ascii="Times New Roman"/>
          <w:sz w:val="24"/>
          <w:szCs w:val="24"/>
          <w:lang w:val="pl-PL"/>
        </w:rPr>
        <w:t xml:space="preserve">sa žiro računa stečajnog dužnika </w:t>
      </w:r>
      <w:r w:rsidR="00264894">
        <w:rPr>
          <w:rFonts w:hAnsi="Times New Roman" w:ascii="Times New Roman"/>
          <w:sz w:val="24"/>
          <w:szCs w:val="24"/>
          <w:lang w:val="pl-PL"/>
        </w:rPr>
        <w:t xml:space="preserve">od </w:t>
      </w:r>
      <w:r w:rsidR="00B1612C">
        <w:rPr>
          <w:rFonts w:hAnsi="Times New Roman" w:ascii="Times New Roman"/>
          <w:b/>
          <w:sz w:val="24"/>
          <w:szCs w:val="24"/>
          <w:lang w:val="pl-PL"/>
        </w:rPr>
        <w:t>2</w:t>
      </w:r>
      <w:r w:rsidR="00264894" w:rsidRPr="00846214">
        <w:rPr>
          <w:rFonts w:hAnsi="Times New Roman" w:ascii="Times New Roman"/>
          <w:b/>
          <w:sz w:val="24"/>
          <w:szCs w:val="24"/>
          <w:lang w:val="pl-PL"/>
        </w:rPr>
        <w:t>.</w:t>
      </w:r>
      <w:r w:rsidR="00EC1792">
        <w:rPr>
          <w:rFonts w:hAnsi="Times New Roman" w:ascii="Times New Roman"/>
          <w:b/>
          <w:sz w:val="24"/>
          <w:szCs w:val="24"/>
          <w:lang w:val="pl-PL"/>
        </w:rPr>
        <w:t>1</w:t>
      </w:r>
      <w:r w:rsidR="00B1612C">
        <w:rPr>
          <w:rFonts w:hAnsi="Times New Roman" w:ascii="Times New Roman"/>
          <w:b/>
          <w:sz w:val="24"/>
          <w:szCs w:val="24"/>
          <w:lang w:val="pl-PL"/>
        </w:rPr>
        <w:t xml:space="preserve">28,90 kn, </w:t>
      </w:r>
      <w:r w:rsidR="00B1612C" w:rsidRPr="00B1612C">
        <w:rPr>
          <w:rFonts w:hAnsi="Times New Roman" w:ascii="Times New Roman"/>
          <w:sz w:val="24"/>
          <w:szCs w:val="24"/>
          <w:lang w:val="pl-PL"/>
        </w:rPr>
        <w:t>kao i sredstva koja je zaplijenila Fina.</w:t>
      </w:r>
    </w:p>
    <w:p w:rsidRDefault="00AB5E48" w:rsidP="00264894" w:rsidR="00AB5E48" w:rsidRPr="00264894">
      <w:pPr>
        <w:spacing w:after="120"/>
        <w:ind w:left="360"/>
        <w:jc w:val="both"/>
        <w:rPr>
          <w:rFonts w:hAnsi="Times New Roman" w:ascii="Times New Roman"/>
          <w:sz w:val="24"/>
          <w:szCs w:val="24"/>
          <w:lang w:val="pl-PL"/>
        </w:rPr>
      </w:pPr>
    </w:p>
    <w:p w:rsidRDefault="00825B51" w:rsidP="00264894" w:rsidR="00825B51">
      <w:pPr>
        <w:pStyle w:val="Odlomakpopisa"/>
        <w:numPr>
          <w:ilvl w:val="0"/>
          <w:numId w:val="2"/>
        </w:numPr>
        <w:spacing w:after="120"/>
        <w:jc w:val="both"/>
        <w:rPr>
          <w:rFonts w:hAnsi="Times New Roman" w:ascii="Times New Roman"/>
          <w:b/>
          <w:sz w:val="24"/>
          <w:szCs w:val="24"/>
        </w:rPr>
      </w:pPr>
      <w:r w:rsidRPr="00264894">
        <w:rPr>
          <w:rFonts w:hAnsi="Times New Roman" w:ascii="Times New Roman"/>
          <w:b/>
          <w:sz w:val="24"/>
          <w:szCs w:val="24"/>
        </w:rPr>
        <w:t xml:space="preserve"> </w:t>
      </w:r>
      <w:r w:rsidRPr="00264894">
        <w:rPr>
          <w:rFonts w:hAnsi="Times New Roman" w:ascii="Times New Roman"/>
          <w:b/>
          <w:sz w:val="24"/>
          <w:szCs w:val="24"/>
          <w:lang w:val="pl-PL"/>
        </w:rPr>
        <w:t>Nepodmireni</w:t>
      </w:r>
      <w:r w:rsidRPr="00264894">
        <w:rPr>
          <w:rFonts w:hAnsi="Times New Roman" w:ascii="Times New Roman"/>
          <w:b/>
          <w:sz w:val="24"/>
          <w:szCs w:val="24"/>
        </w:rPr>
        <w:t xml:space="preserve"> </w:t>
      </w:r>
      <w:r w:rsidRPr="00264894">
        <w:rPr>
          <w:rFonts w:hAnsi="Times New Roman" w:ascii="Times New Roman"/>
          <w:b/>
          <w:sz w:val="24"/>
          <w:szCs w:val="24"/>
          <w:lang w:val="pl-PL"/>
        </w:rPr>
        <w:t>vjerovnici</w:t>
      </w:r>
      <w:r w:rsidR="00D21F71" w:rsidRPr="00264894">
        <w:rPr>
          <w:rFonts w:hAnsi="Times New Roman" w:ascii="Times New Roman"/>
          <w:b/>
          <w:sz w:val="24"/>
          <w:szCs w:val="24"/>
          <w:lang w:val="pl-PL"/>
        </w:rPr>
        <w:t xml:space="preserve"> 1. i</w:t>
      </w:r>
      <w:r w:rsidRPr="00264894">
        <w:rPr>
          <w:rFonts w:hAnsi="Times New Roman" w:ascii="Times New Roman"/>
          <w:b/>
          <w:sz w:val="24"/>
          <w:szCs w:val="24"/>
        </w:rPr>
        <w:t xml:space="preserve"> </w:t>
      </w:r>
      <w:r w:rsidR="00AC42C6" w:rsidRPr="00264894">
        <w:rPr>
          <w:rFonts w:hAnsi="Times New Roman" w:ascii="Times New Roman"/>
          <w:b/>
          <w:sz w:val="24"/>
          <w:szCs w:val="24"/>
          <w:lang w:val="pl-PL"/>
        </w:rPr>
        <w:t>2.</w:t>
      </w:r>
      <w:r w:rsidRPr="00264894">
        <w:rPr>
          <w:rFonts w:hAnsi="Times New Roman" w:ascii="Times New Roman"/>
          <w:b/>
          <w:sz w:val="24"/>
          <w:szCs w:val="24"/>
        </w:rPr>
        <w:t xml:space="preserve"> </w:t>
      </w:r>
      <w:r w:rsidRPr="00264894">
        <w:rPr>
          <w:rFonts w:hAnsi="Times New Roman" w:ascii="Times New Roman"/>
          <w:b/>
          <w:sz w:val="24"/>
          <w:szCs w:val="24"/>
          <w:lang w:val="pl-PL"/>
        </w:rPr>
        <w:t>vi</w:t>
      </w:r>
      <w:r w:rsidRPr="00264894">
        <w:rPr>
          <w:rFonts w:hAnsi="Times New Roman" w:ascii="Times New Roman"/>
          <w:b/>
          <w:sz w:val="24"/>
          <w:szCs w:val="24"/>
        </w:rPr>
        <w:t>š</w:t>
      </w:r>
      <w:r w:rsidRPr="00264894">
        <w:rPr>
          <w:rFonts w:hAnsi="Times New Roman" w:ascii="Times New Roman"/>
          <w:b/>
          <w:sz w:val="24"/>
          <w:szCs w:val="24"/>
          <w:lang w:val="pl-PL"/>
        </w:rPr>
        <w:t>eg</w:t>
      </w:r>
      <w:r w:rsidRPr="00264894">
        <w:rPr>
          <w:rFonts w:hAnsi="Times New Roman" w:ascii="Times New Roman"/>
          <w:b/>
          <w:sz w:val="24"/>
          <w:szCs w:val="24"/>
        </w:rPr>
        <w:t xml:space="preserve"> </w:t>
      </w:r>
      <w:r w:rsidRPr="00264894">
        <w:rPr>
          <w:rFonts w:hAnsi="Times New Roman" w:ascii="Times New Roman"/>
          <w:b/>
          <w:sz w:val="24"/>
          <w:szCs w:val="24"/>
          <w:lang w:val="pl-PL"/>
        </w:rPr>
        <w:t>isplatnog</w:t>
      </w:r>
      <w:r w:rsidRPr="00264894">
        <w:rPr>
          <w:rFonts w:hAnsi="Times New Roman" w:ascii="Times New Roman"/>
          <w:b/>
          <w:sz w:val="24"/>
          <w:szCs w:val="24"/>
        </w:rPr>
        <w:t xml:space="preserve"> </w:t>
      </w:r>
      <w:r w:rsidRPr="00264894">
        <w:rPr>
          <w:rFonts w:hAnsi="Times New Roman" w:ascii="Times New Roman"/>
          <w:b/>
          <w:sz w:val="24"/>
          <w:szCs w:val="24"/>
          <w:lang w:val="pl-PL"/>
        </w:rPr>
        <w:t>reda</w:t>
      </w:r>
      <w:r w:rsidRPr="00264894">
        <w:rPr>
          <w:rFonts w:hAnsi="Times New Roman" w:ascii="Times New Roman"/>
          <w:b/>
          <w:sz w:val="24"/>
          <w:szCs w:val="24"/>
        </w:rPr>
        <w:t xml:space="preserve"> </w:t>
      </w:r>
      <w:r w:rsidRPr="00264894">
        <w:rPr>
          <w:rFonts w:hAnsi="Times New Roman" w:ascii="Times New Roman"/>
          <w:b/>
          <w:sz w:val="24"/>
          <w:szCs w:val="24"/>
          <w:lang w:val="pl-PL"/>
        </w:rPr>
        <w:t>nakon</w:t>
      </w:r>
      <w:r w:rsidRPr="00264894">
        <w:rPr>
          <w:rFonts w:hAnsi="Times New Roman" w:ascii="Times New Roman"/>
          <w:b/>
          <w:sz w:val="24"/>
          <w:szCs w:val="24"/>
        </w:rPr>
        <w:t xml:space="preserve"> </w:t>
      </w:r>
      <w:r w:rsidRPr="00264894">
        <w:rPr>
          <w:rFonts w:hAnsi="Times New Roman" w:ascii="Times New Roman"/>
          <w:b/>
          <w:sz w:val="24"/>
          <w:szCs w:val="24"/>
          <w:lang w:val="pl-PL"/>
        </w:rPr>
        <w:t>zavr</w:t>
      </w:r>
      <w:r w:rsidRPr="00264894">
        <w:rPr>
          <w:rFonts w:hAnsi="Times New Roman" w:ascii="Times New Roman"/>
          <w:b/>
          <w:sz w:val="24"/>
          <w:szCs w:val="24"/>
        </w:rPr>
        <w:t>š</w:t>
      </w:r>
      <w:r w:rsidRPr="00264894">
        <w:rPr>
          <w:rFonts w:hAnsi="Times New Roman" w:ascii="Times New Roman"/>
          <w:b/>
          <w:sz w:val="24"/>
          <w:szCs w:val="24"/>
          <w:lang w:val="pl-PL"/>
        </w:rPr>
        <w:t>ne</w:t>
      </w:r>
      <w:r w:rsidRPr="00264894">
        <w:rPr>
          <w:rFonts w:hAnsi="Times New Roman" w:ascii="Times New Roman"/>
          <w:b/>
          <w:sz w:val="24"/>
          <w:szCs w:val="24"/>
        </w:rPr>
        <w:t xml:space="preserve"> </w:t>
      </w:r>
      <w:r w:rsidRPr="00264894">
        <w:rPr>
          <w:rFonts w:hAnsi="Times New Roman" w:ascii="Times New Roman"/>
          <w:b/>
          <w:sz w:val="24"/>
          <w:szCs w:val="24"/>
          <w:lang w:val="pl-PL"/>
        </w:rPr>
        <w:t>diobe</w:t>
      </w:r>
      <w:r w:rsidRPr="00264894">
        <w:rPr>
          <w:rFonts w:hAnsi="Times New Roman" w:ascii="Times New Roman"/>
          <w:b/>
          <w:sz w:val="24"/>
          <w:szCs w:val="24"/>
        </w:rPr>
        <w:t>:</w:t>
      </w:r>
    </w:p>
    <w:p w:rsidRDefault="00046819" w:rsidP="00046819" w:rsidR="00046819">
      <w:pPr>
        <w:pStyle w:val="Odlomakpopisa"/>
        <w:spacing w:after="120"/>
        <w:jc w:val="both"/>
        <w:rPr>
          <w:rFonts w:hAnsi="Times New Roman" w:ascii="Times New Roman"/>
          <w:b/>
          <w:sz w:val="24"/>
          <w:szCs w:val="24"/>
        </w:rPr>
      </w:pPr>
    </w:p>
    <w:p w:rsidRDefault="003C1241" w:rsidP="003C1241" w:rsidR="003C1241" w:rsidRPr="00264894">
      <w:pPr>
        <w:pStyle w:val="Odlomakpopisa"/>
        <w:spacing w:after="120"/>
        <w:jc w:val="both"/>
        <w:rPr>
          <w:rFonts w:hAnsi="Times New Roman" w:ascii="Times New Roman"/>
          <w:b/>
          <w:sz w:val="24"/>
          <w:szCs w:val="24"/>
        </w:rPr>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0A0" w:noVBand="0" w:noHBand="0" w:lastColumn="0" w:firstColumn="1" w:lastRow="0" w:firstRow="1"/>
      </w:tblPr>
      <w:tblGrid>
        <w:gridCol w:w="923"/>
        <w:gridCol w:w="3573"/>
        <w:gridCol w:w="1509"/>
        <w:gridCol w:w="1537"/>
        <w:gridCol w:w="1520"/>
      </w:tblGrid>
      <w:tr w:rsidTr="00287849" w:rsidR="00825B51">
        <w:tc>
          <w:tcPr>
            <w:tcW w:type="dxa" w:w="923"/>
            <w:tcBorders>
              <w:bottom w:space="0" w:sz="4" w:color="000000" w:val="single"/>
            </w:tcBorders>
          </w:tcPr>
          <w:p w:rsidRDefault="00825B51" w:rsidP="00A83BD0" w:rsidR="00825B51" w:rsidRPr="00107993">
            <w:pPr>
              <w:spacing w:after="120"/>
              <w:jc w:val="both"/>
              <w:rPr>
                <w:rFonts w:hAnsi="Times New Roman" w:ascii="Times New Roman"/>
                <w:sz w:val="24"/>
                <w:szCs w:val="24"/>
                <w:lang w:val="pl-PL"/>
              </w:rPr>
            </w:pPr>
            <w:r w:rsidRPr="00107993">
              <w:rPr>
                <w:rFonts w:hAnsi="Times New Roman" w:ascii="Times New Roman"/>
                <w:sz w:val="24"/>
                <w:szCs w:val="24"/>
                <w:lang w:val="pl-PL"/>
              </w:rPr>
              <w:t>Red.br.</w:t>
            </w:r>
          </w:p>
        </w:tc>
        <w:tc>
          <w:tcPr>
            <w:tcW w:type="dxa" w:w="3573"/>
            <w:tcBorders>
              <w:bottom w:space="0" w:sz="4" w:color="000000" w:val="single"/>
            </w:tcBorders>
          </w:tcPr>
          <w:p w:rsidRDefault="00E90B3A" w:rsidP="00E90B3A" w:rsidR="00825B51" w:rsidRPr="00E90B3A">
            <w:pPr>
              <w:spacing w:after="120"/>
              <w:jc w:val="both"/>
              <w:rPr>
                <w:rFonts w:hAnsi="Times New Roman" w:ascii="Times New Roman"/>
                <w:sz w:val="24"/>
                <w:szCs w:val="24"/>
                <w:lang w:val="pl-PL"/>
              </w:rPr>
            </w:pPr>
            <w:r>
              <w:rPr>
                <w:rFonts w:hAnsi="Times New Roman" w:ascii="Times New Roman"/>
                <w:sz w:val="24"/>
                <w:szCs w:val="24"/>
                <w:lang w:val="pl-PL"/>
              </w:rPr>
              <w:t>Vjerovnik 1. višeg isplatnog reda</w:t>
            </w:r>
          </w:p>
        </w:tc>
        <w:tc>
          <w:tcPr>
            <w:tcW w:type="dxa" w:w="1509"/>
            <w:tcBorders>
              <w:bottom w:space="0" w:sz="4" w:color="000000" w:val="single"/>
            </w:tcBorders>
          </w:tcPr>
          <w:p w:rsidRDefault="00825B51" w:rsidP="00A83BD0" w:rsidR="00825B51" w:rsidRPr="00107993">
            <w:pPr>
              <w:spacing w:after="120"/>
              <w:jc w:val="both"/>
              <w:rPr>
                <w:rFonts w:hAnsi="Times New Roman" w:ascii="Times New Roman"/>
                <w:sz w:val="24"/>
                <w:szCs w:val="24"/>
                <w:lang w:val="pl-PL"/>
              </w:rPr>
            </w:pPr>
            <w:r w:rsidRPr="00107993">
              <w:rPr>
                <w:rFonts w:hAnsi="Times New Roman" w:ascii="Times New Roman"/>
                <w:sz w:val="24"/>
                <w:szCs w:val="24"/>
                <w:lang w:val="pl-PL"/>
              </w:rPr>
              <w:t>Iznos tražbine</w:t>
            </w:r>
          </w:p>
        </w:tc>
        <w:tc>
          <w:tcPr>
            <w:tcW w:type="dxa" w:w="1537"/>
            <w:tcBorders>
              <w:bottom w:space="0" w:sz="4" w:color="000000" w:val="single"/>
              <w:right w:space="0" w:sz="4" w:color="auto" w:val="single"/>
            </w:tcBorders>
          </w:tcPr>
          <w:p w:rsidRDefault="00825B51" w:rsidP="00A83BD0" w:rsidR="00825B51" w:rsidRPr="00107993">
            <w:pPr>
              <w:spacing w:after="120"/>
              <w:jc w:val="both"/>
              <w:rPr>
                <w:rFonts w:hAnsi="Times New Roman" w:ascii="Times New Roman"/>
                <w:sz w:val="24"/>
                <w:szCs w:val="24"/>
                <w:lang w:val="pl-PL"/>
              </w:rPr>
            </w:pPr>
            <w:r w:rsidRPr="00107993">
              <w:rPr>
                <w:rFonts w:hAnsi="Times New Roman" w:ascii="Times New Roman"/>
                <w:sz w:val="24"/>
                <w:szCs w:val="24"/>
                <w:lang w:val="pl-PL"/>
              </w:rPr>
              <w:t>Isplata u zav.</w:t>
            </w:r>
          </w:p>
          <w:p w:rsidRDefault="00825B51" w:rsidP="00A83BD0" w:rsidR="00825B51" w:rsidRPr="00107993">
            <w:pPr>
              <w:spacing w:after="120"/>
              <w:jc w:val="both"/>
              <w:rPr>
                <w:rFonts w:hAnsi="Times New Roman" w:ascii="Times New Roman"/>
                <w:sz w:val="24"/>
                <w:szCs w:val="24"/>
                <w:lang w:val="pl-PL"/>
              </w:rPr>
            </w:pPr>
            <w:r w:rsidRPr="00107993">
              <w:rPr>
                <w:rFonts w:hAnsi="Times New Roman" w:ascii="Times New Roman"/>
                <w:sz w:val="24"/>
                <w:szCs w:val="24"/>
                <w:lang w:val="pl-PL"/>
              </w:rPr>
              <w:t>diobi</w:t>
            </w:r>
          </w:p>
        </w:tc>
        <w:tc>
          <w:tcPr>
            <w:tcW w:type="dxa" w:w="1520"/>
            <w:tcBorders>
              <w:left w:space="0" w:sz="4" w:color="auto" w:val="single"/>
              <w:bottom w:space="0" w:sz="4" w:color="000000" w:val="single"/>
            </w:tcBorders>
          </w:tcPr>
          <w:p w:rsidRDefault="00825B51" w:rsidP="00A83BD0" w:rsidR="00825B51" w:rsidRPr="00107993">
            <w:pPr>
              <w:spacing w:after="120"/>
              <w:jc w:val="both"/>
              <w:rPr>
                <w:rFonts w:hAnsi="Times New Roman" w:ascii="Times New Roman"/>
                <w:sz w:val="24"/>
                <w:szCs w:val="24"/>
                <w:lang w:val="pl-PL"/>
              </w:rPr>
            </w:pPr>
            <w:r w:rsidRPr="00107993">
              <w:rPr>
                <w:rFonts w:hAnsi="Times New Roman" w:ascii="Times New Roman"/>
                <w:sz w:val="24"/>
                <w:szCs w:val="24"/>
                <w:lang w:val="pl-PL"/>
              </w:rPr>
              <w:t>Ostalo</w:t>
            </w:r>
          </w:p>
          <w:p w:rsidRDefault="00825B51" w:rsidP="00A83BD0" w:rsidR="00825B51" w:rsidRPr="00107993">
            <w:pPr>
              <w:spacing w:after="120"/>
              <w:jc w:val="both"/>
              <w:rPr>
                <w:rFonts w:hAnsi="Times New Roman" w:ascii="Times New Roman"/>
                <w:sz w:val="24"/>
                <w:szCs w:val="24"/>
                <w:lang w:val="pl-PL"/>
              </w:rPr>
            </w:pPr>
            <w:r w:rsidRPr="00107993">
              <w:rPr>
                <w:rFonts w:hAnsi="Times New Roman" w:ascii="Times New Roman"/>
                <w:sz w:val="24"/>
                <w:szCs w:val="24"/>
                <w:lang w:val="pl-PL"/>
              </w:rPr>
              <w:t>nepodmireno</w:t>
            </w:r>
          </w:p>
        </w:tc>
      </w:tr>
      <w:tr w:rsidTr="00287849" w:rsidR="00825B51">
        <w:tc>
          <w:tcPr>
            <w:tcW w:type="dxa" w:w="923"/>
            <w:tcBorders>
              <w:bottom w:space="0" w:sz="4" w:color="auto" w:val="single"/>
            </w:tcBorders>
          </w:tcPr>
          <w:p w:rsidRDefault="00825B51" w:rsidP="00A83BD0" w:rsidR="00825B51" w:rsidRPr="00107993">
            <w:pPr>
              <w:spacing w:after="120"/>
              <w:jc w:val="both"/>
              <w:rPr>
                <w:rFonts w:hAnsi="Times New Roman" w:ascii="Times New Roman"/>
                <w:sz w:val="24"/>
                <w:szCs w:val="24"/>
                <w:lang w:val="pl-PL"/>
              </w:rPr>
            </w:pPr>
            <w:r w:rsidRPr="00107993">
              <w:rPr>
                <w:rFonts w:hAnsi="Times New Roman" w:ascii="Times New Roman"/>
                <w:sz w:val="24"/>
                <w:szCs w:val="24"/>
                <w:lang w:val="pl-PL"/>
              </w:rPr>
              <w:t>1</w:t>
            </w:r>
          </w:p>
        </w:tc>
        <w:tc>
          <w:tcPr>
            <w:tcW w:type="dxa" w:w="3573"/>
            <w:tcBorders>
              <w:bottom w:space="0" w:sz="4" w:color="auto" w:val="single"/>
            </w:tcBorders>
          </w:tcPr>
          <w:p w:rsidRDefault="00D5060C" w:rsidP="00AC42C6" w:rsidR="00825B51">
            <w:pPr>
              <w:spacing w:after="120"/>
              <w:jc w:val="both"/>
              <w:rPr>
                <w:rFonts w:hAnsi="Times New Roman" w:ascii="Times New Roman"/>
                <w:sz w:val="24"/>
                <w:szCs w:val="24"/>
                <w:lang w:val="pl-PL"/>
              </w:rPr>
            </w:pPr>
            <w:r>
              <w:rPr>
                <w:rFonts w:hAnsi="Times New Roman" w:ascii="Times New Roman"/>
                <w:sz w:val="24"/>
                <w:szCs w:val="24"/>
                <w:lang w:val="pl-PL"/>
              </w:rPr>
              <w:t xml:space="preserve">RH, </w:t>
            </w:r>
            <w:r w:rsidR="003C07CC">
              <w:rPr>
                <w:rFonts w:hAnsi="Times New Roman" w:ascii="Times New Roman"/>
                <w:sz w:val="24"/>
                <w:szCs w:val="24"/>
                <w:lang w:val="pl-PL"/>
              </w:rPr>
              <w:t>Ministarstvo financija</w:t>
            </w:r>
          </w:p>
          <w:p w:rsidRDefault="009E594C" w:rsidP="00AC42C6" w:rsidR="009E594C" w:rsidRPr="00107993">
            <w:pPr>
              <w:spacing w:after="120"/>
              <w:jc w:val="both"/>
              <w:rPr>
                <w:rFonts w:hAnsi="Times New Roman" w:ascii="Times New Roman"/>
                <w:sz w:val="24"/>
                <w:szCs w:val="24"/>
                <w:lang w:val="pl-PL"/>
              </w:rPr>
            </w:pPr>
            <w:r>
              <w:rPr>
                <w:rFonts w:hAnsi="Times New Roman" w:ascii="Times New Roman"/>
                <w:sz w:val="24"/>
                <w:szCs w:val="24"/>
                <w:lang w:val="pl-PL"/>
              </w:rPr>
              <w:t>OIB 18683136487</w:t>
            </w:r>
          </w:p>
        </w:tc>
        <w:tc>
          <w:tcPr>
            <w:tcW w:type="dxa" w:w="1509"/>
            <w:tcBorders>
              <w:bottom w:space="0" w:sz="4" w:color="auto" w:val="single"/>
            </w:tcBorders>
          </w:tcPr>
          <w:p w:rsidRDefault="00B1612C" w:rsidP="00A83BD0" w:rsidR="00825B51" w:rsidRPr="00107993">
            <w:pPr>
              <w:spacing w:after="120"/>
              <w:jc w:val="right"/>
              <w:rPr>
                <w:rFonts w:hAnsi="Times New Roman" w:ascii="Times New Roman"/>
                <w:sz w:val="24"/>
                <w:szCs w:val="24"/>
                <w:lang w:val="pl-PL"/>
              </w:rPr>
            </w:pPr>
            <w:r>
              <w:rPr>
                <w:rFonts w:hAnsi="Times New Roman" w:ascii="Times New Roman"/>
                <w:sz w:val="24"/>
                <w:szCs w:val="24"/>
                <w:lang w:val="pl-PL"/>
              </w:rPr>
              <w:t>45.557,51</w:t>
            </w:r>
          </w:p>
        </w:tc>
        <w:tc>
          <w:tcPr>
            <w:tcW w:type="dxa" w:w="1537"/>
            <w:tcBorders>
              <w:bottom w:space="0" w:sz="4" w:color="auto" w:val="single"/>
              <w:right w:space="0" w:sz="4" w:color="auto" w:val="single"/>
            </w:tcBorders>
          </w:tcPr>
          <w:p w:rsidRDefault="00B1612C" w:rsidP="00A83BD0" w:rsidR="00825B51">
            <w:pPr>
              <w:spacing w:after="120"/>
              <w:jc w:val="right"/>
              <w:rPr>
                <w:rFonts w:hAnsi="Times New Roman" w:ascii="Times New Roman"/>
                <w:sz w:val="24"/>
                <w:szCs w:val="24"/>
                <w:lang w:val="pl-PL"/>
              </w:rPr>
            </w:pPr>
            <w:r>
              <w:rPr>
                <w:rFonts w:hAnsi="Times New Roman" w:ascii="Times New Roman"/>
                <w:sz w:val="24"/>
                <w:szCs w:val="24"/>
                <w:lang w:val="pl-PL"/>
              </w:rPr>
              <w:t>2.</w:t>
            </w:r>
            <w:r w:rsidR="00EC1792">
              <w:rPr>
                <w:rFonts w:hAnsi="Times New Roman" w:ascii="Times New Roman"/>
                <w:sz w:val="24"/>
                <w:szCs w:val="24"/>
                <w:lang w:val="pl-PL"/>
              </w:rPr>
              <w:t>1</w:t>
            </w:r>
            <w:r>
              <w:rPr>
                <w:rFonts w:hAnsi="Times New Roman" w:ascii="Times New Roman"/>
                <w:sz w:val="24"/>
                <w:szCs w:val="24"/>
                <w:lang w:val="pl-PL"/>
              </w:rPr>
              <w:t>28,90</w:t>
            </w:r>
          </w:p>
          <w:p w:rsidRDefault="00B1612C" w:rsidP="00A83BD0" w:rsidR="00B1612C" w:rsidRPr="00107993">
            <w:pPr>
              <w:spacing w:after="120"/>
              <w:jc w:val="right"/>
              <w:rPr>
                <w:rFonts w:hAnsi="Times New Roman" w:ascii="Times New Roman"/>
                <w:sz w:val="24"/>
                <w:szCs w:val="24"/>
                <w:lang w:val="pl-PL"/>
              </w:rPr>
            </w:pPr>
          </w:p>
        </w:tc>
        <w:tc>
          <w:tcPr>
            <w:tcW w:type="dxa" w:w="1520"/>
            <w:tcBorders>
              <w:left w:space="0" w:sz="4" w:color="auto" w:val="single"/>
              <w:bottom w:space="0" w:sz="4" w:color="auto" w:val="single"/>
            </w:tcBorders>
          </w:tcPr>
          <w:p w:rsidRDefault="00C00862" w:rsidP="00F81B32" w:rsidR="00825B51" w:rsidRPr="00107993">
            <w:pPr>
              <w:spacing w:after="120"/>
              <w:jc w:val="right"/>
              <w:rPr>
                <w:rFonts w:hAnsi="Times New Roman" w:ascii="Times New Roman"/>
                <w:sz w:val="24"/>
                <w:szCs w:val="24"/>
                <w:lang w:val="pl-PL"/>
              </w:rPr>
            </w:pPr>
            <w:r>
              <w:rPr>
                <w:rFonts w:hAnsi="Times New Roman" w:ascii="Times New Roman"/>
                <w:sz w:val="24"/>
                <w:szCs w:val="24"/>
                <w:lang w:val="pl-PL"/>
              </w:rPr>
              <w:t>4</w:t>
            </w:r>
            <w:r w:rsidR="00F81B32">
              <w:rPr>
                <w:rFonts w:hAnsi="Times New Roman" w:ascii="Times New Roman"/>
                <w:sz w:val="24"/>
                <w:szCs w:val="24"/>
                <w:lang w:val="pl-PL"/>
              </w:rPr>
              <w:t>3</w:t>
            </w:r>
            <w:r>
              <w:rPr>
                <w:rFonts w:hAnsi="Times New Roman" w:ascii="Times New Roman"/>
                <w:sz w:val="24"/>
                <w:szCs w:val="24"/>
                <w:lang w:val="pl-PL"/>
              </w:rPr>
              <w:t>.</w:t>
            </w:r>
            <w:r w:rsidR="00F81B32">
              <w:rPr>
                <w:rFonts w:hAnsi="Times New Roman" w:ascii="Times New Roman"/>
                <w:sz w:val="24"/>
                <w:szCs w:val="24"/>
                <w:lang w:val="pl-PL"/>
              </w:rPr>
              <w:t>4</w:t>
            </w:r>
            <w:r>
              <w:rPr>
                <w:rFonts w:hAnsi="Times New Roman" w:ascii="Times New Roman"/>
                <w:sz w:val="24"/>
                <w:szCs w:val="24"/>
                <w:lang w:val="pl-PL"/>
              </w:rPr>
              <w:t>28,61</w:t>
            </w:r>
          </w:p>
        </w:tc>
      </w:tr>
      <w:tr w:rsidTr="00F81B32" w:rsidR="00F81B32">
        <w:tc>
          <w:tcPr>
            <w:tcW w:type="dxa" w:w="9062"/>
            <w:gridSpan w:val="5"/>
            <w:tcBorders>
              <w:top w:space="0" w:sz="4" w:color="auto" w:val="single"/>
              <w:left w:val="nil"/>
              <w:right w:val="nil"/>
            </w:tcBorders>
          </w:tcPr>
          <w:p w:rsidRDefault="00F81B32" w:rsidP="00A83BD0" w:rsidR="00F81B32">
            <w:pPr>
              <w:spacing w:after="120"/>
              <w:jc w:val="right"/>
              <w:rPr>
                <w:rFonts w:hAnsi="Times New Roman" w:ascii="Times New Roman"/>
                <w:sz w:val="24"/>
                <w:szCs w:val="24"/>
                <w:lang w:val="pl-PL"/>
              </w:rPr>
            </w:pPr>
          </w:p>
        </w:tc>
      </w:tr>
      <w:tr w:rsidTr="00287849" w:rsidR="00A00658">
        <w:tc>
          <w:tcPr>
            <w:tcW w:type="dxa" w:w="923"/>
            <w:tcBorders>
              <w:top w:space="0" w:sz="4" w:color="auto" w:val="single"/>
            </w:tcBorders>
          </w:tcPr>
          <w:p w:rsidRDefault="00A00658" w:rsidP="00A83BD0" w:rsidR="00A00658" w:rsidRPr="00107993">
            <w:pPr>
              <w:spacing w:after="120"/>
              <w:jc w:val="both"/>
              <w:rPr>
                <w:rFonts w:hAnsi="Times New Roman" w:ascii="Times New Roman"/>
                <w:sz w:val="24"/>
                <w:szCs w:val="24"/>
                <w:lang w:val="pl-PL"/>
              </w:rPr>
            </w:pPr>
            <w:r>
              <w:rPr>
                <w:rFonts w:hAnsi="Times New Roman" w:ascii="Times New Roman"/>
                <w:sz w:val="24"/>
                <w:szCs w:val="24"/>
                <w:lang w:val="pl-PL"/>
              </w:rPr>
              <w:t>Red.br.</w:t>
            </w:r>
          </w:p>
        </w:tc>
        <w:tc>
          <w:tcPr>
            <w:tcW w:type="dxa" w:w="3573"/>
            <w:tcBorders>
              <w:top w:space="0" w:sz="4" w:color="auto" w:val="single"/>
            </w:tcBorders>
          </w:tcPr>
          <w:p w:rsidRDefault="00A00658" w:rsidP="00AC42C6" w:rsidR="00A00658" w:rsidRPr="00107993">
            <w:pPr>
              <w:spacing w:after="120"/>
              <w:jc w:val="both"/>
              <w:rPr>
                <w:rFonts w:hAnsi="Times New Roman" w:ascii="Times New Roman"/>
                <w:sz w:val="24"/>
                <w:szCs w:val="24"/>
                <w:lang w:val="pl-PL"/>
              </w:rPr>
            </w:pPr>
            <w:r>
              <w:rPr>
                <w:rFonts w:hAnsi="Times New Roman" w:ascii="Times New Roman"/>
                <w:sz w:val="24"/>
                <w:szCs w:val="24"/>
                <w:lang w:val="pl-PL"/>
              </w:rPr>
              <w:t>Vjerovnik 2. višeg isplatnog reda</w:t>
            </w:r>
          </w:p>
        </w:tc>
        <w:tc>
          <w:tcPr>
            <w:tcW w:type="dxa" w:w="1509"/>
            <w:tcBorders>
              <w:top w:space="0" w:sz="4" w:color="auto" w:val="single"/>
            </w:tcBorders>
          </w:tcPr>
          <w:p w:rsidRDefault="00A00658" w:rsidP="00E90B3A" w:rsidR="00A00658">
            <w:pPr>
              <w:spacing w:after="120"/>
              <w:rPr>
                <w:rFonts w:hAnsi="Times New Roman" w:ascii="Times New Roman"/>
                <w:sz w:val="24"/>
                <w:szCs w:val="24"/>
                <w:lang w:val="pl-PL"/>
              </w:rPr>
            </w:pPr>
            <w:r>
              <w:rPr>
                <w:rFonts w:hAnsi="Times New Roman" w:ascii="Times New Roman"/>
                <w:sz w:val="24"/>
                <w:szCs w:val="24"/>
                <w:lang w:val="pl-PL"/>
              </w:rPr>
              <w:t>Iznos</w:t>
            </w:r>
          </w:p>
          <w:p w:rsidRDefault="00A00658" w:rsidP="00AB55AB" w:rsidR="00A00658" w:rsidRPr="00107993">
            <w:pPr>
              <w:spacing w:after="120"/>
              <w:rPr>
                <w:rFonts w:hAnsi="Times New Roman" w:ascii="Times New Roman"/>
                <w:sz w:val="24"/>
                <w:szCs w:val="24"/>
                <w:lang w:val="pl-PL"/>
              </w:rPr>
            </w:pPr>
            <w:r>
              <w:rPr>
                <w:rFonts w:hAnsi="Times New Roman" w:ascii="Times New Roman"/>
                <w:sz w:val="24"/>
                <w:szCs w:val="24"/>
                <w:lang w:val="pl-PL"/>
              </w:rPr>
              <w:t>tražbine</w:t>
            </w:r>
          </w:p>
        </w:tc>
        <w:tc>
          <w:tcPr>
            <w:tcW w:type="dxa" w:w="1537"/>
            <w:tcBorders>
              <w:top w:space="0" w:sz="4" w:color="auto" w:val="single"/>
              <w:right w:space="0" w:sz="4" w:color="auto" w:val="single"/>
            </w:tcBorders>
          </w:tcPr>
          <w:p w:rsidRDefault="00A00658" w:rsidP="00B1612C" w:rsidR="00A00658">
            <w:pPr>
              <w:spacing w:after="120"/>
              <w:jc w:val="right"/>
              <w:rPr>
                <w:rFonts w:hAnsi="Times New Roman" w:ascii="Times New Roman"/>
                <w:sz w:val="24"/>
                <w:szCs w:val="24"/>
                <w:lang w:val="pl-PL"/>
              </w:rPr>
            </w:pPr>
            <w:r>
              <w:rPr>
                <w:rFonts w:hAnsi="Times New Roman" w:ascii="Times New Roman"/>
                <w:sz w:val="24"/>
                <w:szCs w:val="24"/>
                <w:lang w:val="pl-PL"/>
              </w:rPr>
              <w:t>Isplata</w:t>
            </w:r>
            <w:r w:rsidR="00B1612C">
              <w:rPr>
                <w:rFonts w:hAnsi="Times New Roman" w:ascii="Times New Roman"/>
                <w:sz w:val="24"/>
                <w:szCs w:val="24"/>
                <w:lang w:val="pl-PL"/>
              </w:rPr>
              <w:t xml:space="preserve"> u zav. </w:t>
            </w:r>
          </w:p>
          <w:p w:rsidRDefault="00AB55AB" w:rsidP="00AB55AB" w:rsidR="00AB55AB" w:rsidRPr="00107993">
            <w:pPr>
              <w:spacing w:after="120"/>
              <w:rPr>
                <w:rFonts w:hAnsi="Times New Roman" w:ascii="Times New Roman"/>
                <w:sz w:val="24"/>
                <w:szCs w:val="24"/>
                <w:lang w:val="pl-PL"/>
              </w:rPr>
            </w:pPr>
            <w:r>
              <w:rPr>
                <w:rFonts w:hAnsi="Times New Roman" w:ascii="Times New Roman"/>
                <w:sz w:val="24"/>
                <w:szCs w:val="24"/>
                <w:lang w:val="pl-PL"/>
              </w:rPr>
              <w:t>diobi</w:t>
            </w:r>
          </w:p>
        </w:tc>
        <w:tc>
          <w:tcPr>
            <w:tcW w:type="dxa" w:w="1520"/>
            <w:tcBorders>
              <w:top w:space="0" w:sz="4" w:color="auto" w:val="single"/>
              <w:left w:space="0" w:sz="4" w:color="auto" w:val="single"/>
            </w:tcBorders>
          </w:tcPr>
          <w:p w:rsidRDefault="00A00658" w:rsidP="00A83BD0" w:rsidR="00A00658" w:rsidRPr="00107993">
            <w:pPr>
              <w:spacing w:after="120"/>
              <w:jc w:val="right"/>
              <w:rPr>
                <w:rFonts w:hAnsi="Times New Roman" w:ascii="Times New Roman"/>
                <w:sz w:val="24"/>
                <w:szCs w:val="24"/>
                <w:lang w:val="pl-PL"/>
              </w:rPr>
            </w:pPr>
            <w:r>
              <w:rPr>
                <w:rFonts w:hAnsi="Times New Roman" w:ascii="Times New Roman"/>
                <w:sz w:val="24"/>
                <w:szCs w:val="24"/>
                <w:lang w:val="pl-PL"/>
              </w:rPr>
              <w:t>Ostalo nepodmireno</w:t>
            </w:r>
          </w:p>
        </w:tc>
      </w:tr>
      <w:tr w:rsidTr="0012253A" w:rsidR="00A00658">
        <w:tc>
          <w:tcPr>
            <w:tcW w:type="dxa" w:w="923"/>
          </w:tcPr>
          <w:p w:rsidRDefault="00A00658" w:rsidP="00A83BD0" w:rsidR="00A00658" w:rsidRPr="00107993">
            <w:pPr>
              <w:spacing w:after="120"/>
              <w:jc w:val="both"/>
              <w:rPr>
                <w:rFonts w:hAnsi="Times New Roman" w:ascii="Times New Roman"/>
                <w:sz w:val="24"/>
                <w:szCs w:val="24"/>
                <w:lang w:val="pl-PL"/>
              </w:rPr>
            </w:pPr>
            <w:r>
              <w:rPr>
                <w:rFonts w:hAnsi="Times New Roman" w:ascii="Times New Roman"/>
                <w:sz w:val="24"/>
                <w:szCs w:val="24"/>
                <w:lang w:val="pl-PL"/>
              </w:rPr>
              <w:t>1</w:t>
            </w:r>
          </w:p>
        </w:tc>
        <w:tc>
          <w:tcPr>
            <w:tcW w:type="dxa" w:w="3573"/>
          </w:tcPr>
          <w:p w:rsidRDefault="00A00658" w:rsidP="00AC42C6" w:rsidR="00A00658">
            <w:pPr>
              <w:spacing w:after="120"/>
              <w:jc w:val="both"/>
              <w:rPr>
                <w:rFonts w:hAnsi="Times New Roman" w:ascii="Times New Roman"/>
                <w:sz w:val="24"/>
                <w:szCs w:val="24"/>
                <w:lang w:val="pl-PL"/>
              </w:rPr>
            </w:pPr>
            <w:r>
              <w:rPr>
                <w:rFonts w:hAnsi="Times New Roman" w:ascii="Times New Roman"/>
                <w:sz w:val="24"/>
                <w:szCs w:val="24"/>
                <w:lang w:val="pl-PL"/>
              </w:rPr>
              <w:t>RH Ministarstvo financija</w:t>
            </w:r>
          </w:p>
          <w:p w:rsidRDefault="00A00658" w:rsidP="00D21F71" w:rsidR="00A00658" w:rsidRPr="00107993">
            <w:pPr>
              <w:spacing w:after="120"/>
              <w:jc w:val="both"/>
              <w:rPr>
                <w:rFonts w:hAnsi="Times New Roman" w:ascii="Times New Roman"/>
                <w:sz w:val="24"/>
                <w:szCs w:val="24"/>
                <w:lang w:val="pl-PL"/>
              </w:rPr>
            </w:pPr>
            <w:r>
              <w:rPr>
                <w:rFonts w:hAnsi="Times New Roman" w:ascii="Times New Roman"/>
                <w:sz w:val="24"/>
                <w:szCs w:val="24"/>
                <w:lang w:val="pl-PL"/>
              </w:rPr>
              <w:t>OIB 18683136487</w:t>
            </w:r>
          </w:p>
        </w:tc>
        <w:tc>
          <w:tcPr>
            <w:tcW w:type="dxa" w:w="1509"/>
          </w:tcPr>
          <w:p w:rsidRDefault="00AB55AB" w:rsidP="00A83BD0" w:rsidR="00A00658" w:rsidRPr="00107993">
            <w:pPr>
              <w:spacing w:after="120"/>
              <w:jc w:val="right"/>
              <w:rPr>
                <w:rFonts w:hAnsi="Times New Roman" w:ascii="Times New Roman"/>
                <w:sz w:val="24"/>
                <w:szCs w:val="24"/>
                <w:lang w:val="pl-PL"/>
              </w:rPr>
            </w:pPr>
            <w:r>
              <w:rPr>
                <w:rFonts w:hAnsi="Times New Roman" w:ascii="Times New Roman"/>
                <w:sz w:val="24"/>
                <w:szCs w:val="24"/>
                <w:lang w:val="pl-PL"/>
              </w:rPr>
              <w:t>54.413,66</w:t>
            </w:r>
          </w:p>
        </w:tc>
        <w:tc>
          <w:tcPr>
            <w:tcW w:type="dxa" w:w="1537"/>
            <w:tcBorders>
              <w:right w:space="0" w:sz="4" w:color="auto" w:val="single"/>
            </w:tcBorders>
          </w:tcPr>
          <w:p w:rsidRDefault="00A00658" w:rsidP="00A83BD0" w:rsidR="00A00658" w:rsidRPr="00107993">
            <w:pPr>
              <w:spacing w:after="120"/>
              <w:jc w:val="right"/>
              <w:rPr>
                <w:rFonts w:hAnsi="Times New Roman" w:ascii="Times New Roman"/>
                <w:sz w:val="24"/>
                <w:szCs w:val="24"/>
                <w:lang w:val="pl-PL"/>
              </w:rPr>
            </w:pPr>
          </w:p>
        </w:tc>
        <w:tc>
          <w:tcPr>
            <w:tcW w:type="dxa" w:w="1520"/>
            <w:tcBorders>
              <w:left w:space="0" w:sz="4" w:color="auto" w:val="single"/>
            </w:tcBorders>
          </w:tcPr>
          <w:p w:rsidRDefault="00AB55AB" w:rsidP="00A83BD0" w:rsidR="00A00658" w:rsidRPr="00107993">
            <w:pPr>
              <w:spacing w:after="120"/>
              <w:jc w:val="right"/>
              <w:rPr>
                <w:rFonts w:hAnsi="Times New Roman" w:ascii="Times New Roman"/>
                <w:sz w:val="24"/>
                <w:szCs w:val="24"/>
                <w:lang w:val="pl-PL"/>
              </w:rPr>
            </w:pPr>
            <w:r>
              <w:rPr>
                <w:rFonts w:hAnsi="Times New Roman" w:ascii="Times New Roman"/>
                <w:sz w:val="24"/>
                <w:szCs w:val="24"/>
                <w:lang w:val="pl-PL"/>
              </w:rPr>
              <w:t>54.413,66</w:t>
            </w:r>
          </w:p>
        </w:tc>
      </w:tr>
      <w:tr w:rsidTr="00674287" w:rsidR="00A00658">
        <w:tc>
          <w:tcPr>
            <w:tcW w:type="dxa" w:w="923"/>
          </w:tcPr>
          <w:p w:rsidRDefault="00A00658" w:rsidP="00A83BD0" w:rsidR="00A00658" w:rsidRPr="00107993">
            <w:pPr>
              <w:spacing w:after="120"/>
              <w:jc w:val="both"/>
              <w:rPr>
                <w:rFonts w:hAnsi="Times New Roman" w:ascii="Times New Roman"/>
                <w:sz w:val="24"/>
                <w:szCs w:val="24"/>
                <w:lang w:val="pl-PL"/>
              </w:rPr>
            </w:pPr>
            <w:r>
              <w:rPr>
                <w:rFonts w:hAnsi="Times New Roman" w:ascii="Times New Roman"/>
                <w:sz w:val="24"/>
                <w:szCs w:val="24"/>
                <w:lang w:val="pl-PL"/>
              </w:rPr>
              <w:t>2</w:t>
            </w:r>
          </w:p>
        </w:tc>
        <w:tc>
          <w:tcPr>
            <w:tcW w:type="dxa" w:w="3573"/>
          </w:tcPr>
          <w:p w:rsidRDefault="00AB55AB" w:rsidP="00D21F71" w:rsidR="00A00658">
            <w:pPr>
              <w:spacing w:after="120"/>
              <w:jc w:val="both"/>
              <w:rPr>
                <w:rFonts w:hAnsi="Times New Roman" w:ascii="Times New Roman"/>
                <w:sz w:val="24"/>
                <w:szCs w:val="24"/>
                <w:lang w:val="pl-PL"/>
              </w:rPr>
            </w:pPr>
            <w:r>
              <w:rPr>
                <w:rFonts w:hAnsi="Times New Roman" w:ascii="Times New Roman"/>
                <w:sz w:val="24"/>
                <w:szCs w:val="24"/>
                <w:lang w:val="pl-PL"/>
              </w:rPr>
              <w:t>Zagrebački holding d.o.o.</w:t>
            </w:r>
          </w:p>
          <w:p w:rsidRDefault="00A00658" w:rsidP="00AB55AB" w:rsidR="00A00658" w:rsidRPr="00107993">
            <w:pPr>
              <w:spacing w:after="120"/>
              <w:jc w:val="both"/>
              <w:rPr>
                <w:rFonts w:hAnsi="Times New Roman" w:ascii="Times New Roman"/>
                <w:sz w:val="24"/>
                <w:szCs w:val="24"/>
                <w:lang w:val="pl-PL"/>
              </w:rPr>
            </w:pPr>
            <w:r>
              <w:rPr>
                <w:rFonts w:hAnsi="Times New Roman" w:ascii="Times New Roman"/>
                <w:sz w:val="24"/>
                <w:szCs w:val="24"/>
                <w:lang w:val="pl-PL"/>
              </w:rPr>
              <w:t xml:space="preserve">OIB </w:t>
            </w:r>
            <w:r w:rsidR="00AB55AB">
              <w:rPr>
                <w:rFonts w:hAnsi="Times New Roman" w:ascii="Times New Roman"/>
                <w:sz w:val="24"/>
                <w:szCs w:val="24"/>
                <w:lang w:val="pl-PL"/>
              </w:rPr>
              <w:t>85584865987</w:t>
            </w:r>
          </w:p>
        </w:tc>
        <w:tc>
          <w:tcPr>
            <w:tcW w:type="dxa" w:w="1509"/>
          </w:tcPr>
          <w:p w:rsidRDefault="00AB55AB" w:rsidP="00A83BD0" w:rsidR="00A00658" w:rsidRPr="00107993">
            <w:pPr>
              <w:spacing w:after="120"/>
              <w:jc w:val="right"/>
              <w:rPr>
                <w:rFonts w:hAnsi="Times New Roman" w:ascii="Times New Roman"/>
                <w:sz w:val="24"/>
                <w:szCs w:val="24"/>
                <w:lang w:val="pl-PL"/>
              </w:rPr>
            </w:pPr>
            <w:r>
              <w:rPr>
                <w:rFonts w:hAnsi="Times New Roman" w:ascii="Times New Roman"/>
                <w:sz w:val="24"/>
                <w:szCs w:val="24"/>
                <w:lang w:val="pl-PL"/>
              </w:rPr>
              <w:t>2.356,91</w:t>
            </w:r>
          </w:p>
        </w:tc>
        <w:tc>
          <w:tcPr>
            <w:tcW w:type="dxa" w:w="1537"/>
            <w:tcBorders>
              <w:right w:space="0" w:sz="4" w:color="auto" w:val="single"/>
            </w:tcBorders>
          </w:tcPr>
          <w:p w:rsidRDefault="00A00658" w:rsidP="00A83BD0" w:rsidR="00A00658" w:rsidRPr="00107993">
            <w:pPr>
              <w:spacing w:after="120"/>
              <w:jc w:val="right"/>
              <w:rPr>
                <w:rFonts w:hAnsi="Times New Roman" w:ascii="Times New Roman"/>
                <w:sz w:val="24"/>
                <w:szCs w:val="24"/>
                <w:lang w:val="pl-PL"/>
              </w:rPr>
            </w:pPr>
          </w:p>
        </w:tc>
        <w:tc>
          <w:tcPr>
            <w:tcW w:type="dxa" w:w="1520"/>
            <w:tcBorders>
              <w:left w:space="0" w:sz="4" w:color="auto" w:val="single"/>
            </w:tcBorders>
          </w:tcPr>
          <w:p w:rsidRDefault="00AB55AB" w:rsidP="00A83BD0" w:rsidR="00A00658" w:rsidRPr="00107993">
            <w:pPr>
              <w:spacing w:after="120"/>
              <w:jc w:val="right"/>
              <w:rPr>
                <w:rFonts w:hAnsi="Times New Roman" w:ascii="Times New Roman"/>
                <w:sz w:val="24"/>
                <w:szCs w:val="24"/>
                <w:lang w:val="pl-PL"/>
              </w:rPr>
            </w:pPr>
            <w:r>
              <w:rPr>
                <w:rFonts w:hAnsi="Times New Roman" w:ascii="Times New Roman"/>
                <w:sz w:val="24"/>
                <w:szCs w:val="24"/>
                <w:lang w:val="pl-PL"/>
              </w:rPr>
              <w:t>2.356,91</w:t>
            </w:r>
          </w:p>
        </w:tc>
      </w:tr>
      <w:tr w:rsidTr="0012253A" w:rsidR="00A00658">
        <w:tc>
          <w:tcPr>
            <w:tcW w:type="dxa" w:w="923"/>
            <w:tcBorders>
              <w:right w:space="0" w:sz="4" w:color="auto" w:val="single"/>
            </w:tcBorders>
          </w:tcPr>
          <w:p w:rsidRDefault="00A00658" w:rsidP="00A83BD0" w:rsidR="00A00658" w:rsidRPr="00107993">
            <w:pPr>
              <w:spacing w:after="120"/>
              <w:jc w:val="both"/>
              <w:rPr>
                <w:rFonts w:hAnsi="Times New Roman" w:ascii="Times New Roman"/>
                <w:sz w:val="24"/>
                <w:szCs w:val="24"/>
                <w:lang w:val="pl-PL"/>
              </w:rPr>
            </w:pPr>
            <w:r>
              <w:rPr>
                <w:rFonts w:hAnsi="Times New Roman" w:ascii="Times New Roman"/>
                <w:sz w:val="24"/>
                <w:szCs w:val="24"/>
                <w:lang w:val="pl-PL"/>
              </w:rPr>
              <w:t>3</w:t>
            </w:r>
          </w:p>
        </w:tc>
        <w:tc>
          <w:tcPr>
            <w:tcW w:type="dxa" w:w="3573"/>
            <w:tcBorders>
              <w:left w:space="0" w:sz="4" w:color="auto" w:val="single"/>
            </w:tcBorders>
          </w:tcPr>
          <w:p w:rsidRDefault="00AB55AB" w:rsidP="00A83BD0" w:rsidR="00A00658">
            <w:pPr>
              <w:spacing w:after="120"/>
              <w:jc w:val="both"/>
              <w:rPr>
                <w:rFonts w:hAnsi="Times New Roman" w:ascii="Times New Roman"/>
                <w:sz w:val="24"/>
                <w:szCs w:val="24"/>
                <w:lang w:val="pl-PL"/>
              </w:rPr>
            </w:pPr>
            <w:r>
              <w:rPr>
                <w:rFonts w:hAnsi="Times New Roman" w:ascii="Times New Roman"/>
                <w:sz w:val="24"/>
                <w:szCs w:val="24"/>
                <w:lang w:val="pl-PL"/>
              </w:rPr>
              <w:t>Vedri pogled d.o.o.</w:t>
            </w:r>
          </w:p>
          <w:p w:rsidRDefault="00A00658" w:rsidP="00AB55AB" w:rsidR="00A00658" w:rsidRPr="00107993">
            <w:pPr>
              <w:spacing w:after="120"/>
              <w:jc w:val="both"/>
              <w:rPr>
                <w:rFonts w:hAnsi="Times New Roman" w:ascii="Times New Roman"/>
                <w:sz w:val="24"/>
                <w:szCs w:val="24"/>
                <w:lang w:val="pl-PL"/>
              </w:rPr>
            </w:pPr>
            <w:r>
              <w:rPr>
                <w:rFonts w:hAnsi="Times New Roman" w:ascii="Times New Roman"/>
                <w:sz w:val="24"/>
                <w:szCs w:val="24"/>
                <w:lang w:val="pl-PL"/>
              </w:rPr>
              <w:t xml:space="preserve">OIB </w:t>
            </w:r>
            <w:r w:rsidR="00AB55AB">
              <w:rPr>
                <w:rFonts w:hAnsi="Times New Roman" w:ascii="Times New Roman"/>
                <w:sz w:val="24"/>
                <w:szCs w:val="24"/>
                <w:lang w:val="pl-PL"/>
              </w:rPr>
              <w:t>53903564686</w:t>
            </w:r>
          </w:p>
        </w:tc>
        <w:tc>
          <w:tcPr>
            <w:tcW w:type="dxa" w:w="1509"/>
          </w:tcPr>
          <w:p w:rsidRDefault="00AB55AB" w:rsidP="00A83BD0" w:rsidR="00A00658" w:rsidRPr="00107993">
            <w:pPr>
              <w:spacing w:after="120"/>
              <w:jc w:val="right"/>
              <w:rPr>
                <w:rFonts w:hAnsi="Times New Roman" w:ascii="Times New Roman"/>
                <w:sz w:val="24"/>
                <w:szCs w:val="24"/>
                <w:lang w:val="pl-PL"/>
              </w:rPr>
            </w:pPr>
            <w:r>
              <w:rPr>
                <w:rFonts w:hAnsi="Times New Roman" w:ascii="Times New Roman"/>
                <w:sz w:val="24"/>
                <w:szCs w:val="24"/>
                <w:lang w:val="pl-PL"/>
              </w:rPr>
              <w:t>11.027,30</w:t>
            </w:r>
          </w:p>
        </w:tc>
        <w:tc>
          <w:tcPr>
            <w:tcW w:type="dxa" w:w="1537"/>
            <w:tcBorders>
              <w:right w:space="0" w:sz="4" w:color="auto" w:val="single"/>
            </w:tcBorders>
          </w:tcPr>
          <w:p w:rsidRDefault="00A00658" w:rsidP="00A83BD0" w:rsidR="00A00658" w:rsidRPr="00107993">
            <w:pPr>
              <w:spacing w:after="120"/>
              <w:jc w:val="right"/>
              <w:rPr>
                <w:rFonts w:hAnsi="Times New Roman" w:ascii="Times New Roman"/>
                <w:sz w:val="24"/>
                <w:szCs w:val="24"/>
                <w:lang w:val="pl-PL"/>
              </w:rPr>
            </w:pPr>
          </w:p>
        </w:tc>
        <w:tc>
          <w:tcPr>
            <w:tcW w:type="dxa" w:w="1520"/>
            <w:tcBorders>
              <w:left w:space="0" w:sz="4" w:color="auto" w:val="single"/>
            </w:tcBorders>
          </w:tcPr>
          <w:p w:rsidRDefault="00AB55AB" w:rsidP="00A83BD0" w:rsidR="00A00658" w:rsidRPr="00107993">
            <w:pPr>
              <w:spacing w:after="120"/>
              <w:jc w:val="right"/>
              <w:rPr>
                <w:rFonts w:hAnsi="Times New Roman" w:ascii="Times New Roman"/>
                <w:sz w:val="24"/>
                <w:szCs w:val="24"/>
                <w:lang w:val="pl-PL"/>
              </w:rPr>
            </w:pPr>
            <w:r>
              <w:rPr>
                <w:rFonts w:hAnsi="Times New Roman" w:ascii="Times New Roman"/>
                <w:sz w:val="24"/>
                <w:szCs w:val="24"/>
                <w:lang w:val="pl-PL"/>
              </w:rPr>
              <w:t>11.027,30</w:t>
            </w:r>
          </w:p>
        </w:tc>
      </w:tr>
      <w:tr w:rsidTr="0012253A" w:rsidR="00A00658">
        <w:tc>
          <w:tcPr>
            <w:tcW w:type="dxa" w:w="923"/>
            <w:tcBorders>
              <w:right w:space="0" w:sz="4" w:color="auto" w:val="single"/>
            </w:tcBorders>
          </w:tcPr>
          <w:p w:rsidRDefault="00A00658" w:rsidP="00A83BD0" w:rsidR="00A00658">
            <w:pPr>
              <w:spacing w:after="120"/>
              <w:jc w:val="both"/>
              <w:rPr>
                <w:rFonts w:hAnsi="Times New Roman" w:ascii="Times New Roman"/>
                <w:sz w:val="24"/>
                <w:szCs w:val="24"/>
                <w:lang w:val="pl-PL"/>
              </w:rPr>
            </w:pPr>
          </w:p>
        </w:tc>
        <w:tc>
          <w:tcPr>
            <w:tcW w:type="dxa" w:w="3573"/>
            <w:tcBorders>
              <w:left w:space="0" w:sz="4" w:color="auto" w:val="single"/>
            </w:tcBorders>
          </w:tcPr>
          <w:p w:rsidRDefault="00A00658" w:rsidP="007710FB" w:rsidR="00A00658">
            <w:pPr>
              <w:spacing w:after="120"/>
              <w:jc w:val="both"/>
              <w:rPr>
                <w:rFonts w:hAnsi="Times New Roman" w:ascii="Times New Roman"/>
                <w:sz w:val="24"/>
                <w:szCs w:val="24"/>
                <w:lang w:val="pl-PL"/>
              </w:rPr>
            </w:pPr>
            <w:r>
              <w:rPr>
                <w:rFonts w:hAnsi="Times New Roman" w:ascii="Times New Roman"/>
                <w:sz w:val="24"/>
                <w:szCs w:val="24"/>
                <w:lang w:val="pl-PL"/>
              </w:rPr>
              <w:t>Ukupno vjerovnici 1. i 2. višeg isplatnog reda</w:t>
            </w:r>
          </w:p>
        </w:tc>
        <w:tc>
          <w:tcPr>
            <w:tcW w:type="dxa" w:w="1509"/>
          </w:tcPr>
          <w:p w:rsidRDefault="00AB55AB" w:rsidP="00A83BD0" w:rsidR="00A00658">
            <w:pPr>
              <w:spacing w:after="120"/>
              <w:jc w:val="right"/>
              <w:rPr>
                <w:rFonts w:hAnsi="Times New Roman" w:ascii="Times New Roman"/>
                <w:sz w:val="24"/>
                <w:szCs w:val="24"/>
                <w:lang w:val="pl-PL"/>
              </w:rPr>
            </w:pPr>
            <w:r>
              <w:rPr>
                <w:rFonts w:hAnsi="Times New Roman" w:ascii="Times New Roman"/>
                <w:sz w:val="24"/>
                <w:szCs w:val="24"/>
                <w:lang w:val="pl-PL"/>
              </w:rPr>
              <w:t>113.355,38</w:t>
            </w:r>
          </w:p>
        </w:tc>
        <w:tc>
          <w:tcPr>
            <w:tcW w:type="dxa" w:w="1537"/>
            <w:tcBorders>
              <w:right w:space="0" w:sz="4" w:color="auto" w:val="single"/>
            </w:tcBorders>
          </w:tcPr>
          <w:p w:rsidRDefault="00AB55AB" w:rsidP="00F81B32" w:rsidR="00A00658">
            <w:pPr>
              <w:spacing w:after="120"/>
              <w:jc w:val="right"/>
              <w:rPr>
                <w:rFonts w:hAnsi="Times New Roman" w:ascii="Times New Roman"/>
                <w:sz w:val="24"/>
                <w:szCs w:val="24"/>
                <w:lang w:val="pl-PL"/>
              </w:rPr>
            </w:pPr>
            <w:r>
              <w:rPr>
                <w:rFonts w:hAnsi="Times New Roman" w:ascii="Times New Roman"/>
                <w:sz w:val="24"/>
                <w:szCs w:val="24"/>
                <w:lang w:val="pl-PL"/>
              </w:rPr>
              <w:t>2.</w:t>
            </w:r>
            <w:r w:rsidR="00F81B32">
              <w:rPr>
                <w:rFonts w:hAnsi="Times New Roman" w:ascii="Times New Roman"/>
                <w:sz w:val="24"/>
                <w:szCs w:val="24"/>
                <w:lang w:val="pl-PL"/>
              </w:rPr>
              <w:t>1</w:t>
            </w:r>
            <w:r>
              <w:rPr>
                <w:rFonts w:hAnsi="Times New Roman" w:ascii="Times New Roman"/>
                <w:sz w:val="24"/>
                <w:szCs w:val="24"/>
                <w:lang w:val="pl-PL"/>
              </w:rPr>
              <w:t>28,90</w:t>
            </w:r>
          </w:p>
        </w:tc>
        <w:tc>
          <w:tcPr>
            <w:tcW w:type="dxa" w:w="1520"/>
            <w:tcBorders>
              <w:left w:space="0" w:sz="4" w:color="auto" w:val="single"/>
            </w:tcBorders>
          </w:tcPr>
          <w:p w:rsidRDefault="00AB55AB" w:rsidP="00F81B32" w:rsidR="00A00658">
            <w:pPr>
              <w:spacing w:after="120"/>
              <w:jc w:val="right"/>
              <w:rPr>
                <w:rFonts w:hAnsi="Times New Roman" w:ascii="Times New Roman"/>
                <w:sz w:val="24"/>
                <w:szCs w:val="24"/>
                <w:lang w:val="pl-PL"/>
              </w:rPr>
            </w:pPr>
            <w:r>
              <w:rPr>
                <w:rFonts w:hAnsi="Times New Roman" w:ascii="Times New Roman"/>
                <w:sz w:val="24"/>
                <w:szCs w:val="24"/>
                <w:lang w:val="pl-PL"/>
              </w:rPr>
              <w:t>11</w:t>
            </w:r>
            <w:r w:rsidR="00F81B32">
              <w:rPr>
                <w:rFonts w:hAnsi="Times New Roman" w:ascii="Times New Roman"/>
                <w:sz w:val="24"/>
                <w:szCs w:val="24"/>
                <w:lang w:val="pl-PL"/>
              </w:rPr>
              <w:t>1</w:t>
            </w:r>
            <w:r>
              <w:rPr>
                <w:rFonts w:hAnsi="Times New Roman" w:ascii="Times New Roman"/>
                <w:sz w:val="24"/>
                <w:szCs w:val="24"/>
                <w:lang w:val="pl-PL"/>
              </w:rPr>
              <w:t>.</w:t>
            </w:r>
            <w:r w:rsidR="00F81B32">
              <w:rPr>
                <w:rFonts w:hAnsi="Times New Roman" w:ascii="Times New Roman"/>
                <w:sz w:val="24"/>
                <w:szCs w:val="24"/>
                <w:lang w:val="pl-PL"/>
              </w:rPr>
              <w:t>2</w:t>
            </w:r>
            <w:r>
              <w:rPr>
                <w:rFonts w:hAnsi="Times New Roman" w:ascii="Times New Roman"/>
                <w:sz w:val="24"/>
                <w:szCs w:val="24"/>
                <w:lang w:val="pl-PL"/>
              </w:rPr>
              <w:t>26,48</w:t>
            </w:r>
          </w:p>
        </w:tc>
      </w:tr>
    </w:tbl>
    <w:p w:rsidRDefault="00825B51" w:rsidP="005F1ABE" w:rsidR="00825B51">
      <w:pPr>
        <w:spacing w:after="120"/>
        <w:jc w:val="both"/>
        <w:rPr>
          <w:rFonts w:hAnsi="Times New Roman" w:ascii="Times New Roman"/>
          <w:sz w:val="24"/>
          <w:szCs w:val="24"/>
          <w:lang w:val="pl-PL"/>
        </w:rPr>
      </w:pPr>
    </w:p>
    <w:p w:rsidRDefault="00F81B32" w:rsidP="005F1ABE" w:rsidR="00F81B32">
      <w:pPr>
        <w:spacing w:after="120"/>
        <w:jc w:val="both"/>
        <w:rPr>
          <w:rFonts w:hAnsi="Times New Roman" w:ascii="Times New Roman"/>
          <w:sz w:val="24"/>
          <w:szCs w:val="24"/>
          <w:lang w:val="pl-PL"/>
        </w:rPr>
      </w:pPr>
    </w:p>
    <w:p w:rsidRDefault="00F46895" w:rsidP="007E0DA5" w:rsidR="00825B51">
      <w:pPr>
        <w:spacing w:after="120"/>
        <w:jc w:val="both"/>
        <w:rPr>
          <w:rFonts w:hAnsi="Times New Roman" w:ascii="Times New Roman"/>
          <w:b/>
          <w:sz w:val="24"/>
          <w:szCs w:val="24"/>
        </w:rPr>
      </w:pPr>
      <w:r>
        <w:rPr>
          <w:rFonts w:hAnsi="Times New Roman" w:ascii="Times New Roman"/>
          <w:b/>
          <w:sz w:val="24"/>
          <w:szCs w:val="24"/>
        </w:rPr>
        <w:t xml:space="preserve">Postotak namirenja svih vjerovnika je </w:t>
      </w:r>
      <w:r w:rsidR="00F81B32">
        <w:rPr>
          <w:rFonts w:hAnsi="Times New Roman" w:ascii="Times New Roman"/>
          <w:b/>
          <w:sz w:val="24"/>
          <w:szCs w:val="24"/>
        </w:rPr>
        <w:t>1</w:t>
      </w:r>
      <w:r>
        <w:rPr>
          <w:rFonts w:hAnsi="Times New Roman" w:ascii="Times New Roman"/>
          <w:b/>
          <w:sz w:val="24"/>
          <w:szCs w:val="24"/>
        </w:rPr>
        <w:t>,</w:t>
      </w:r>
      <w:r w:rsidR="00F81B32">
        <w:rPr>
          <w:rFonts w:hAnsi="Times New Roman" w:ascii="Times New Roman"/>
          <w:b/>
          <w:sz w:val="24"/>
          <w:szCs w:val="24"/>
        </w:rPr>
        <w:t>88</w:t>
      </w:r>
      <w:r w:rsidR="00AB55AB">
        <w:rPr>
          <w:rFonts w:hAnsi="Times New Roman" w:ascii="Times New Roman"/>
          <w:b/>
          <w:sz w:val="24"/>
          <w:szCs w:val="24"/>
        </w:rPr>
        <w:t>%.</w:t>
      </w:r>
    </w:p>
    <w:p w:rsidRDefault="00F81B32" w:rsidP="007E0DA5" w:rsidR="00F81B32">
      <w:pPr>
        <w:spacing w:after="120"/>
        <w:jc w:val="both"/>
        <w:rPr>
          <w:rFonts w:hAnsi="Times New Roman" w:ascii="Times New Roman"/>
          <w:b/>
          <w:sz w:val="24"/>
          <w:szCs w:val="24"/>
        </w:rPr>
      </w:pPr>
    </w:p>
    <w:p w:rsidRDefault="00F81B32" w:rsidP="007E0DA5" w:rsidR="00F81B32">
      <w:pPr>
        <w:spacing w:after="120"/>
        <w:jc w:val="both"/>
        <w:rPr>
          <w:rFonts w:hAnsi="Times New Roman" w:ascii="Times New Roman"/>
          <w:b/>
          <w:sz w:val="24"/>
          <w:szCs w:val="24"/>
        </w:rPr>
      </w:pPr>
    </w:p>
    <w:p w:rsidRDefault="00F81B32" w:rsidP="007E0DA5" w:rsidR="00F81B32">
      <w:pPr>
        <w:spacing w:after="120"/>
        <w:jc w:val="both"/>
        <w:rPr>
          <w:rFonts w:hAnsi="Times New Roman" w:ascii="Times New Roman"/>
          <w:b/>
          <w:sz w:val="24"/>
          <w:szCs w:val="24"/>
        </w:rPr>
      </w:pPr>
    </w:p>
    <w:p w:rsidRDefault="00825B51" w:rsidP="007E0DA5" w:rsidR="00825B51">
      <w:pPr>
        <w:spacing w:after="120"/>
        <w:jc w:val="both"/>
        <w:rPr>
          <w:rFonts w:hAnsi="Times New Roman" w:ascii="Times New Roman"/>
          <w:b/>
          <w:sz w:val="24"/>
          <w:szCs w:val="24"/>
          <w:lang w:val="pl-PL"/>
        </w:rPr>
      </w:pPr>
      <w:r w:rsidRPr="00BD3187">
        <w:rPr>
          <w:rFonts w:hAnsi="Times New Roman" w:ascii="Times New Roman"/>
          <w:b/>
          <w:sz w:val="24"/>
          <w:szCs w:val="24"/>
        </w:rPr>
        <w:t>5</w:t>
      </w:r>
      <w:r w:rsidRPr="00BD3187">
        <w:rPr>
          <w:rFonts w:hAnsi="Times New Roman" w:ascii="Times New Roman"/>
          <w:b/>
          <w:sz w:val="24"/>
          <w:szCs w:val="24"/>
          <w:lang w:val="pl-PL"/>
        </w:rPr>
        <w:t>. P</w:t>
      </w:r>
      <w:r>
        <w:rPr>
          <w:rFonts w:hAnsi="Times New Roman" w:ascii="Times New Roman"/>
          <w:b/>
          <w:sz w:val="24"/>
          <w:szCs w:val="24"/>
          <w:lang w:val="pl-PL"/>
        </w:rPr>
        <w:t>RIJEDLOG ODLUKA</w:t>
      </w:r>
      <w:r w:rsidRPr="00BD3187">
        <w:rPr>
          <w:rFonts w:hAnsi="Times New Roman" w:ascii="Times New Roman"/>
          <w:b/>
          <w:sz w:val="24"/>
          <w:szCs w:val="24"/>
          <w:lang w:val="pl-PL"/>
        </w:rPr>
        <w:t>:</w:t>
      </w:r>
    </w:p>
    <w:p w:rsidRDefault="00F81B32" w:rsidP="007E0DA5" w:rsidR="00F81B32" w:rsidRPr="00BD3187">
      <w:pPr>
        <w:spacing w:after="120"/>
        <w:jc w:val="both"/>
        <w:rPr>
          <w:rFonts w:hAnsi="Times New Roman" w:ascii="Times New Roman"/>
          <w:b/>
          <w:sz w:val="24"/>
          <w:szCs w:val="24"/>
          <w:lang w:val="pl-PL"/>
        </w:rPr>
      </w:pPr>
    </w:p>
    <w:p w:rsidRDefault="00825B51" w:rsidP="007E0DA5" w:rsidR="00825B51">
      <w:pPr>
        <w:pStyle w:val="Odlomakpopisa"/>
        <w:spacing w:after="0"/>
        <w:ind w:left="0"/>
        <w:contextualSpacing w:val="false"/>
        <w:jc w:val="both"/>
        <w:rPr>
          <w:rFonts w:hAnsi="Times New Roman" w:ascii="Times New Roman"/>
          <w:sz w:val="24"/>
          <w:szCs w:val="24"/>
        </w:rPr>
      </w:pPr>
      <w:r>
        <w:rPr>
          <w:rFonts w:hAnsi="Times New Roman" w:ascii="Times New Roman"/>
          <w:sz w:val="24"/>
          <w:szCs w:val="24"/>
          <w:lang w:val="pl-PL"/>
        </w:rPr>
        <w:t>1. P</w:t>
      </w:r>
      <w:r w:rsidR="000025A0" w:rsidRPr="00521221">
        <w:rPr>
          <w:rFonts w:hAnsi="Times New Roman" w:ascii="Times New Roman"/>
          <w:sz w:val="24"/>
          <w:szCs w:val="24"/>
        </w:rPr>
        <w:t>rihvaća</w:t>
      </w:r>
      <w:r w:rsidRPr="00521221">
        <w:rPr>
          <w:rFonts w:hAnsi="Times New Roman" w:ascii="Times New Roman"/>
          <w:sz w:val="24"/>
          <w:szCs w:val="24"/>
        </w:rPr>
        <w:t xml:space="preserve"> se završno izvješće i završni račun stečajnog upravitelja sa svim njegovim </w:t>
      </w:r>
    </w:p>
    <w:p w:rsidRDefault="00825B51" w:rsidP="007E0DA5" w:rsidR="00825B51">
      <w:pPr>
        <w:pStyle w:val="Odlomakpopisa"/>
        <w:spacing w:after="0"/>
        <w:ind w:left="0"/>
        <w:contextualSpacing w:val="false"/>
        <w:jc w:val="both"/>
        <w:rPr>
          <w:rFonts w:hAnsi="Times New Roman" w:ascii="Times New Roman"/>
          <w:sz w:val="24"/>
          <w:szCs w:val="24"/>
        </w:rPr>
      </w:pPr>
      <w:r>
        <w:rPr>
          <w:rFonts w:hAnsi="Times New Roman" w:ascii="Times New Roman"/>
          <w:sz w:val="24"/>
          <w:szCs w:val="24"/>
        </w:rPr>
        <w:t xml:space="preserve">    </w:t>
      </w:r>
      <w:r w:rsidRPr="00521221">
        <w:rPr>
          <w:rFonts w:hAnsi="Times New Roman" w:ascii="Times New Roman"/>
          <w:sz w:val="24"/>
          <w:szCs w:val="24"/>
        </w:rPr>
        <w:t>sastavnicama,</w:t>
      </w:r>
    </w:p>
    <w:p w:rsidRDefault="00F46895" w:rsidP="007E0DA5" w:rsidR="00F46895">
      <w:pPr>
        <w:pStyle w:val="Odlomakpopisa"/>
        <w:spacing w:after="0"/>
        <w:ind w:left="0"/>
        <w:contextualSpacing w:val="false"/>
        <w:jc w:val="both"/>
        <w:rPr>
          <w:rFonts w:hAnsi="Times New Roman" w:ascii="Times New Roman"/>
          <w:sz w:val="24"/>
          <w:szCs w:val="24"/>
        </w:rPr>
      </w:pPr>
    </w:p>
    <w:p w:rsidRDefault="007710FB" w:rsidP="007E0DA5" w:rsidR="00825B51">
      <w:pPr>
        <w:pStyle w:val="Odlomakpopisa"/>
        <w:spacing w:after="0"/>
        <w:ind w:left="0"/>
        <w:contextualSpacing w:val="false"/>
        <w:jc w:val="both"/>
        <w:rPr>
          <w:rFonts w:hAnsi="Times New Roman" w:ascii="Times New Roman"/>
          <w:sz w:val="24"/>
          <w:szCs w:val="24"/>
        </w:rPr>
      </w:pPr>
      <w:r>
        <w:rPr>
          <w:rFonts w:hAnsi="Times New Roman" w:ascii="Times New Roman"/>
          <w:sz w:val="24"/>
          <w:szCs w:val="24"/>
        </w:rPr>
        <w:t>2</w:t>
      </w:r>
      <w:r w:rsidR="00825B51">
        <w:rPr>
          <w:rFonts w:hAnsi="Times New Roman" w:ascii="Times New Roman"/>
          <w:sz w:val="24"/>
          <w:szCs w:val="24"/>
        </w:rPr>
        <w:t>. Z</w:t>
      </w:r>
      <w:r w:rsidR="00825B51" w:rsidRPr="00521221">
        <w:rPr>
          <w:rFonts w:hAnsi="Times New Roman" w:ascii="Times New Roman"/>
          <w:sz w:val="24"/>
          <w:szCs w:val="24"/>
        </w:rPr>
        <w:t>aključuje se stečajni postupak</w:t>
      </w:r>
    </w:p>
    <w:p w:rsidRDefault="00E2415E" w:rsidP="007E0DA5" w:rsidR="00E2415E">
      <w:pPr>
        <w:pStyle w:val="Odlomakpopisa"/>
        <w:spacing w:after="0"/>
        <w:ind w:left="0"/>
        <w:contextualSpacing w:val="false"/>
        <w:jc w:val="both"/>
        <w:rPr>
          <w:rFonts w:hAnsi="Times New Roman" w:ascii="Times New Roman"/>
          <w:sz w:val="24"/>
          <w:szCs w:val="24"/>
        </w:rPr>
      </w:pPr>
    </w:p>
    <w:p w:rsidRDefault="00E2415E" w:rsidP="007E0DA5" w:rsidR="00E2415E" w:rsidRPr="00521221">
      <w:pPr>
        <w:pStyle w:val="Odlomakpopisa"/>
        <w:spacing w:after="0"/>
        <w:ind w:left="0"/>
        <w:contextualSpacing w:val="false"/>
        <w:jc w:val="both"/>
        <w:rPr>
          <w:rFonts w:hAnsi="Times New Roman" w:ascii="Times New Roman"/>
          <w:sz w:val="24"/>
          <w:szCs w:val="24"/>
        </w:rPr>
      </w:pPr>
    </w:p>
    <w:p w:rsidRDefault="00825B51" w:rsidP="005F1ABE" w:rsidR="00825B51">
      <w:pPr>
        <w:spacing w:after="120"/>
        <w:jc w:val="both"/>
        <w:rPr>
          <w:rFonts w:hAnsi="Times New Roman" w:ascii="Times New Roman"/>
          <w:sz w:val="24"/>
          <w:szCs w:val="24"/>
          <w:lang w:val="pl-PL"/>
        </w:rPr>
      </w:pPr>
    </w:p>
    <w:p w:rsidRDefault="00825B51" w:rsidP="0075649E" w:rsidR="00F46895">
      <w:pPr>
        <w:spacing w:lineRule="auto" w:line="360"/>
        <w:jc w:val="both"/>
        <w:rPr>
          <w:rFonts w:hAnsi="Times New Roman" w:ascii="Times New Roman"/>
          <w:sz w:val="24"/>
          <w:szCs w:val="24"/>
          <w:lang w:val="pl-PL"/>
        </w:rPr>
      </w:pPr>
      <w:r>
        <w:rPr>
          <w:rFonts w:hAnsi="Times New Roman" w:ascii="Times New Roman"/>
          <w:sz w:val="24"/>
          <w:szCs w:val="24"/>
          <w:lang w:val="pl-PL"/>
        </w:rPr>
        <w:t xml:space="preserve">Osijek, </w:t>
      </w:r>
      <w:r w:rsidR="00AB55AB">
        <w:rPr>
          <w:rFonts w:hAnsi="Times New Roman" w:ascii="Times New Roman"/>
          <w:sz w:val="24"/>
          <w:szCs w:val="24"/>
          <w:lang w:val="pl-PL"/>
        </w:rPr>
        <w:t>21</w:t>
      </w:r>
      <w:r>
        <w:rPr>
          <w:rFonts w:hAnsi="Times New Roman" w:ascii="Times New Roman"/>
          <w:sz w:val="24"/>
          <w:szCs w:val="24"/>
          <w:lang w:val="pl-PL"/>
        </w:rPr>
        <w:t xml:space="preserve">. </w:t>
      </w:r>
      <w:r w:rsidR="00AB55AB">
        <w:rPr>
          <w:rFonts w:hAnsi="Times New Roman" w:ascii="Times New Roman"/>
          <w:sz w:val="24"/>
          <w:szCs w:val="24"/>
          <w:lang w:val="pl-PL"/>
        </w:rPr>
        <w:t>03</w:t>
      </w:r>
      <w:r>
        <w:rPr>
          <w:rFonts w:hAnsi="Times New Roman" w:ascii="Times New Roman"/>
          <w:sz w:val="24"/>
          <w:szCs w:val="24"/>
          <w:lang w:val="pl-PL"/>
        </w:rPr>
        <w:t>. 201</w:t>
      </w:r>
      <w:r w:rsidR="00AB55AB">
        <w:rPr>
          <w:rFonts w:hAnsi="Times New Roman" w:ascii="Times New Roman"/>
          <w:sz w:val="24"/>
          <w:szCs w:val="24"/>
          <w:lang w:val="pl-PL"/>
        </w:rPr>
        <w:t>9</w:t>
      </w:r>
      <w:r>
        <w:rPr>
          <w:rFonts w:hAnsi="Times New Roman" w:ascii="Times New Roman"/>
          <w:sz w:val="24"/>
          <w:szCs w:val="24"/>
          <w:lang w:val="pl-PL"/>
        </w:rPr>
        <w:t xml:space="preserve">.   </w:t>
      </w:r>
    </w:p>
    <w:p w:rsidRDefault="00F46895" w:rsidP="0075649E" w:rsidR="00F46895">
      <w:pPr>
        <w:spacing w:lineRule="auto" w:line="360"/>
        <w:jc w:val="both"/>
        <w:rPr>
          <w:rFonts w:hAnsi="Times New Roman" w:ascii="Times New Roman"/>
          <w:sz w:val="24"/>
          <w:szCs w:val="24"/>
          <w:lang w:val="pl-PL"/>
        </w:rPr>
      </w:pPr>
    </w:p>
    <w:p w:rsidRDefault="00825B51" w:rsidP="0075649E" w:rsidR="00825B51">
      <w:pPr>
        <w:spacing w:lineRule="auto" w:line="360"/>
        <w:jc w:val="both"/>
        <w:rPr>
          <w:rFonts w:hAnsi="Times New Roman" w:ascii="Times New Roman"/>
          <w:sz w:val="24"/>
          <w:szCs w:val="24"/>
          <w:lang w:val="pl-PL"/>
        </w:rPr>
      </w:pPr>
      <w:r>
        <w:rPr>
          <w:rFonts w:hAnsi="Times New Roman" w:ascii="Times New Roman"/>
          <w:sz w:val="24"/>
          <w:szCs w:val="24"/>
          <w:lang w:val="pl-PL"/>
        </w:rPr>
        <w:t xml:space="preserve">                     </w:t>
      </w:r>
      <w:r>
        <w:rPr>
          <w:rFonts w:hAnsi="Times New Roman" w:ascii="Times New Roman"/>
          <w:sz w:val="24"/>
          <w:szCs w:val="24"/>
          <w:lang w:val="pl-PL"/>
        </w:rPr>
        <w:tab/>
        <w:t xml:space="preserve">            </w:t>
      </w:r>
      <w:r>
        <w:rPr>
          <w:rFonts w:hAnsi="Times New Roman" w:ascii="Times New Roman"/>
          <w:sz w:val="24"/>
          <w:szCs w:val="24"/>
          <w:lang w:val="pl-PL"/>
        </w:rPr>
        <w:tab/>
      </w:r>
      <w:r w:rsidR="00F46895">
        <w:rPr>
          <w:rFonts w:hAnsi="Times New Roman" w:ascii="Times New Roman"/>
          <w:sz w:val="24"/>
          <w:szCs w:val="24"/>
          <w:lang w:val="pl-PL"/>
        </w:rPr>
        <w:t xml:space="preserve">                              </w:t>
      </w:r>
      <w:r>
        <w:rPr>
          <w:rFonts w:hAnsi="Times New Roman" w:ascii="Times New Roman"/>
          <w:sz w:val="24"/>
          <w:szCs w:val="24"/>
          <w:lang w:val="pl-PL"/>
        </w:rPr>
        <w:tab/>
      </w:r>
      <w:r>
        <w:rPr>
          <w:rFonts w:hAnsi="Times New Roman" w:ascii="Times New Roman"/>
          <w:sz w:val="24"/>
          <w:szCs w:val="24"/>
          <w:lang w:val="pl-PL"/>
        </w:rPr>
        <w:tab/>
        <w:t>STEČAJNI UPRAVITELJ</w:t>
      </w:r>
    </w:p>
    <w:p w:rsidRDefault="00825B51" w:rsidP="0075649E" w:rsidR="00F46895">
      <w:pPr>
        <w:spacing w:lineRule="auto" w:line="360"/>
        <w:jc w:val="both"/>
        <w:rPr>
          <w:rFonts w:hAnsi="Times New Roman" w:ascii="Times New Roman"/>
          <w:sz w:val="24"/>
          <w:szCs w:val="24"/>
          <w:lang w:val="pl-PL"/>
        </w:rPr>
      </w:pPr>
      <w:r>
        <w:rPr>
          <w:rFonts w:hAnsi="Times New Roman" w:ascii="Times New Roman"/>
          <w:sz w:val="24"/>
          <w:szCs w:val="24"/>
          <w:lang w:val="pl-PL"/>
        </w:rPr>
        <w:t xml:space="preserve">                                                                                                             </w:t>
      </w:r>
    </w:p>
    <w:p w:rsidRDefault="00F46895" w:rsidP="0075649E" w:rsidR="00825B51" w:rsidRPr="0075649E">
      <w:pPr>
        <w:spacing w:lineRule="auto" w:line="360"/>
        <w:jc w:val="both"/>
        <w:rPr>
          <w:rFonts w:hAnsi="Times New Roman" w:ascii="Times New Roman"/>
          <w:sz w:val="24"/>
          <w:szCs w:val="24"/>
          <w:lang w:val="pl-PL"/>
        </w:rPr>
      </w:pPr>
      <w:r>
        <w:rPr>
          <w:rFonts w:hAnsi="Times New Roman" w:ascii="Times New Roman"/>
          <w:sz w:val="24"/>
          <w:szCs w:val="24"/>
          <w:lang w:val="pl-PL"/>
        </w:rPr>
        <w:t xml:space="preserve">                                                                                                 </w:t>
      </w:r>
      <w:r w:rsidR="00825B51">
        <w:rPr>
          <w:rFonts w:hAnsi="Times New Roman" w:ascii="Times New Roman"/>
          <w:sz w:val="24"/>
          <w:szCs w:val="24"/>
          <w:lang w:val="pl-PL"/>
        </w:rPr>
        <w:t xml:space="preserve"> Mr. sc. Jozo Pavičić</w:t>
      </w:r>
    </w:p>
    <w:sectPr w:rsidSect="003323BB" w:rsidR="00825B51" w:rsidRPr="0075649E">
      <w:headerReference w:type="default" r:id="rId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30B1" w:rsidP="00B3251D" w:rsidR="00CA30B1">
      <w:pPr>
        <w:spacing w:after="0"/>
      </w:pPr>
      <w:r>
        <w:separator/>
      </w:r>
    </w:p>
  </w:endnote>
  <w:endnote w:id="0" w:type="continuationSeparator">
    <w:p w:rsidRDefault="00CA30B1" w:rsidP="00B3251D" w:rsidR="00CA30B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5B51" w:rsidP="00382579" w:rsidR="00825B51">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25B51" w:rsidP="001A17F2" w:rsidR="00825B51">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5B51" w:rsidP="00382579" w:rsidR="00825B51">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E679A">
      <w:rPr>
        <w:rStyle w:val="Brojstranice"/>
        <w:noProof/>
      </w:rPr>
      <w:t>5</w:t>
    </w:r>
    <w:r>
      <w:rPr>
        <w:rStyle w:val="Brojstranice"/>
      </w:rPr>
      <w:fldChar w:fldCharType="end"/>
    </w:r>
  </w:p>
  <w:p w:rsidRDefault="00825B51" w:rsidP="001A17F2" w:rsidR="00825B51">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30B1" w:rsidP="00B3251D" w:rsidR="00CA30B1">
      <w:pPr>
        <w:spacing w:after="0"/>
      </w:pPr>
      <w:r>
        <w:separator/>
      </w:r>
    </w:p>
  </w:footnote>
  <w:footnote w:id="0" w:type="continuationSeparator">
    <w:p w:rsidRDefault="00CA30B1" w:rsidP="00B3251D" w:rsidR="00CA30B1">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5B51" w:rsidR="00825B5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5F38C6"/>
    <w:multiLevelType w:val="hybridMultilevel"/>
    <w:tmpl w:val="9D60D2D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EA0ED9"/>
    <w:multiLevelType w:val="hybridMultilevel"/>
    <w:tmpl w:val="472AAC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8A11CAD"/>
    <w:multiLevelType w:val="hybridMultilevel"/>
    <w:tmpl w:val="5AE0D5A0"/>
    <w:lvl w:tplc="041A000F"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07F3CF7"/>
    <w:multiLevelType w:val="hybridMultilevel"/>
    <w:tmpl w:val="F87427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5C53364"/>
    <w:multiLevelType w:val="hybridMultilevel"/>
    <w:tmpl w:val="B39CF52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C8E6D7E"/>
    <w:multiLevelType w:val="hybridMultilevel"/>
    <w:tmpl w:val="4F7E2D50"/>
    <w:lvl w:tplc="660C3BB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21A4A50"/>
    <w:multiLevelType w:val="hybridMultilevel"/>
    <w:tmpl w:val="35E85C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93F5097"/>
    <w:multiLevelType w:val="hybridMultilevel"/>
    <w:tmpl w:val="A57898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CA36CAD"/>
    <w:multiLevelType w:val="hybridMultilevel"/>
    <w:tmpl w:val="088A0B90"/>
    <w:lvl w:tplc="F6780E68" w:ilvl="0">
      <w:start w:val="1"/>
      <w:numFmt w:val="bullet"/>
      <w:lvlText w:val="-"/>
      <w:lvlJc w:val="left"/>
      <w:pPr>
        <w:ind w:hanging="360" w:left="1260"/>
      </w:pPr>
      <w:rPr>
        <w:rFonts w:eastAsia="Times New Roman" w:hAnsi="Arial" w:ascii="Arial" w:hint="default"/>
      </w:rPr>
    </w:lvl>
    <w:lvl w:tentative="true" w:tplc="041A0003" w:ilvl="1">
      <w:start w:val="1"/>
      <w:numFmt w:val="bullet"/>
      <w:lvlText w:val="o"/>
      <w:lvlJc w:val="left"/>
      <w:pPr>
        <w:ind w:hanging="360" w:left="1980"/>
      </w:pPr>
      <w:rPr>
        <w:rFonts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9">
    <w:nsid w:val="6DA17C00"/>
    <w:multiLevelType w:val="hybridMultilevel"/>
    <w:tmpl w:val="5512F356"/>
    <w:lvl w:tplc="6C300A3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9CA059F"/>
    <w:multiLevelType w:val="hybridMultilevel"/>
    <w:tmpl w:val="6A8634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0"/>
  </w:num>
  <w:num w:numId="3">
    <w:abstractNumId w:val="1"/>
  </w:num>
  <w:num w:numId="4">
    <w:abstractNumId w:val="3"/>
  </w:num>
  <w:num w:numId="5">
    <w:abstractNumId w:val="7"/>
  </w:num>
  <w:num w:numId="6">
    <w:abstractNumId w:val="10"/>
  </w:num>
  <w:num w:numId="7">
    <w:abstractNumId w:val="2"/>
  </w:num>
  <w:num w:numId="8">
    <w:abstractNumId w:val="5"/>
  </w:num>
  <w:num w:numId="9">
    <w:abstractNumId w:val="9"/>
  </w:num>
  <w:num w:numId="10">
    <w:abstractNumId w:val="6"/>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ABE"/>
    <w:rsid w:val="000025A0"/>
    <w:rsid w:val="000220DD"/>
    <w:rsid w:val="000233B3"/>
    <w:rsid w:val="00046819"/>
    <w:rsid w:val="000720E6"/>
    <w:rsid w:val="0008002A"/>
    <w:rsid w:val="000915FB"/>
    <w:rsid w:val="00097E44"/>
    <w:rsid w:val="000A2F63"/>
    <w:rsid w:val="000A6C52"/>
    <w:rsid w:val="000B4763"/>
    <w:rsid w:val="000B7AAD"/>
    <w:rsid w:val="000D148E"/>
    <w:rsid w:val="000D1FC9"/>
    <w:rsid w:val="000E38A0"/>
    <w:rsid w:val="00107004"/>
    <w:rsid w:val="00107993"/>
    <w:rsid w:val="0012253A"/>
    <w:rsid w:val="00122635"/>
    <w:rsid w:val="00143120"/>
    <w:rsid w:val="00167FD9"/>
    <w:rsid w:val="00186FC3"/>
    <w:rsid w:val="001A17F2"/>
    <w:rsid w:val="001C605E"/>
    <w:rsid w:val="001D0361"/>
    <w:rsid w:val="001F7F8E"/>
    <w:rsid w:val="00200C54"/>
    <w:rsid w:val="00236230"/>
    <w:rsid w:val="00257C9F"/>
    <w:rsid w:val="002643EB"/>
    <w:rsid w:val="00264894"/>
    <w:rsid w:val="00266302"/>
    <w:rsid w:val="00266CFD"/>
    <w:rsid w:val="00287849"/>
    <w:rsid w:val="00296FBC"/>
    <w:rsid w:val="002C63E4"/>
    <w:rsid w:val="002D2DCE"/>
    <w:rsid w:val="002E3D08"/>
    <w:rsid w:val="00307BC1"/>
    <w:rsid w:val="003261DE"/>
    <w:rsid w:val="003323BB"/>
    <w:rsid w:val="00353387"/>
    <w:rsid w:val="0036727B"/>
    <w:rsid w:val="003726DD"/>
    <w:rsid w:val="0037683C"/>
    <w:rsid w:val="00382579"/>
    <w:rsid w:val="00384C12"/>
    <w:rsid w:val="003B28DF"/>
    <w:rsid w:val="003C07CC"/>
    <w:rsid w:val="003C1241"/>
    <w:rsid w:val="003C3091"/>
    <w:rsid w:val="004062C3"/>
    <w:rsid w:val="00427138"/>
    <w:rsid w:val="00441E3E"/>
    <w:rsid w:val="00463F0D"/>
    <w:rsid w:val="00467063"/>
    <w:rsid w:val="00475F15"/>
    <w:rsid w:val="00477EDB"/>
    <w:rsid w:val="004866F4"/>
    <w:rsid w:val="004875C8"/>
    <w:rsid w:val="004B2E7F"/>
    <w:rsid w:val="004D0591"/>
    <w:rsid w:val="00506774"/>
    <w:rsid w:val="00507C4E"/>
    <w:rsid w:val="00521221"/>
    <w:rsid w:val="00554325"/>
    <w:rsid w:val="00581099"/>
    <w:rsid w:val="00584829"/>
    <w:rsid w:val="00596A14"/>
    <w:rsid w:val="005A6A0A"/>
    <w:rsid w:val="005B30B0"/>
    <w:rsid w:val="005C5682"/>
    <w:rsid w:val="005E4AE8"/>
    <w:rsid w:val="005F1ABE"/>
    <w:rsid w:val="005F3922"/>
    <w:rsid w:val="00616C8F"/>
    <w:rsid w:val="00626C6A"/>
    <w:rsid w:val="00631DCF"/>
    <w:rsid w:val="00642DB7"/>
    <w:rsid w:val="006461DA"/>
    <w:rsid w:val="00655B39"/>
    <w:rsid w:val="0066438E"/>
    <w:rsid w:val="00680055"/>
    <w:rsid w:val="0069793E"/>
    <w:rsid w:val="006A012E"/>
    <w:rsid w:val="006A3F66"/>
    <w:rsid w:val="006B06B0"/>
    <w:rsid w:val="006C0610"/>
    <w:rsid w:val="006E0E57"/>
    <w:rsid w:val="006E29B6"/>
    <w:rsid w:val="006F62DD"/>
    <w:rsid w:val="0075115C"/>
    <w:rsid w:val="0075649E"/>
    <w:rsid w:val="00761E9B"/>
    <w:rsid w:val="00766741"/>
    <w:rsid w:val="007710FB"/>
    <w:rsid w:val="007711AD"/>
    <w:rsid w:val="007A3F89"/>
    <w:rsid w:val="007B68F8"/>
    <w:rsid w:val="007B7CF3"/>
    <w:rsid w:val="007C4A5D"/>
    <w:rsid w:val="007E0DA5"/>
    <w:rsid w:val="007E10B4"/>
    <w:rsid w:val="00802358"/>
    <w:rsid w:val="00803D1B"/>
    <w:rsid w:val="00825B51"/>
    <w:rsid w:val="00837288"/>
    <w:rsid w:val="00846214"/>
    <w:rsid w:val="008512FB"/>
    <w:rsid w:val="00891C2B"/>
    <w:rsid w:val="008B0DE0"/>
    <w:rsid w:val="008B73F0"/>
    <w:rsid w:val="008D2F66"/>
    <w:rsid w:val="008D369A"/>
    <w:rsid w:val="008D6D8F"/>
    <w:rsid w:val="008F4FB4"/>
    <w:rsid w:val="0091514A"/>
    <w:rsid w:val="00932DBA"/>
    <w:rsid w:val="009530BD"/>
    <w:rsid w:val="0097705F"/>
    <w:rsid w:val="009A10DC"/>
    <w:rsid w:val="009C3AE3"/>
    <w:rsid w:val="009D5180"/>
    <w:rsid w:val="009E594C"/>
    <w:rsid w:val="009E679A"/>
    <w:rsid w:val="00A00658"/>
    <w:rsid w:val="00A13147"/>
    <w:rsid w:val="00A26C54"/>
    <w:rsid w:val="00A71EC3"/>
    <w:rsid w:val="00A83BD0"/>
    <w:rsid w:val="00A94B08"/>
    <w:rsid w:val="00A97F35"/>
    <w:rsid w:val="00AB3294"/>
    <w:rsid w:val="00AB3E7C"/>
    <w:rsid w:val="00AB55AB"/>
    <w:rsid w:val="00AB5E48"/>
    <w:rsid w:val="00AC1BAE"/>
    <w:rsid w:val="00AC42C6"/>
    <w:rsid w:val="00AD33D0"/>
    <w:rsid w:val="00AE275F"/>
    <w:rsid w:val="00B1612C"/>
    <w:rsid w:val="00B17919"/>
    <w:rsid w:val="00B2502B"/>
    <w:rsid w:val="00B3251D"/>
    <w:rsid w:val="00B625DA"/>
    <w:rsid w:val="00B77C22"/>
    <w:rsid w:val="00B8061E"/>
    <w:rsid w:val="00BB333B"/>
    <w:rsid w:val="00BC2DB2"/>
    <w:rsid w:val="00BC2EA7"/>
    <w:rsid w:val="00BD1A5C"/>
    <w:rsid w:val="00BD3187"/>
    <w:rsid w:val="00BE1715"/>
    <w:rsid w:val="00C00862"/>
    <w:rsid w:val="00C439B8"/>
    <w:rsid w:val="00C54633"/>
    <w:rsid w:val="00C5475D"/>
    <w:rsid w:val="00C61F72"/>
    <w:rsid w:val="00C675AD"/>
    <w:rsid w:val="00C7065F"/>
    <w:rsid w:val="00C950E6"/>
    <w:rsid w:val="00CA30B1"/>
    <w:rsid w:val="00CB49A0"/>
    <w:rsid w:val="00CD5AB3"/>
    <w:rsid w:val="00D21F71"/>
    <w:rsid w:val="00D25833"/>
    <w:rsid w:val="00D3402E"/>
    <w:rsid w:val="00D3425C"/>
    <w:rsid w:val="00D5060C"/>
    <w:rsid w:val="00D50FDE"/>
    <w:rsid w:val="00D52C52"/>
    <w:rsid w:val="00D55440"/>
    <w:rsid w:val="00D71473"/>
    <w:rsid w:val="00D7179A"/>
    <w:rsid w:val="00D76D0E"/>
    <w:rsid w:val="00D85390"/>
    <w:rsid w:val="00D919A4"/>
    <w:rsid w:val="00D91AE7"/>
    <w:rsid w:val="00D9588D"/>
    <w:rsid w:val="00DB4E7E"/>
    <w:rsid w:val="00DC553C"/>
    <w:rsid w:val="00DD55B6"/>
    <w:rsid w:val="00DE724F"/>
    <w:rsid w:val="00E00A9E"/>
    <w:rsid w:val="00E0739A"/>
    <w:rsid w:val="00E2415E"/>
    <w:rsid w:val="00E2758D"/>
    <w:rsid w:val="00E27E87"/>
    <w:rsid w:val="00E546CA"/>
    <w:rsid w:val="00E657BC"/>
    <w:rsid w:val="00E736CA"/>
    <w:rsid w:val="00E835AA"/>
    <w:rsid w:val="00E87F86"/>
    <w:rsid w:val="00E90B3A"/>
    <w:rsid w:val="00EB650B"/>
    <w:rsid w:val="00EC1792"/>
    <w:rsid w:val="00EF44BD"/>
    <w:rsid w:val="00F27F74"/>
    <w:rsid w:val="00F33F2F"/>
    <w:rsid w:val="00F340DE"/>
    <w:rsid w:val="00F4332E"/>
    <w:rsid w:val="00F46895"/>
    <w:rsid w:val="00F508BF"/>
    <w:rsid w:val="00F8195C"/>
    <w:rsid w:val="00F81B32"/>
    <w:rsid w:val="00FB0B96"/>
    <w:rsid w:val="00FB1349"/>
    <w:rsid w:val="00FB579A"/>
    <w:rsid w:val="00FC6C81"/>
    <w:rsid w:val="00FE3F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1ABE"/>
    <w:pPr>
      <w:spacing w:after="80"/>
    </w:pPr>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F1ABE"/>
    <w:pPr>
      <w:tabs>
        <w:tab w:pos="4536" w:val="center"/>
        <w:tab w:pos="9072" w:val="right"/>
      </w:tabs>
      <w:spacing w:after="0"/>
    </w:pPr>
  </w:style>
  <w:style w:customStyle="true" w:styleId="ZaglavljeChar" w:type="character">
    <w:name w:val="Zaglavlje Char"/>
    <w:basedOn w:val="Zadanifontodlomka"/>
    <w:link w:val="Zaglavlje"/>
    <w:uiPriority w:val="99"/>
    <w:locked/>
    <w:rsid w:val="005F1ABE"/>
    <w:rPr>
      <w:rFonts w:cs="Times New Roman" w:hAnsi="Calibri" w:ascii="Calibri"/>
      <w:lang w:eastAsia="en-US"/>
    </w:rPr>
  </w:style>
  <w:style w:styleId="Podnoje" w:type="paragraph">
    <w:name w:val="footer"/>
    <w:basedOn w:val="Normal"/>
    <w:link w:val="PodnojeChar"/>
    <w:uiPriority w:val="99"/>
    <w:rsid w:val="005F1ABE"/>
    <w:pPr>
      <w:tabs>
        <w:tab w:pos="4536" w:val="center"/>
        <w:tab w:pos="9072" w:val="right"/>
      </w:tabs>
      <w:spacing w:after="0"/>
    </w:pPr>
  </w:style>
  <w:style w:customStyle="true" w:styleId="PodnojeChar" w:type="character">
    <w:name w:val="Podnožje Char"/>
    <w:basedOn w:val="Zadanifontodlomka"/>
    <w:link w:val="Podnoje"/>
    <w:uiPriority w:val="99"/>
    <w:locked/>
    <w:rsid w:val="005F1ABE"/>
    <w:rPr>
      <w:rFonts w:cs="Times New Roman" w:hAnsi="Calibri" w:ascii="Calibri"/>
      <w:lang w:eastAsia="en-US"/>
    </w:rPr>
  </w:style>
  <w:style w:styleId="Reetkatablice" w:type="table">
    <w:name w:val="Table Grid"/>
    <w:basedOn w:val="Obinatablica"/>
    <w:uiPriority w:val="99"/>
    <w:rsid w:val="00463F0D"/>
    <w:rPr>
      <w:sz w:val="20"/>
      <w:szCs w:val="20"/>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styleId="Brojstranice" w:type="character">
    <w:name w:val="page number"/>
    <w:basedOn w:val="Zadanifontodlomka"/>
    <w:uiPriority w:val="99"/>
    <w:rsid w:val="001A17F2"/>
    <w:rPr>
      <w:rFonts w:cs="Times New Roman"/>
    </w:rPr>
  </w:style>
  <w:style w:styleId="Odlomakpopisa" w:type="paragraph">
    <w:name w:val="List Paragraph"/>
    <w:basedOn w:val="Normal"/>
    <w:uiPriority w:val="99"/>
    <w:qFormat/>
    <w:rsid w:val="00BD3187"/>
    <w:pPr>
      <w:ind w:left="720"/>
      <w:contextualSpacing/>
    </w:pPr>
  </w:style>
  <w:style w:styleId="Tekstrezerviranogmjesta" w:type="character">
    <w:name w:val="Placeholder Text"/>
    <w:basedOn w:val="Zadanifontodlomka"/>
    <w:uiPriority w:val="99"/>
    <w:semiHidden/>
    <w:rsid w:val="009E679A"/>
    <w:rPr>
      <w:color w:val="808080"/>
      <w:bdr w:space="0" w:sz="0" w:color="auto" w:val="none"/>
      <w:shd w:fill="auto" w:color="auto" w:val="clear"/>
    </w:rPr>
  </w:style>
  <w:style w:customStyle="true" w:styleId="eSPISCCParagraphDefaultFont" w:type="character">
    <w:name w:val="eSPIS_CC_Paragraph Default Font"/>
    <w:basedOn w:val="Zadanifontodlomka"/>
    <w:rsid w:val="009E679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E679A"/>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9E679A"/>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9E679A"/>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Times New Roman"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F1ABE"/>
    <w:pPr>
      <w:spacing w:after="80"/>
    </w:pPr>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F1ABE"/>
    <w:pPr>
      <w:tabs>
        <w:tab w:pos="4536" w:val="center"/>
        <w:tab w:pos="9072" w:val="right"/>
      </w:tabs>
      <w:spacing w:after="0"/>
    </w:pPr>
  </w:style>
  <w:style w:customStyle="1" w:styleId="ZaglavljeChar" w:type="character">
    <w:name w:val="Zaglavlje Char"/>
    <w:basedOn w:val="Zadanifontodlomka"/>
    <w:link w:val="Zaglavlje"/>
    <w:uiPriority w:val="99"/>
    <w:locked/>
    <w:rsid w:val="005F1ABE"/>
    <w:rPr>
      <w:rFonts w:ascii="Calibri" w:cs="Times New Roman" w:hAnsi="Calibri"/>
      <w:lang w:eastAsia="en-US"/>
    </w:rPr>
  </w:style>
  <w:style w:styleId="Podnoje" w:type="paragraph">
    <w:name w:val="footer"/>
    <w:basedOn w:val="Normal"/>
    <w:link w:val="PodnojeChar"/>
    <w:uiPriority w:val="99"/>
    <w:rsid w:val="005F1ABE"/>
    <w:pPr>
      <w:tabs>
        <w:tab w:pos="4536" w:val="center"/>
        <w:tab w:pos="9072" w:val="right"/>
      </w:tabs>
      <w:spacing w:after="0"/>
    </w:pPr>
  </w:style>
  <w:style w:customStyle="1" w:styleId="PodnojeChar" w:type="character">
    <w:name w:val="Podnožje Char"/>
    <w:basedOn w:val="Zadanifontodlomka"/>
    <w:link w:val="Podnoje"/>
    <w:uiPriority w:val="99"/>
    <w:locked/>
    <w:rsid w:val="005F1ABE"/>
    <w:rPr>
      <w:rFonts w:ascii="Calibri" w:cs="Times New Roman" w:hAnsi="Calibri"/>
      <w:lang w:eastAsia="en-US"/>
    </w:rPr>
  </w:style>
  <w:style w:styleId="Reetkatablice" w:type="table">
    <w:name w:val="Table Grid"/>
    <w:basedOn w:val="Obinatablica"/>
    <w:uiPriority w:val="99"/>
    <w:rsid w:val="00463F0D"/>
    <w:rPr>
      <w:sz w:val="20"/>
      <w:szCs w:val="20"/>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styleId="Brojstranice" w:type="character">
    <w:name w:val="page number"/>
    <w:basedOn w:val="Zadanifontodlomka"/>
    <w:uiPriority w:val="99"/>
    <w:rsid w:val="001A17F2"/>
    <w:rPr>
      <w:rFonts w:cs="Times New Roman"/>
    </w:rPr>
  </w:style>
  <w:style w:styleId="Odlomakpopisa" w:type="paragraph">
    <w:name w:val="List Paragraph"/>
    <w:basedOn w:val="Normal"/>
    <w:uiPriority w:val="99"/>
    <w:qFormat/>
    <w:rsid w:val="00BD3187"/>
    <w:pPr>
      <w:ind w:left="720"/>
      <w:contextualSpacing/>
    </w:pPr>
  </w:style>
  <w:style w:styleId="Tekstrezerviranogmjesta" w:type="character">
    <w:name w:val="Placeholder Text"/>
    <w:basedOn w:val="Zadanifontodlomka"/>
    <w:uiPriority w:val="99"/>
    <w:semiHidden/>
    <w:rsid w:val="009E679A"/>
    <w:rPr>
      <w:color w:val="808080"/>
      <w:bdr w:color="auto" w:space="0" w:sz="0" w:val="none"/>
      <w:shd w:color="auto" w:fill="auto" w:val="clear"/>
    </w:rPr>
  </w:style>
  <w:style w:customStyle="1" w:styleId="eSPISCCParagraphDefaultFont" w:type="character">
    <w:name w:val="eSPIS_CC_Paragraph Default Font"/>
    <w:basedOn w:val="Zadanifontodlomka"/>
    <w:rsid w:val="009E679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E679A"/>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E679A"/>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E679A"/>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2553408">
      <w:marLeft w:val="0"/>
      <w:marRight w:val="0"/>
      <w:marTop w:val="0"/>
      <w:marBottom w:val="0"/>
      <w:divBdr>
        <w:top w:space="0" w:sz="0" w:color="auto" w:val="none"/>
        <w:left w:space="0" w:sz="0" w:color="auto" w:val="none"/>
        <w:bottom w:space="0" w:sz="0" w:color="auto" w:val="none"/>
        <w:right w:space="0" w:sz="0" w:color="auto" w:val="none"/>
      </w:divBdr>
    </w:div>
    <w:div w:id="412553409">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5</properties:Pages>
  <properties:Words>861</properties:Words>
  <properties:Characters>5018</properties:Characters>
  <properties:Lines>304</properties:Lines>
  <properties:Paragraphs>221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22</vt:lpstr>
    </vt:vector>
  </properties:TitlesOfParts>
  <properties:LinksUpToDate>false</properties:LinksUpToDate>
  <properties:CharactersWithSpaces>7969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2019-03-27T14:05:00Z</dcterms:created>
  <dc:creator>ADMINIBM</dc:creator>
  <cp:lastModifiedBy>Vinka Mihalinčić</cp:lastModifiedBy>
  <cp:lastPrinted>2017-05-03T10:59:00Z</cp:lastPrinted>
  <dcterms:modified xmlns:xsi="http://www.w3.org/2001/XMLSchema-instance" xsi:type="dcterms:W3CDTF">2019-03-27T14:06:00Z</dcterms:modified>
  <cp:revision>3</cp:revision>
  <dc:title>Obrazac 22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St-353/2017-25 / Podnesak - Završni račun (BISaf Obrazac O22 Završni račun stečajnoga upravitelja.docx)</vt:lpwstr>
  </prop:property>
  <prop:property name="CC_coloring" pid="4" fmtid="{D5CDD505-2E9C-101B-9397-08002B2CF9AE}">
    <vt:bool>false</vt:bool>
  </prop:property>
  <prop:property name="BrojStranica" pid="5" fmtid="{D5CDD505-2E9C-101B-9397-08002B2CF9AE}">
    <vt:i4>5</vt:i4>
  </prop:property>
</prop:Properties>
</file>