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1a5e" w14:paraId="4ef1a5e" w:rsidRDefault="00C146D5" w:rsidP="00F52E46" w:rsidR="00F52E46">
      <w:pPr>
        <w:pStyle w:val="Tijeloteksta"/>
        <w:jc w:val="right"/>
        <w15:collapsed w:val="false"/>
      </w:pPr>
      <w:bookmarkStart w:name="_GoBack" w:id="0"/>
      <w:bookmarkEnd w:id="0"/>
      <w:r>
        <w:t>13 St-1047/13-199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   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E46" w:rsidP="00F52E46" w:rsidR="00F52E46"/>
    <w:p w:rsidRDefault="00F52E46" w:rsidP="00F52E46" w:rsidR="00F52E46" w:rsidRPr="00D21A2C"/>
    <w:p w:rsidRDefault="00F52E46" w:rsidP="00F52E46" w:rsidR="00F52E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2E46" w:rsidP="008F6DBA" w:rsidR="00F52E4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F6DBA" w:rsidP="008F6DBA" w:rsidR="008F6DBA" w:rsidRPr="008F6DBA">
      <w:pPr>
        <w:ind w:hanging="720" w:left="360"/>
        <w:rPr>
          <w:sz w:val="22"/>
          <w:szCs w:val="22"/>
        </w:rPr>
      </w:pPr>
    </w:p>
    <w:p w:rsidRDefault="009677E9" w:rsidP="00F52E46" w:rsidR="009677E9">
      <w:pPr>
        <w:pStyle w:val="Tijeloteksta"/>
      </w:pPr>
    </w:p>
    <w:p w:rsidRDefault="00946CD6" w:rsidP="00F52E46" w:rsidR="00946CD6" w:rsidRPr="005E05E5">
      <w:pPr>
        <w:pStyle w:val="Tijeloteksta"/>
      </w:pPr>
    </w:p>
    <w:p w:rsidRDefault="00F52E46" w:rsidP="00F52E46" w:rsidR="00F52E46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F52E46" w:rsidP="00F52E46" w:rsidR="00F52E46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F52E46" w:rsidP="00F52E46" w:rsidR="00F52E46">
      <w:pPr>
        <w:jc w:val="both"/>
      </w:pPr>
    </w:p>
    <w:p w:rsidRDefault="00F52E46" w:rsidP="008F6DBA" w:rsidR="00C146D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C146D5">
        <w:t>VUČEDOLSKA GOLUBICA d.o.o. za turizam i ugostiteljstvo, u stečaju, Vukovar, dr. Franje Tuđmana 19, MBS 030063300, OIB 14836675024</w:t>
      </w:r>
      <w:r w:rsidRPr="00E73F94">
        <w:t>,</w:t>
      </w:r>
      <w:r>
        <w:t xml:space="preserve"> </w:t>
      </w:r>
      <w:r w:rsidR="00C146D5">
        <w:t xml:space="preserve">po službenoj dužnosti, </w:t>
      </w:r>
      <w:r w:rsidRPr="00F870B7">
        <w:t>dana</w:t>
      </w:r>
      <w:r w:rsidR="00295B56">
        <w:t xml:space="preserve"> 15</w:t>
      </w:r>
      <w:r w:rsidR="00CD56BE">
        <w:t xml:space="preserve">. veljače 2018. </w:t>
      </w:r>
      <w:r>
        <w:t xml:space="preserve">          </w:t>
      </w:r>
    </w:p>
    <w:p w:rsidRDefault="00F52E46" w:rsidP="008F6DBA" w:rsidR="00F52E46">
      <w:pPr>
        <w:ind w:firstLine="708"/>
        <w:jc w:val="both"/>
      </w:pPr>
      <w:r>
        <w:t xml:space="preserve">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67560" w:rsidP="00235059" w:rsidR="00267560">
      <w:pPr>
        <w:rPr>
          <w:b/>
        </w:rPr>
      </w:pPr>
    </w:p>
    <w:p w:rsidRDefault="00C146D5" w:rsidP="00946CD6" w:rsidR="00C146D5">
      <w:pPr>
        <w:pStyle w:val="Odlomakpopisa"/>
        <w:numPr>
          <w:ilvl w:val="0"/>
          <w:numId w:val="11"/>
        </w:numPr>
        <w:jc w:val="both"/>
      </w:pPr>
      <w:r>
        <w:t>Ispravlja se rješenje ovog suda poslovni broj St-1047/13-198 od 13. veljače 2018. g. u uvodu, u vezi s nazivom stečajnog dužnika tako da umjesto :</w:t>
      </w:r>
    </w:p>
    <w:p w:rsidRDefault="00421A5F" w:rsidP="00235059" w:rsidR="00421A5F"/>
    <w:p w:rsidRDefault="00C146D5" w:rsidP="00946CD6" w:rsidR="00C146D5">
      <w:pPr>
        <w:ind w:left="708"/>
        <w:jc w:val="both"/>
      </w:pPr>
      <w:r>
        <w:t>"</w:t>
      </w:r>
      <w:r w:rsidR="00421A5F" w:rsidRPr="00421A5F">
        <w:t xml:space="preserve"> </w:t>
      </w:r>
      <w:r w:rsidR="00421A5F" w:rsidRPr="00E73F94">
        <w:t>BELJE TVORNICA OPREME I STROJEVA d.o.o. u stečaju, Kneževo, Industrijska 1, OIB 05044463769, MBS 030112962</w:t>
      </w:r>
      <w:r w:rsidR="00421A5F">
        <w:t>"</w:t>
      </w:r>
    </w:p>
    <w:p w:rsidRDefault="00C146D5" w:rsidP="00235059" w:rsidR="00C146D5"/>
    <w:p w:rsidRDefault="00C146D5" w:rsidP="00421A5F" w:rsidR="00C146D5">
      <w:pPr>
        <w:ind w:firstLine="708"/>
      </w:pPr>
      <w:r>
        <w:t>treba pisati:</w:t>
      </w:r>
    </w:p>
    <w:p w:rsidRDefault="00421A5F" w:rsidP="00235059" w:rsidR="00421A5F"/>
    <w:p w:rsidRDefault="00C146D5" w:rsidP="00946CD6" w:rsidR="00C146D5">
      <w:pPr>
        <w:ind w:left="705"/>
        <w:jc w:val="both"/>
      </w:pPr>
      <w:r>
        <w:t>" VUČEDOLSKA GOLUBICA d.o.o. za turizam i ugostiteljstvo, u stečaju, Vukovar, dr. Franje Tuđmana 19, MBS 030063300, OIB 14836675024</w:t>
      </w:r>
      <w:r w:rsidR="00421A5F">
        <w:t>".</w:t>
      </w:r>
    </w:p>
    <w:p w:rsidRDefault="00421A5F" w:rsidP="00421A5F" w:rsidR="00421A5F" w:rsidRPr="00C146D5">
      <w:pPr>
        <w:ind w:left="705"/>
      </w:pPr>
    </w:p>
    <w:p w:rsidRDefault="00421A5F" w:rsidP="00946CD6" w:rsidR="00235059">
      <w:pPr>
        <w:pStyle w:val="Odlomakpopisa"/>
        <w:numPr>
          <w:ilvl w:val="0"/>
          <w:numId w:val="11"/>
        </w:numPr>
        <w:jc w:val="both"/>
      </w:pPr>
      <w:r>
        <w:t>Ispravlja se rješenje ovog suda poslovni broj St-1047/13-198 od 13. veljače 2018. g. u obrazloženju, u vezi s nazivom stečajnog dužnika tako da umjesto :</w:t>
      </w:r>
    </w:p>
    <w:p w:rsidRDefault="00267560" w:rsidP="00B77EFB" w:rsidR="00267560">
      <w:pPr>
        <w:jc w:val="both"/>
      </w:pPr>
    </w:p>
    <w:p w:rsidRDefault="00421A5F" w:rsidP="00421A5F" w:rsidR="00267560">
      <w:pPr>
        <w:ind w:left="720"/>
        <w:jc w:val="both"/>
      </w:pPr>
      <w:r>
        <w:t>"</w:t>
      </w:r>
      <w:r w:rsidR="00446AA2">
        <w:t>Rješenjem ovog suda St-</w:t>
      </w:r>
      <w:r w:rsidR="002E720D">
        <w:t>1</w:t>
      </w:r>
      <w:r w:rsidR="00BC681B">
        <w:t xml:space="preserve">047/13-13 od 21.2.2014. </w:t>
      </w:r>
      <w:r w:rsidR="00446AA2">
        <w:t xml:space="preserve">otvoren je stečajni postupak nad dužnikom </w:t>
      </w:r>
      <w:r w:rsidR="00BC681B" w:rsidRPr="00E73F94">
        <w:t>BELJE TVORNICA OPREME I STROJEVA d.o.o. u stečaju, Kneževo, Industrijska 1, OIB 05044463769, MBS 030112962</w:t>
      </w:r>
      <w:r w:rsidR="002E720D">
        <w:t xml:space="preserve">, </w:t>
      </w:r>
      <w:r w:rsidR="00DC5568">
        <w:t>a za stečajnog upr</w:t>
      </w:r>
      <w:r w:rsidR="000154B2">
        <w:t xml:space="preserve">avitelja imenovana je </w:t>
      </w:r>
      <w:r w:rsidR="00BC681B">
        <w:t>Blanka Gambiraža</w:t>
      </w:r>
      <w:r w:rsidR="00F52E46">
        <w:t xml:space="preserve"> dipl. iur. iz Osijeka.</w:t>
      </w:r>
      <w:r>
        <w:t>"</w:t>
      </w:r>
    </w:p>
    <w:p w:rsidRDefault="00421A5F" w:rsidP="00421A5F" w:rsidR="00421A5F">
      <w:pPr>
        <w:ind w:left="720"/>
        <w:jc w:val="both"/>
      </w:pPr>
    </w:p>
    <w:p w:rsidRDefault="00421A5F" w:rsidP="00421A5F" w:rsidR="00421A5F">
      <w:pPr>
        <w:ind w:left="720"/>
        <w:jc w:val="both"/>
      </w:pPr>
      <w:r>
        <w:t>treba pisati:</w:t>
      </w:r>
    </w:p>
    <w:p w:rsidRDefault="00421A5F" w:rsidP="00421A5F" w:rsidR="00421A5F">
      <w:pPr>
        <w:ind w:left="720"/>
        <w:jc w:val="both"/>
      </w:pPr>
    </w:p>
    <w:p w:rsidRDefault="00222E23" w:rsidP="00222E23" w:rsidR="00222E23">
      <w:pPr>
        <w:ind w:left="720"/>
        <w:jc w:val="both"/>
      </w:pPr>
      <w:r>
        <w:t>"Rješenjem ovog suda St-1047/13-13 od 21.2.2014. otvoren je stečajni postupak nad dužnikom VUČEDOLSKA GOLUBICA d.o.o. za turizam i ugostiteljstvo, u stečaju, Vukovar, dr. Franje Tuđmana 19, MBS 030063300, OIB 14836675024, a za stečajnog upravitelja imenovana je Blanka Gambiraža dipl. iur. iz Osijeka."</w:t>
      </w:r>
    </w:p>
    <w:p w:rsidRDefault="00421A5F" w:rsidP="00421A5F" w:rsidR="00421A5F">
      <w:pPr>
        <w:ind w:left="720"/>
        <w:jc w:val="both"/>
      </w:pPr>
    </w:p>
    <w:p w:rsidRDefault="005C5572" w:rsidP="00421A5F" w:rsidR="005C5572">
      <w:pPr>
        <w:ind w:left="720"/>
        <w:jc w:val="both"/>
      </w:pPr>
    </w:p>
    <w:p w:rsidRDefault="005C5572" w:rsidP="00421A5F" w:rsidR="005C5572">
      <w:pPr>
        <w:ind w:left="720"/>
        <w:jc w:val="both"/>
      </w:pPr>
    </w:p>
    <w:p w:rsidRDefault="005C5572" w:rsidP="005C5572" w:rsidR="005C5572">
      <w:pPr>
        <w:ind w:left="720"/>
        <w:jc w:val="center"/>
      </w:pPr>
      <w:r>
        <w:lastRenderedPageBreak/>
        <w:t>2</w:t>
      </w:r>
    </w:p>
    <w:p w:rsidRDefault="005C5572" w:rsidP="005C5572" w:rsidR="005C5572">
      <w:pPr>
        <w:ind w:left="720"/>
        <w:jc w:val="center"/>
      </w:pPr>
    </w:p>
    <w:p w:rsidRDefault="005C5572" w:rsidP="005C5572" w:rsidR="005C5572">
      <w:pPr>
        <w:ind w:left="720"/>
        <w:jc w:val="right"/>
      </w:pPr>
      <w:r w:rsidRPr="005C5572">
        <w:t>13 St-1047/13-199</w:t>
      </w:r>
    </w:p>
    <w:p w:rsidRDefault="005C5572" w:rsidP="005C5572" w:rsidR="005C5572">
      <w:pPr>
        <w:ind w:left="720"/>
        <w:jc w:val="right"/>
      </w:pPr>
    </w:p>
    <w:p w:rsidRDefault="005C5572" w:rsidP="005C5572" w:rsidR="005C5572">
      <w:pPr>
        <w:ind w:left="720"/>
        <w:jc w:val="right"/>
      </w:pPr>
    </w:p>
    <w:p w:rsidRDefault="005C5572" w:rsidP="00421A5F" w:rsidR="005C5572">
      <w:pPr>
        <w:ind w:left="720"/>
        <w:jc w:val="both"/>
      </w:pPr>
    </w:p>
    <w:p w:rsidRDefault="005C5572" w:rsidP="00421A5F" w:rsidR="005C5572">
      <w:pPr>
        <w:ind w:left="720"/>
        <w:jc w:val="both"/>
      </w:pPr>
    </w:p>
    <w:p w:rsidRDefault="00222E23" w:rsidP="00222E23" w:rsidR="002E720D">
      <w:pPr>
        <w:jc w:val="center"/>
      </w:pPr>
      <w:r>
        <w:t>Obrazloženje</w:t>
      </w:r>
    </w:p>
    <w:p w:rsidRDefault="00222E23" w:rsidP="00222E23" w:rsidR="00222E23">
      <w:pPr>
        <w:jc w:val="center"/>
      </w:pPr>
    </w:p>
    <w:p w:rsidRDefault="00222E23" w:rsidP="00222E23" w:rsidR="00222E23">
      <w:pPr>
        <w:jc w:val="center"/>
      </w:pPr>
    </w:p>
    <w:p w:rsidRDefault="00222E23" w:rsidP="00222E23" w:rsidR="00222E23">
      <w:r>
        <w:tab/>
        <w:t>U rje</w:t>
      </w:r>
      <w:r w:rsidR="005C5572">
        <w:t xml:space="preserve">šenju ovog suda St-1047/13-198  </w:t>
      </w:r>
      <w:r>
        <w:t>od 13. veljače 2018. na</w:t>
      </w:r>
      <w:r w:rsidR="005C5572">
        <w:t>s</w:t>
      </w:r>
      <w:r>
        <w:t>tala je očita greška u pisanju naziva stečajnog dužnika, pa je po službenoj dužnosti valjalo donijeti ovo rješenje čl. 342. st. 1. i 2. ZPP-a u vezi s čl. 6. SZ-a.</w:t>
      </w:r>
    </w:p>
    <w:p w:rsidRDefault="00887AF7" w:rsidP="00887AF7" w:rsidR="00887AF7">
      <w:pPr>
        <w:jc w:val="both"/>
      </w:pPr>
    </w:p>
    <w:p w:rsidRDefault="007E3B92" w:rsidP="00724A06" w:rsidR="00267560">
      <w:pPr>
        <w:jc w:val="center"/>
      </w:pPr>
      <w:r>
        <w:t>U Osijeku</w:t>
      </w:r>
      <w:r w:rsidR="00222E23">
        <w:t xml:space="preserve"> 15</w:t>
      </w:r>
      <w:r w:rsidR="00AB708E">
        <w:t xml:space="preserve">. veljače 2018.       </w:t>
      </w:r>
      <w:r w:rsidR="004E6FDE">
        <w:t xml:space="preserve">  </w:t>
      </w:r>
    </w:p>
    <w:p w:rsidRDefault="005C5572" w:rsidP="00724A06" w:rsidR="005C5572">
      <w:pPr>
        <w:jc w:val="center"/>
      </w:pP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67560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A840A5" w:rsidP="00B77EFB" w:rsidR="00A840A5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A840A5" w:rsidP="00B77EFB" w:rsidR="00A840A5">
      <w:pPr>
        <w:jc w:val="both"/>
      </w:pPr>
    </w:p>
    <w:p w:rsidRDefault="005C5572" w:rsidP="00B77EFB" w:rsidR="005C5572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9677E9">
        <w:t xml:space="preserve">a upraviteljica </w:t>
      </w:r>
      <w:r w:rsidR="00AB708E">
        <w:t>Blanka Gambiraža</w:t>
      </w:r>
    </w:p>
    <w:p w:rsidRDefault="008F6DBA" w:rsidP="00B77EFB" w:rsidR="008F6DBA">
      <w:pPr>
        <w:numPr>
          <w:ilvl w:val="0"/>
          <w:numId w:val="3"/>
        </w:numPr>
      </w:pPr>
      <w:r>
        <w:t>Članovi Odbora vjerovnika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>Planum – građenje d.o.o. Vukovar, Priljevo 42 b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 xml:space="preserve">Diana Tošić, Vukovar, Dragovoljaca HOS-a 22 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>Miljenka Crnjac, Vukovar, Trg Hrvatskih branitelja po punomoćniku Nadi -Gagro odvjetnici iz Vinkovaca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>VUPIK d.d. Vukovar, Vukovar, Sajmište 113/c</w:t>
      </w:r>
    </w:p>
    <w:p w:rsidRDefault="008F6DBA" w:rsidP="00275F19" w:rsidR="00AB708E">
      <w:pPr>
        <w:numPr>
          <w:ilvl w:val="1"/>
          <w:numId w:val="3"/>
        </w:numPr>
        <w:jc w:val="both"/>
      </w:pPr>
      <w:r>
        <w:t>RH MF Porezn</w:t>
      </w:r>
      <w:r w:rsidR="00275F19">
        <w:t>a uprava Vukovar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  <w:r w:rsidR="009677E9">
        <w:t xml:space="preserve"> suda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8F6DBA">
        <w:t>6/3</w:t>
      </w: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4F5607"/>
    <w:multiLevelType w:val="hybridMultilevel"/>
    <w:tmpl w:val="DA7075E4"/>
    <w:lvl w:tplc="B13E372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4F23DEA"/>
    <w:multiLevelType w:val="hybridMultilevel"/>
    <w:tmpl w:val="C3008D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22E23"/>
    <w:rsid w:val="00235059"/>
    <w:rsid w:val="002553C1"/>
    <w:rsid w:val="0025648E"/>
    <w:rsid w:val="00267560"/>
    <w:rsid w:val="00275F19"/>
    <w:rsid w:val="00295B56"/>
    <w:rsid w:val="002C2752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21A5F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865D9"/>
    <w:rsid w:val="005A4043"/>
    <w:rsid w:val="005A4A48"/>
    <w:rsid w:val="005C5406"/>
    <w:rsid w:val="005C5572"/>
    <w:rsid w:val="00600458"/>
    <w:rsid w:val="006127EF"/>
    <w:rsid w:val="0062505C"/>
    <w:rsid w:val="00636F03"/>
    <w:rsid w:val="00641442"/>
    <w:rsid w:val="00665EDE"/>
    <w:rsid w:val="006C3A7A"/>
    <w:rsid w:val="006F1AD4"/>
    <w:rsid w:val="0072035E"/>
    <w:rsid w:val="00724A06"/>
    <w:rsid w:val="007252D0"/>
    <w:rsid w:val="007453D5"/>
    <w:rsid w:val="00755DC7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8F6DBA"/>
    <w:rsid w:val="00940156"/>
    <w:rsid w:val="00946CD6"/>
    <w:rsid w:val="00951182"/>
    <w:rsid w:val="00951F7F"/>
    <w:rsid w:val="009677E9"/>
    <w:rsid w:val="009713BD"/>
    <w:rsid w:val="009948B4"/>
    <w:rsid w:val="009A141E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B5A05"/>
    <w:rsid w:val="00AB708E"/>
    <w:rsid w:val="00AF027B"/>
    <w:rsid w:val="00B0435A"/>
    <w:rsid w:val="00B132C1"/>
    <w:rsid w:val="00B77EFB"/>
    <w:rsid w:val="00BB1F54"/>
    <w:rsid w:val="00BB210D"/>
    <w:rsid w:val="00BB2F5E"/>
    <w:rsid w:val="00BC681B"/>
    <w:rsid w:val="00BD0679"/>
    <w:rsid w:val="00BF61F7"/>
    <w:rsid w:val="00C07E36"/>
    <w:rsid w:val="00C146D5"/>
    <w:rsid w:val="00C219B4"/>
    <w:rsid w:val="00C21D09"/>
    <w:rsid w:val="00C32F6B"/>
    <w:rsid w:val="00C53C5D"/>
    <w:rsid w:val="00C56374"/>
    <w:rsid w:val="00C64FE8"/>
    <w:rsid w:val="00C72FD4"/>
    <w:rsid w:val="00C91F56"/>
    <w:rsid w:val="00CC06A2"/>
    <w:rsid w:val="00CD56BE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8255B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EA30C-4E46-4B0E-8ED2-57CE3B64E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2156</properties:Characters>
  <properties:Lines>90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2018-02-15T08:05:00Z</dcterms:created>
  <dc:creator>..</dc:creator>
  <cp:lastModifiedBy>Maja Kocijan</cp:lastModifiedBy>
  <cp:lastPrinted>2018-02-15T08:15:00Z</cp:lastPrinted>
  <dcterms:modified xmlns:xsi="http://www.w3.org/2001/XMLSchema-instance" xsi:type="dcterms:W3CDTF">2018-02-15T08:19:00Z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