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bf08e" w14:paraId="74bf08e" w:rsidRDefault="000C5461" w:rsidP="007A05D7" w:rsidR="000C5461">
      <w:pPr>
        <w15:collapsed w:val="false"/>
        <w:rPr>
          <w:b/>
        </w:rPr>
      </w:pPr>
      <w:bookmarkStart w:name="_GoBack" w:id="0"/>
      <w:bookmarkEnd w:id="0"/>
    </w:p>
    <w:p w:rsidRDefault="000C5461" w:rsidP="007A05D7" w:rsidR="000C5461">
      <w:pPr>
        <w:rPr>
          <w:b/>
        </w:rPr>
      </w:pPr>
    </w:p>
    <w:p w:rsidRDefault="00CC6E6C" w:rsidP="00CC6E6C" w:rsidR="00CC6E6C">
      <w:pPr>
        <w:rPr>
          <w:b/>
        </w:rPr>
      </w:pPr>
    </w:p>
    <w:p w:rsidRDefault="00CC6E6C" w:rsidP="00CC6E6C" w:rsidR="00CC6E6C">
      <w:pPr>
        <w:rPr>
          <w:b/>
        </w:rPr>
      </w:pPr>
    </w:p>
    <w:p w:rsidRDefault="00CC6E6C" w:rsidP="00CC6E6C" w:rsidR="00CC6E6C">
      <w:pPr>
        <w:rPr>
          <w:b/>
        </w:rPr>
      </w:pPr>
    </w:p>
    <w:p w:rsidRDefault="00CC6E6C" w:rsidP="00CC6E6C" w:rsidR="00CC6E6C">
      <w:pPr>
        <w:rPr>
          <w:b/>
        </w:rPr>
      </w:pPr>
    </w:p>
    <w:p w:rsidRDefault="00CC6E6C" w:rsidP="00CC6E6C" w:rsidR="00CC6E6C">
      <w:r>
        <w:t>REPUBLIKA HRVATSKA</w:t>
      </w:r>
      <w:r>
        <w:br/>
        <w:t>TRGOVAČKI SUD U OSIJEKU</w:t>
      </w:r>
      <w:r>
        <w:br/>
        <w:t>STALNA SLUŽBA TRGOVAČKOG</w:t>
      </w:r>
    </w:p>
    <w:p w:rsidRDefault="00CC6E6C" w:rsidP="00CC6E6C" w:rsidR="00CC6E6C">
      <w:r>
        <w:t>SUDA U SLAVONSKOM BRODU</w:t>
      </w:r>
      <w:r>
        <w:br/>
        <w:t xml:space="preserve">Trg pobjede 13.                                                                       </w:t>
      </w:r>
    </w:p>
    <w:p w:rsidRDefault="00CC6E6C" w:rsidP="00CC6E6C" w:rsidR="00CC6E6C">
      <w:pPr>
        <w:rPr>
          <w:b/>
        </w:rPr>
      </w:pPr>
      <w:r>
        <w:t xml:space="preserve">350000 Slavonski Brod                                                  </w:t>
      </w:r>
      <w:r w:rsidRPr="00510AD3">
        <w:rPr>
          <w:b/>
        </w:rPr>
        <w:t>Broj:St-</w:t>
      </w:r>
      <w:r w:rsidR="00305B75">
        <w:rPr>
          <w:b/>
        </w:rPr>
        <w:t>950</w:t>
      </w:r>
      <w:r>
        <w:rPr>
          <w:b/>
        </w:rPr>
        <w:t>/2015-</w:t>
      </w:r>
      <w:r w:rsidR="00305B75">
        <w:rPr>
          <w:b/>
        </w:rPr>
        <w:t>9</w:t>
      </w:r>
    </w:p>
    <w:p w:rsidRDefault="00CC6E6C" w:rsidP="00CC6E6C" w:rsidR="00CC6E6C" w:rsidRPr="00510AD3">
      <w:pPr>
        <w:rPr>
          <w:b/>
        </w:rPr>
      </w:pPr>
    </w:p>
    <w:p w:rsidRDefault="00CC6E6C" w:rsidP="00CC6E6C" w:rsidR="00CC6E6C"/>
    <w:p w:rsidRDefault="00CC6E6C" w:rsidP="00CC6E6C" w:rsidR="00CC6E6C" w:rsidRPr="00510AD3">
      <w:pPr>
        <w:jc w:val="center"/>
        <w:rPr>
          <w:b/>
        </w:rPr>
      </w:pPr>
      <w:r>
        <w:rPr>
          <w:b/>
        </w:rPr>
        <w:t>R J E Š E N J E</w:t>
      </w:r>
    </w:p>
    <w:p w:rsidRDefault="00CC6E6C" w:rsidP="00CC6E6C" w:rsidR="00CC6E6C"/>
    <w:p w:rsidRDefault="00CC6E6C" w:rsidP="00CC6E6C" w:rsidR="00CC6E6C">
      <w:r>
        <w:t xml:space="preserve">     TRGOVAČKI SUD U OSIJEKU STALNA SLUŽBA TRGOVAČKOG SUDA U SALVONSKOM BRODU , po stečajnom sucu Davorinu Pavičić,   odlučujući o prijedlogu </w:t>
      </w:r>
      <w:r w:rsidR="00305B75">
        <w:t xml:space="preserve">RH, Ministarstvo financija, zastupan po Županijskom državnom odvjetništvu Građansko upravni odjel u Sl.Brodu </w:t>
      </w:r>
      <w:r>
        <w:t xml:space="preserve">za otvaranje stečajnog postupka nad </w:t>
      </w:r>
      <w:r w:rsidR="00305B75">
        <w:t>stečajnom masom stečajnog dužnika</w:t>
      </w:r>
      <w:r>
        <w:t xml:space="preserve"> </w:t>
      </w:r>
      <w:r w:rsidR="00305B75">
        <w:t>SVILANA</w:t>
      </w:r>
      <w:r>
        <w:t xml:space="preserve"> d.o.o.  OIB: </w:t>
      </w:r>
      <w:r w:rsidR="00305B75">
        <w:t>00232377506</w:t>
      </w:r>
      <w:r>
        <w:t xml:space="preserve">, </w:t>
      </w:r>
      <w:r w:rsidR="00305B75">
        <w:t>Bana Ivana Mažuranića 32, Davor</w:t>
      </w:r>
      <w:r>
        <w:t xml:space="preserve"> </w:t>
      </w:r>
      <w:r w:rsidR="00305B75">
        <w:t>2</w:t>
      </w:r>
      <w:r w:rsidR="00D96587">
        <w:t>7</w:t>
      </w:r>
      <w:r w:rsidR="00305B75">
        <w:t>. rujna</w:t>
      </w:r>
      <w:r>
        <w:t xml:space="preserve"> 2016.g.</w:t>
      </w:r>
    </w:p>
    <w:p w:rsidRDefault="00CC6E6C" w:rsidP="00CC6E6C" w:rsidR="00CC6E6C"/>
    <w:p w:rsidRDefault="00CC6E6C" w:rsidP="00CC6E6C" w:rsidR="00CC6E6C">
      <w:pPr>
        <w:jc w:val="center"/>
        <w:rPr>
          <w:b/>
        </w:rPr>
      </w:pPr>
      <w:r w:rsidRPr="00510AD3">
        <w:rPr>
          <w:b/>
        </w:rPr>
        <w:t>r i j e š i o   j e</w:t>
      </w:r>
    </w:p>
    <w:p w:rsidRDefault="00934586" w:rsidP="00CC6E6C" w:rsidR="00934586">
      <w:pPr>
        <w:jc w:val="center"/>
        <w:rPr>
          <w:b/>
        </w:rPr>
      </w:pPr>
    </w:p>
    <w:p w:rsidRDefault="00934586" w:rsidP="00934586" w:rsidR="00934586">
      <w:pPr>
        <w:rPr>
          <w:b/>
        </w:rPr>
      </w:pPr>
      <w:r>
        <w:rPr>
          <w:b/>
        </w:rPr>
        <w:t>I</w:t>
      </w:r>
      <w:r>
        <w:rPr>
          <w:b/>
        </w:rPr>
        <w:tab/>
        <w:t>Nalaže se osob</w:t>
      </w:r>
      <w:r w:rsidR="00166DAC">
        <w:rPr>
          <w:b/>
        </w:rPr>
        <w:t>i</w:t>
      </w:r>
      <w:r>
        <w:rPr>
          <w:b/>
        </w:rPr>
        <w:t xml:space="preserve"> ovlašten</w:t>
      </w:r>
      <w:r w:rsidR="00166DAC">
        <w:rPr>
          <w:b/>
        </w:rPr>
        <w:t>oj</w:t>
      </w:r>
      <w:r>
        <w:rPr>
          <w:b/>
        </w:rPr>
        <w:t xml:space="preserve"> za zastupanje dužnika po zakonu </w:t>
      </w:r>
      <w:r w:rsidR="00305B75">
        <w:rPr>
          <w:b/>
        </w:rPr>
        <w:t>Eva Marija Jakirčević iz Velike Gorice, Vjekoslava Majera 24</w:t>
      </w:r>
      <w:r>
        <w:rPr>
          <w:b/>
        </w:rPr>
        <w:t xml:space="preserve">, OIB: </w:t>
      </w:r>
      <w:r w:rsidR="00305B75">
        <w:rPr>
          <w:b/>
        </w:rPr>
        <w:t>88338309790</w:t>
      </w:r>
      <w:r>
        <w:rPr>
          <w:b/>
        </w:rPr>
        <w:t xml:space="preserve"> da u roku od 8 dana od primitka prijepisa ovog rješenja uplati:</w:t>
      </w:r>
    </w:p>
    <w:p w:rsidRDefault="00934586" w:rsidP="00934586" w:rsidR="00934586">
      <w:pPr>
        <w:pStyle w:val="Odlomakpopisa"/>
        <w:numPr>
          <w:ilvl w:val="0"/>
          <w:numId w:val="7"/>
        </w:numPr>
        <w:rPr>
          <w:b/>
        </w:rPr>
      </w:pPr>
      <w:r>
        <w:rPr>
          <w:b/>
        </w:rPr>
        <w:t>Predujam u iznosu od 1.000,00 kn u Fond za namirenje troškova stečajnog postupka na depozitni račun Trgovačkog suda u Osijeku IBAN HR31 2390001-1300000200 s pozivom na broj HR02 8550 (St-</w:t>
      </w:r>
      <w:r w:rsidR="00305B75">
        <w:rPr>
          <w:b/>
        </w:rPr>
        <w:t>950</w:t>
      </w:r>
      <w:r>
        <w:rPr>
          <w:b/>
        </w:rPr>
        <w:t>/2015).,</w:t>
      </w:r>
    </w:p>
    <w:p w:rsidRDefault="00934586" w:rsidP="00934586" w:rsidR="00934586">
      <w:pPr>
        <w:rPr>
          <w:b/>
        </w:rPr>
      </w:pPr>
    </w:p>
    <w:p w:rsidRDefault="00934586" w:rsidP="00934586" w:rsidR="00934586" w:rsidRPr="00934586">
      <w:pPr>
        <w:rPr>
          <w:b/>
        </w:rPr>
      </w:pPr>
    </w:p>
    <w:p w:rsidRDefault="00934586" w:rsidP="00934586" w:rsidR="00934586">
      <w:pPr>
        <w:pStyle w:val="Odlomakpopisa"/>
        <w:numPr>
          <w:ilvl w:val="0"/>
          <w:numId w:val="7"/>
        </w:numPr>
        <w:rPr>
          <w:b/>
        </w:rPr>
      </w:pPr>
      <w:r w:rsidRPr="00934586">
        <w:rPr>
          <w:b/>
        </w:rPr>
        <w:t>Te dodatni iznos predujma u iznosu od 4.000,00 kn na račun Trgovačkog suda u Osijeku IBAN HR31 2390001-1300000200 s pozivom na broj HR05 221-</w:t>
      </w:r>
      <w:r w:rsidR="00305B75">
        <w:rPr>
          <w:b/>
        </w:rPr>
        <w:t>950</w:t>
      </w:r>
      <w:r w:rsidRPr="00934586">
        <w:rPr>
          <w:b/>
        </w:rPr>
        <w:t>-2015</w:t>
      </w:r>
      <w:r>
        <w:rPr>
          <w:b/>
        </w:rPr>
        <w:t>,</w:t>
      </w:r>
    </w:p>
    <w:p w:rsidRDefault="00934586" w:rsidP="00934586" w:rsidR="00934586" w:rsidRPr="00934586">
      <w:pPr>
        <w:ind w:left="360"/>
        <w:rPr>
          <w:b/>
        </w:rPr>
      </w:pPr>
    </w:p>
    <w:p w:rsidRDefault="00934586" w:rsidP="00934586" w:rsidR="00934586">
      <w:pPr>
        <w:rPr>
          <w:b/>
        </w:rPr>
      </w:pPr>
      <w:r>
        <w:rPr>
          <w:b/>
        </w:rPr>
        <w:t>a o izvršenim uplatama dostaviti dokaze u sudski spis uz poziv na broj gornji.</w:t>
      </w:r>
    </w:p>
    <w:p w:rsidRDefault="00934586" w:rsidP="00934586" w:rsidR="00934586">
      <w:pPr>
        <w:rPr>
          <w:b/>
        </w:rPr>
      </w:pPr>
    </w:p>
    <w:p w:rsidRDefault="00934586" w:rsidP="00934586" w:rsidR="00934586">
      <w:pPr>
        <w:rPr>
          <w:b/>
        </w:rPr>
      </w:pPr>
      <w:r>
        <w:rPr>
          <w:b/>
        </w:rPr>
        <w:t>II</w:t>
      </w:r>
      <w:r>
        <w:rPr>
          <w:b/>
        </w:rPr>
        <w:tab/>
        <w:t xml:space="preserve">Ako osoba ovlaštena za zastupanje dužnika po zakonu </w:t>
      </w:r>
      <w:r w:rsidR="00305B75">
        <w:rPr>
          <w:b/>
        </w:rPr>
        <w:t>Eva Marija Jakirčević iz Velike Gorice Vjekoslava Majera 34</w:t>
      </w:r>
      <w:r w:rsidR="00EB06F9">
        <w:rPr>
          <w:b/>
        </w:rPr>
        <w:t>, OIB</w:t>
      </w:r>
      <w:r w:rsidR="00166DAC">
        <w:rPr>
          <w:b/>
        </w:rPr>
        <w:t>:</w:t>
      </w:r>
      <w:r w:rsidR="00305B75">
        <w:rPr>
          <w:b/>
        </w:rPr>
        <w:t>88338309790</w:t>
      </w:r>
      <w:r w:rsidR="00EB06F9">
        <w:rPr>
          <w:b/>
        </w:rPr>
        <w:t xml:space="preserve"> u roku navedenom u točci I izreke ovoga rješenja ne uplati predujam određen u točci I izreke rješenja ili o tome bez odgađanja ne obavijesti sud, određuje se ovrha radi naplate predujma te dodatnog predujma iz točke I ovoga rješenja na novčanim sredstvima ovlaštenih osoba za zastupanje dužnika </w:t>
      </w:r>
      <w:r w:rsidR="00305B75">
        <w:rPr>
          <w:b/>
        </w:rPr>
        <w:t>Eve Marije Jakirčević iz Velike Gorice, Vjekoslava Majera 24</w:t>
      </w:r>
      <w:r w:rsidR="00EB06F9">
        <w:rPr>
          <w:b/>
        </w:rPr>
        <w:t>, OIB</w:t>
      </w:r>
      <w:r w:rsidR="00166DAC">
        <w:rPr>
          <w:b/>
        </w:rPr>
        <w:t>:</w:t>
      </w:r>
      <w:r w:rsidR="00EB06F9">
        <w:rPr>
          <w:b/>
        </w:rPr>
        <w:t xml:space="preserve"> </w:t>
      </w:r>
      <w:r w:rsidR="00305B75">
        <w:rPr>
          <w:b/>
        </w:rPr>
        <w:t>88338309790</w:t>
      </w:r>
      <w:r w:rsidR="00EB06F9">
        <w:rPr>
          <w:b/>
        </w:rPr>
        <w:t xml:space="preserve"> radi izravne naplate predujma</w:t>
      </w:r>
    </w:p>
    <w:p w:rsidRDefault="00EB06F9" w:rsidP="00934586" w:rsidR="00EB06F9">
      <w:pPr>
        <w:rPr>
          <w:b/>
        </w:rPr>
      </w:pPr>
    </w:p>
    <w:p w:rsidRDefault="00EB06F9" w:rsidP="00EB06F9" w:rsidR="00EB06F9">
      <w:pPr>
        <w:pStyle w:val="Odlomakpopisa"/>
        <w:numPr>
          <w:ilvl w:val="0"/>
          <w:numId w:val="8"/>
        </w:numPr>
        <w:rPr>
          <w:b/>
        </w:rPr>
      </w:pPr>
      <w:r>
        <w:rPr>
          <w:b/>
        </w:rPr>
        <w:t>Poziva se Financijska agencija izdati nalog za izvršenje osnove za plaćanje sukladno čl. 9. Zakona o provedbi ovrhe na novčanim sredstvima (NN 91/10 i 112/12),</w:t>
      </w:r>
    </w:p>
    <w:p w:rsidRDefault="00EB06F9" w:rsidP="00EB06F9" w:rsidR="00EB06F9">
      <w:pPr>
        <w:pStyle w:val="Odlomakpopisa"/>
        <w:numPr>
          <w:ilvl w:val="0"/>
          <w:numId w:val="8"/>
        </w:numPr>
        <w:ind w:left="360"/>
        <w:rPr>
          <w:b/>
        </w:rPr>
      </w:pPr>
      <w:r w:rsidRPr="00EB06F9">
        <w:rPr>
          <w:b/>
        </w:rPr>
        <w:lastRenderedPageBreak/>
        <w:t>Nalaže se Financijskoj agenciji novčani iznos za kojeg je određena ovrha zaplijeniti i prenijeti i to kako slijedi:</w:t>
      </w:r>
    </w:p>
    <w:p w:rsidRDefault="00C16D88" w:rsidP="00EB06F9" w:rsidR="00EB06F9">
      <w:pPr>
        <w:pStyle w:val="Odlomakpopisa"/>
        <w:numPr>
          <w:ilvl w:val="0"/>
          <w:numId w:val="7"/>
        </w:numPr>
        <w:rPr>
          <w:b/>
        </w:rPr>
      </w:pPr>
      <w:r>
        <w:rPr>
          <w:b/>
        </w:rPr>
        <w:t xml:space="preserve">Predujam u iznosu od 1.000,00 kn u korist Fonda za namirenje troškova stečajnog postupka ne depozitni račun </w:t>
      </w:r>
      <w:r w:rsidR="00022FA3">
        <w:rPr>
          <w:b/>
        </w:rPr>
        <w:t>T</w:t>
      </w:r>
      <w:r>
        <w:rPr>
          <w:b/>
        </w:rPr>
        <w:t>rgovačkog suda u Osijeku IBAN HR31 2390001-1300000200 s pozivom na broj HR02 8550 (St-</w:t>
      </w:r>
      <w:r w:rsidR="00305B75">
        <w:rPr>
          <w:b/>
        </w:rPr>
        <w:t>950</w:t>
      </w:r>
      <w:r>
        <w:rPr>
          <w:b/>
        </w:rPr>
        <w:t>/2015),</w:t>
      </w:r>
    </w:p>
    <w:p w:rsidRDefault="00C16D88" w:rsidP="00EB06F9" w:rsidR="00C16D88">
      <w:pPr>
        <w:pStyle w:val="Odlomakpopisa"/>
        <w:numPr>
          <w:ilvl w:val="0"/>
          <w:numId w:val="7"/>
        </w:numPr>
        <w:rPr>
          <w:b/>
        </w:rPr>
      </w:pPr>
      <w:r>
        <w:rPr>
          <w:b/>
        </w:rPr>
        <w:t>Te dodatni iznos predujma u iznosu od 4.000,00 kn na račun Trgovačkog suda u Osijeku IBAN HR 31 2390001-1300000200 s pozivom na broj HR05 221-</w:t>
      </w:r>
      <w:r w:rsidR="00305B75">
        <w:rPr>
          <w:b/>
        </w:rPr>
        <w:t>950</w:t>
      </w:r>
      <w:r>
        <w:rPr>
          <w:b/>
        </w:rPr>
        <w:t>-2015,</w:t>
      </w:r>
    </w:p>
    <w:p w:rsidRDefault="00C16D88" w:rsidP="00C16D88" w:rsidR="00C16D88">
      <w:pPr>
        <w:pStyle w:val="Odlomakpopisa"/>
        <w:numPr>
          <w:ilvl w:val="0"/>
          <w:numId w:val="8"/>
        </w:numPr>
        <w:rPr>
          <w:b/>
        </w:rPr>
      </w:pPr>
      <w:r>
        <w:rPr>
          <w:b/>
        </w:rPr>
        <w:t>Zabranjuje se Financijskoj agenciji navedenu tražbinu ispuniti osobi ovlaštenoj za zastupanje dužnika, te se sitome zabranjuje da tu tražbinu naplati ili inače raspolaže njome.</w:t>
      </w:r>
    </w:p>
    <w:p w:rsidRDefault="00C16D88" w:rsidP="00C16D88" w:rsidR="00C16D88">
      <w:pPr>
        <w:rPr>
          <w:b/>
        </w:rPr>
      </w:pPr>
    </w:p>
    <w:p w:rsidRDefault="00C16D88" w:rsidP="00C16D88" w:rsidR="00C16D88">
      <w:pPr>
        <w:rPr>
          <w:b/>
        </w:rPr>
      </w:pPr>
      <w:r>
        <w:rPr>
          <w:b/>
        </w:rPr>
        <w:t>III</w:t>
      </w:r>
      <w:r>
        <w:rPr>
          <w:b/>
        </w:rPr>
        <w:tab/>
        <w:t>Sud će u daljnjem roku od osam dana na ovo rješenje staviti p</w:t>
      </w:r>
      <w:r w:rsidR="00EC6F9E">
        <w:rPr>
          <w:b/>
        </w:rPr>
        <w:t>o</w:t>
      </w:r>
      <w:r>
        <w:rPr>
          <w:b/>
        </w:rPr>
        <w:t xml:space="preserve">tvrdu o ovršnosti te rješenje dostaviti Financijskoj agenciji radi izravne naplate predujma provedbom ovrhe na novčanim sredstvima ovlaštene osobe za zastupanje dužnika </w:t>
      </w:r>
      <w:r w:rsidR="00305B75">
        <w:rPr>
          <w:b/>
        </w:rPr>
        <w:t>Eve Marije Jakirčević iz Velike Gorice , Vjekoslava Majera 24</w:t>
      </w:r>
      <w:r w:rsidR="00022FA3">
        <w:rPr>
          <w:b/>
        </w:rPr>
        <w:t>, OIB:</w:t>
      </w:r>
      <w:r w:rsidR="00305B75">
        <w:rPr>
          <w:b/>
        </w:rPr>
        <w:t>88338309790</w:t>
      </w:r>
      <w:r w:rsidR="00022FA3">
        <w:rPr>
          <w:b/>
        </w:rPr>
        <w:t>, ako ovlaštena osoba dužnika po zakonu ne postupi po točci I izreke ovog rješenja.</w:t>
      </w:r>
    </w:p>
    <w:p w:rsidRDefault="00022FA3" w:rsidP="00C16D88" w:rsidR="00022FA3">
      <w:pPr>
        <w:rPr>
          <w:b/>
        </w:rPr>
      </w:pPr>
    </w:p>
    <w:p w:rsidRDefault="00022FA3" w:rsidP="00C16D88" w:rsidR="00022FA3">
      <w:pPr>
        <w:rPr>
          <w:b/>
        </w:rPr>
      </w:pPr>
      <w:r>
        <w:rPr>
          <w:b/>
        </w:rPr>
        <w:t>IV</w:t>
      </w:r>
      <w:r>
        <w:rPr>
          <w:b/>
        </w:rPr>
        <w:tab/>
        <w:t>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022FA3" w:rsidP="00C16D88" w:rsidR="00022FA3" w:rsidRPr="00C16D88">
      <w:pPr>
        <w:rPr>
          <w:b/>
        </w:rPr>
      </w:pPr>
      <w:r>
        <w:rPr>
          <w:b/>
        </w:rP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934586" w:rsidP="00934586" w:rsidR="00934586">
      <w:pPr>
        <w:rPr>
          <w:b/>
        </w:rPr>
      </w:pPr>
    </w:p>
    <w:p w:rsidRDefault="005F1EC2" w:rsidP="00934586" w:rsidR="005F1EC2">
      <w:pPr>
        <w:rPr>
          <w:b/>
        </w:rPr>
      </w:pPr>
      <w:r>
        <w:rPr>
          <w:b/>
        </w:rPr>
        <w:t xml:space="preserve">                                                      O b r a z l o ž e n j e</w:t>
      </w:r>
    </w:p>
    <w:p w:rsidRDefault="005F1EC2" w:rsidP="00934586" w:rsidR="005F1EC2">
      <w:pPr>
        <w:rPr>
          <w:b/>
        </w:rPr>
      </w:pPr>
    </w:p>
    <w:p w:rsidRDefault="005F1EC2" w:rsidP="00934586" w:rsidR="00540FE3">
      <w:pPr>
        <w:rPr>
          <w:b/>
        </w:rPr>
      </w:pPr>
      <w:r>
        <w:rPr>
          <w:b/>
        </w:rPr>
        <w:tab/>
        <w:t xml:space="preserve">Predlagatelj- Financijska agencija je na temelju odredbe čl. </w:t>
      </w:r>
      <w:r w:rsidR="001F4152">
        <w:rPr>
          <w:b/>
        </w:rPr>
        <w:t>444.</w:t>
      </w:r>
      <w:r>
        <w:rPr>
          <w:b/>
        </w:rPr>
        <w:t xml:space="preserve">st.1. Stečajnog zakona (dalje: SZ, NN 71/15) podnijela prijedlog za otvaranje stečajnog postupka nad stečajnim dužnikom u kojem navodi da na dan </w:t>
      </w:r>
      <w:r w:rsidR="001F4152">
        <w:rPr>
          <w:b/>
        </w:rPr>
        <w:t xml:space="preserve">1. rujna </w:t>
      </w:r>
      <w:r w:rsidR="00540FE3">
        <w:rPr>
          <w:b/>
        </w:rPr>
        <w:t>2015.</w:t>
      </w:r>
      <w:r>
        <w:rPr>
          <w:b/>
        </w:rPr>
        <w:t xml:space="preserve">  dužnik u Očevidniku redoslijeda osnova za plaćanje ima evidentirane neizvršene osnove za plaćanje u neprekidnom razdoblju </w:t>
      </w:r>
      <w:r w:rsidR="00540FE3">
        <w:rPr>
          <w:b/>
        </w:rPr>
        <w:t xml:space="preserve"> dužem </w:t>
      </w:r>
      <w:r>
        <w:rPr>
          <w:b/>
        </w:rPr>
        <w:t>od 120 dana</w:t>
      </w:r>
      <w:r w:rsidR="00540FE3">
        <w:rPr>
          <w:b/>
        </w:rPr>
        <w:t xml:space="preserve"> u iznosu od </w:t>
      </w:r>
      <w:r w:rsidR="001F4152">
        <w:rPr>
          <w:b/>
        </w:rPr>
        <w:t>404.706,15</w:t>
      </w:r>
      <w:r w:rsidR="00540FE3">
        <w:rPr>
          <w:b/>
        </w:rPr>
        <w:t xml:space="preserve"> kn.,</w:t>
      </w:r>
      <w:r w:rsidR="001F4152">
        <w:rPr>
          <w:b/>
        </w:rPr>
        <w:t>te da nema zaposlenih osoba</w:t>
      </w:r>
      <w:r w:rsidR="00540FE3">
        <w:rPr>
          <w:b/>
        </w:rPr>
        <w:t>. Iz prijedloga je vidljivo da FIN-a nije zaplijenila odnosno osigurala novčana sredstva za namirenje troškova stečajnog postupka u iznosu od 5.000,00 sukladno odredbi čl. 112. SZ-a.</w:t>
      </w:r>
    </w:p>
    <w:p w:rsidRDefault="001F4152" w:rsidP="00934586" w:rsidR="001F4152">
      <w:pPr>
        <w:rPr>
          <w:b/>
        </w:rPr>
      </w:pPr>
      <w:r>
        <w:rPr>
          <w:b/>
        </w:rPr>
        <w:tab/>
        <w:t>U tijeku postupka sud je donio rješenje o otvaranju i zaključenju skračenog stečajnog postupka protiv kojeg rješenje je RH Ministarstvo financija zastupan po ŽDO Sl.Brod podnijelo žalbu koja je u cijelosti odbijena, te je prvostupanjsko rješenje postalo pravomoćno 16. ožujka 2016.g.</w:t>
      </w:r>
    </w:p>
    <w:p w:rsidRDefault="001F4152" w:rsidP="00934586" w:rsidR="001F4152">
      <w:pPr>
        <w:rPr>
          <w:b/>
        </w:rPr>
      </w:pPr>
      <w:r>
        <w:rPr>
          <w:b/>
        </w:rPr>
        <w:tab/>
        <w:t>Kako je ŽDO naveo da u financijskom izvješću- bilanci za 2014.g. postoji imovina i to dugotrajna u vrijednosti od 32.123,00 kn, kratkotrajna imovina 396.209,00 kn, zalihe 6.014,00 kn i potraživanja od 390.184,00 kn, iz čega proizlazi da postoji imovina iz koje bi se mogli namiriti vjerovnici, te je stoga sud donio rješenje kojim se nastavlja stečajni postupak nad stečajnom masom.</w:t>
      </w:r>
    </w:p>
    <w:p w:rsidRDefault="005F1EC2" w:rsidP="00934586" w:rsidR="005F1EC2">
      <w:pPr>
        <w:rPr>
          <w:b/>
        </w:rPr>
      </w:pPr>
      <w:r>
        <w:rPr>
          <w:b/>
        </w:rPr>
        <w:lastRenderedPageBreak/>
        <w:tab/>
        <w:t>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w:t>
      </w:r>
      <w:r w:rsidR="001F4152">
        <w:rPr>
          <w:b/>
        </w:rPr>
        <w:t xml:space="preserve"> i RH kao predlagatelj</w:t>
      </w:r>
      <w:r>
        <w:rPr>
          <w:b/>
        </w:rPr>
        <w:t xml:space="preserve"> sukladno odredbi čl. 114.st.3. SZ-a oslobođena je obveza plaćanja ovog predujma jer je prijedlog podnijela sukladno </w:t>
      </w:r>
      <w:r w:rsidR="003345DD">
        <w:rPr>
          <w:b/>
        </w:rPr>
        <w:t>o</w:t>
      </w:r>
      <w:r>
        <w:rPr>
          <w:b/>
        </w:rPr>
        <w:t>dredbi čl. 110.st.1. SZ-a, pa je potrebno naložiti osobama ovlaštenim za zastupanje dužnika po zakonu uplatiti navedeni p</w:t>
      </w:r>
      <w:r w:rsidR="003345DD">
        <w:rPr>
          <w:b/>
        </w:rPr>
        <w:t>redujam sukladno odredbi čl. 113. I čl. 114. St. 3. SZ-a, jer u propisanom roku iz odredbe čl. 110. St.2. SZ-a nije podnijela prijedlog za otvaranje stečajnog postupka nad stečajnim dužnikom, a predujam za namirenje troškova stečajnog postupka nije osiguran sukladno odredbi čl. 112.SZ-a.</w:t>
      </w:r>
    </w:p>
    <w:p w:rsidRDefault="003345DD" w:rsidP="00934586" w:rsidR="003345DD">
      <w:pPr>
        <w:rPr>
          <w:b/>
        </w:rPr>
      </w:pPr>
      <w:r>
        <w:rPr>
          <w:b/>
        </w:rPr>
        <w:tab/>
        <w:t>Ako osobe ovlaštene za zastupanje dužnika ne plate predujam u roku određenom u točci I. izreke ovoga rješenja, predujam će se naplatiti uz primjenu pravila o prisilnoj nap</w:t>
      </w:r>
      <w:r w:rsidR="00C10A25">
        <w:rPr>
          <w:b/>
        </w:rPr>
        <w:t>la</w:t>
      </w:r>
      <w:r>
        <w:rPr>
          <w:b/>
        </w:rPr>
        <w:t>ti novčane kazne u parničnom postupku sukladno odredbi čl. 113. SZ-a i uz primjenu odredbi čl. 10. Zakona o parničnom postupku.</w:t>
      </w:r>
    </w:p>
    <w:p w:rsidRDefault="003345DD" w:rsidP="00934586" w:rsidR="003345DD">
      <w:pPr>
        <w:rPr>
          <w:b/>
        </w:rPr>
      </w:pPr>
    </w:p>
    <w:p w:rsidRDefault="003345DD" w:rsidP="00934586" w:rsidR="003345DD">
      <w:pPr>
        <w:rPr>
          <w:b/>
        </w:rPr>
      </w:pPr>
    </w:p>
    <w:p w:rsidRDefault="003345DD" w:rsidP="00934586" w:rsidR="003345DD">
      <w:pPr>
        <w:rPr>
          <w:b/>
        </w:rPr>
      </w:pPr>
      <w:r>
        <w:rPr>
          <w:b/>
        </w:rPr>
        <w:tab/>
        <w:t xml:space="preserve">U Slavonskom Brodu, </w:t>
      </w:r>
      <w:r w:rsidR="00C10A25">
        <w:rPr>
          <w:b/>
        </w:rPr>
        <w:t>2</w:t>
      </w:r>
      <w:r w:rsidR="00D96587">
        <w:rPr>
          <w:b/>
        </w:rPr>
        <w:t>7</w:t>
      </w:r>
      <w:r w:rsidR="00C10A25">
        <w:rPr>
          <w:b/>
        </w:rPr>
        <w:t>. rujna</w:t>
      </w:r>
      <w:r>
        <w:rPr>
          <w:b/>
        </w:rPr>
        <w:t xml:space="preserve"> 2016.g.</w:t>
      </w:r>
    </w:p>
    <w:p w:rsidRDefault="003345DD" w:rsidP="00934586" w:rsidR="003345DD">
      <w:pPr>
        <w:rPr>
          <w:b/>
        </w:rPr>
      </w:pPr>
    </w:p>
    <w:p w:rsidRDefault="003345DD" w:rsidP="00934586" w:rsidR="003345DD">
      <w:pPr>
        <w:rPr>
          <w:b/>
        </w:rPr>
      </w:pPr>
      <w:r>
        <w:rPr>
          <w:b/>
        </w:rPr>
        <w:t xml:space="preserve">                                                                                                   Stečajni sudac:</w:t>
      </w:r>
    </w:p>
    <w:p w:rsidRDefault="003345DD" w:rsidP="00934586" w:rsidR="003345DD">
      <w:pPr>
        <w:rPr>
          <w:b/>
        </w:rPr>
      </w:pPr>
    </w:p>
    <w:p w:rsidRDefault="003345DD" w:rsidP="00934586" w:rsidR="003345DD">
      <w:pPr>
        <w:rPr>
          <w:b/>
        </w:rPr>
      </w:pPr>
      <w:r>
        <w:rPr>
          <w:b/>
        </w:rPr>
        <w:t xml:space="preserve">                                                                                                   Davorin Pavičić</w:t>
      </w:r>
    </w:p>
    <w:p w:rsidRDefault="003345DD" w:rsidP="00934586" w:rsidR="003345DD">
      <w:pPr>
        <w:rPr>
          <w:b/>
        </w:rPr>
      </w:pPr>
    </w:p>
    <w:p w:rsidRDefault="003345DD" w:rsidP="00934586" w:rsidR="003345DD">
      <w:pPr>
        <w:rPr>
          <w:b/>
        </w:rPr>
      </w:pPr>
      <w:r>
        <w:rPr>
          <w:b/>
        </w:rPr>
        <w:t>NAPUTAK O PRA</w:t>
      </w:r>
      <w:r w:rsidR="00D96587">
        <w:rPr>
          <w:b/>
        </w:rPr>
        <w:t>V</w:t>
      </w:r>
      <w:r>
        <w:rPr>
          <w:b/>
        </w:rPr>
        <w:t>NOM LIJEKU:</w:t>
      </w:r>
    </w:p>
    <w:p w:rsidRDefault="003345DD" w:rsidP="00934586" w:rsidR="003345DD">
      <w:pPr>
        <w:rPr>
          <w:b/>
        </w:rPr>
      </w:pPr>
      <w:r>
        <w:rPr>
          <w:b/>
        </w:rPr>
        <w:t>Protiv ovog rješenje dopuštena je žalba u roku</w:t>
      </w:r>
    </w:p>
    <w:p w:rsidRDefault="00540FE3" w:rsidP="00934586" w:rsidR="003345DD">
      <w:pPr>
        <w:rPr>
          <w:b/>
        </w:rPr>
      </w:pPr>
      <w:r>
        <w:rPr>
          <w:b/>
        </w:rPr>
        <w:t>o</w:t>
      </w:r>
      <w:r w:rsidR="003345DD">
        <w:rPr>
          <w:b/>
        </w:rPr>
        <w:t xml:space="preserve">d osam dana po isteku osmog dana od dana </w:t>
      </w:r>
    </w:p>
    <w:p w:rsidRDefault="00540FE3" w:rsidP="00934586" w:rsidR="003345DD">
      <w:pPr>
        <w:rPr>
          <w:b/>
        </w:rPr>
      </w:pPr>
      <w:r>
        <w:rPr>
          <w:b/>
        </w:rPr>
        <w:t>o</w:t>
      </w:r>
      <w:r w:rsidR="003345DD">
        <w:rPr>
          <w:b/>
        </w:rPr>
        <w:t>bjave rješenja na mrežnoj stranici E-oglasna</w:t>
      </w:r>
    </w:p>
    <w:p w:rsidRDefault="00540FE3" w:rsidP="00934586" w:rsidR="003345DD">
      <w:pPr>
        <w:rPr>
          <w:b/>
        </w:rPr>
      </w:pPr>
      <w:r>
        <w:rPr>
          <w:b/>
        </w:rPr>
        <w:t>p</w:t>
      </w:r>
      <w:r w:rsidR="003345DD">
        <w:rPr>
          <w:b/>
        </w:rPr>
        <w:t>loča sudova. Žalba se podnosi Visokom Trgovačkom</w:t>
      </w:r>
    </w:p>
    <w:p w:rsidRDefault="00540FE3" w:rsidP="00934586" w:rsidR="003345DD">
      <w:pPr>
        <w:rPr>
          <w:b/>
        </w:rPr>
      </w:pPr>
      <w:r>
        <w:rPr>
          <w:b/>
        </w:rPr>
        <w:t>s</w:t>
      </w:r>
      <w:r w:rsidR="003345DD">
        <w:rPr>
          <w:b/>
        </w:rPr>
        <w:t>udu u Zagrebu putem ovoga suda u 3 primjerka.</w:t>
      </w:r>
    </w:p>
    <w:p w:rsidRDefault="003345DD" w:rsidP="00934586" w:rsidR="003345DD">
      <w:pPr>
        <w:rPr>
          <w:b/>
        </w:rPr>
      </w:pPr>
      <w:r>
        <w:rPr>
          <w:b/>
        </w:rPr>
        <w:t>Žalba ne odgađa ovrhu rješenja.</w:t>
      </w:r>
    </w:p>
    <w:p w:rsidRDefault="003345DD" w:rsidP="00934586" w:rsidR="003345DD">
      <w:pPr>
        <w:rPr>
          <w:b/>
        </w:rPr>
      </w:pPr>
    </w:p>
    <w:p w:rsidRDefault="003345DD" w:rsidP="00934586" w:rsidR="003345DD">
      <w:pPr>
        <w:rPr>
          <w:b/>
        </w:rPr>
      </w:pPr>
    </w:p>
    <w:p w:rsidRDefault="003345DD" w:rsidP="00934586" w:rsidR="003345DD">
      <w:pPr>
        <w:rPr>
          <w:b/>
        </w:rPr>
      </w:pPr>
    </w:p>
    <w:p w:rsidRDefault="003345DD" w:rsidP="00934586" w:rsidR="003345DD">
      <w:pPr>
        <w:rPr>
          <w:b/>
        </w:rPr>
      </w:pPr>
    </w:p>
    <w:p w:rsidRDefault="003345DD" w:rsidP="00934586" w:rsidR="003345DD">
      <w:pPr>
        <w:rPr>
          <w:b/>
        </w:rPr>
      </w:pPr>
    </w:p>
    <w:p w:rsidRDefault="003345DD" w:rsidP="00934586" w:rsidR="003345DD">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540FE3" w:rsidP="00934586" w:rsidR="00540FE3">
      <w:pPr>
        <w:rPr>
          <w:b/>
        </w:rPr>
      </w:pPr>
    </w:p>
    <w:p w:rsidRDefault="003345DD" w:rsidP="00934586" w:rsidR="003345DD">
      <w:pPr>
        <w:rPr>
          <w:b/>
        </w:rPr>
      </w:pPr>
      <w:r>
        <w:rPr>
          <w:b/>
        </w:rPr>
        <w:t>Dostaviti:</w:t>
      </w:r>
    </w:p>
    <w:p w:rsidRDefault="003345DD" w:rsidP="00934586" w:rsidR="003345DD">
      <w:pPr>
        <w:rPr>
          <w:b/>
        </w:rPr>
      </w:pPr>
      <w:r>
        <w:rPr>
          <w:b/>
        </w:rPr>
        <w:t>z.z. dužnika</w:t>
      </w:r>
    </w:p>
    <w:p w:rsidRDefault="003345DD" w:rsidP="00934586" w:rsidR="003345DD">
      <w:pPr>
        <w:rPr>
          <w:b/>
        </w:rPr>
      </w:pPr>
      <w:r>
        <w:rPr>
          <w:b/>
        </w:rPr>
        <w:t>FINI- po pravomoćnosti RC Osijek</w:t>
      </w:r>
    </w:p>
    <w:p w:rsidRDefault="003345DD" w:rsidP="00934586" w:rsidR="003345DD">
      <w:pPr>
        <w:rPr>
          <w:b/>
        </w:rPr>
      </w:pPr>
      <w:r>
        <w:rPr>
          <w:b/>
        </w:rPr>
        <w:t>Objaviti na E oglasna ploča sudova</w:t>
      </w:r>
    </w:p>
    <w:p w:rsidRDefault="005253E6" w:rsidP="00934586" w:rsidR="005253E6">
      <w:pPr>
        <w:rPr>
          <w:b/>
        </w:rPr>
      </w:pPr>
    </w:p>
    <w:p w:rsidRDefault="005253E6" w:rsidP="00934586" w:rsidR="005253E6">
      <w:pPr>
        <w:rPr>
          <w:b/>
        </w:rPr>
      </w:pPr>
      <w:r>
        <w:rPr>
          <w:b/>
        </w:rPr>
        <w:t>27.9.2016.                            S u d a c:</w:t>
      </w:r>
    </w:p>
    <w:p w:rsidRDefault="003345DD" w:rsidP="00934586" w:rsidR="003345DD">
      <w:pPr>
        <w:rPr>
          <w:b/>
        </w:rPr>
      </w:pPr>
    </w:p>
    <w:p w:rsidRDefault="003345DD" w:rsidP="00934586" w:rsidR="003345DD">
      <w:pPr>
        <w:rPr>
          <w:b/>
        </w:rPr>
      </w:pPr>
      <w:r>
        <w:rPr>
          <w:b/>
        </w:rPr>
        <w:t xml:space="preserve">              </w:t>
      </w:r>
    </w:p>
    <w:p w:rsidRDefault="00934586" w:rsidP="00934586" w:rsidR="00934586" w:rsidRPr="00934586">
      <w:pPr>
        <w:rPr>
          <w:b/>
        </w:rPr>
      </w:pPr>
    </w:p>
    <w:p w:rsidRDefault="00CC6E6C" w:rsidP="00CC6E6C" w:rsidR="00CC6E6C">
      <w:pPr>
        <w:jc w:val="center"/>
        <w:rPr>
          <w:b/>
        </w:rPr>
      </w:pPr>
    </w:p>
    <w:p w:rsidRDefault="000C5461" w:rsidP="00FB4E00" w:rsidR="000C5461">
      <w:pPr>
        <w:rPr>
          <w:b/>
        </w:rPr>
      </w:pPr>
    </w:p>
    <w:sectPr w:rsidSect="0032337D" w:rsidR="000C5461">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0FFD" w:rsidR="00DD0FFD">
      <w:r>
        <w:separator/>
      </w:r>
    </w:p>
  </w:endnote>
  <w:endnote w:id="0" w:type="continuationSeparator">
    <w:p w:rsidRDefault="00DD0FFD" w:rsidR="00DD0F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0FFD" w:rsidR="00DD0FFD">
      <w:r>
        <w:separator/>
      </w:r>
    </w:p>
  </w:footnote>
  <w:footnote w:id="0" w:type="continuationSeparator">
    <w:p w:rsidRDefault="00DD0FFD" w:rsidR="00DD0F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5461" w:rsidP="002C77EA" w:rsidR="000C54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C5461" w:rsidR="000C54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5461" w:rsidP="002C77EA" w:rsidR="000C54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3EE4">
      <w:rPr>
        <w:rStyle w:val="Brojstranice"/>
        <w:noProof/>
      </w:rPr>
      <w:t>4</w:t>
    </w:r>
    <w:r>
      <w:rPr>
        <w:rStyle w:val="Brojstranice"/>
      </w:rPr>
      <w:fldChar w:fldCharType="end"/>
    </w:r>
  </w:p>
  <w:p w:rsidRDefault="000C5461" w:rsidR="000C546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E831E5"/>
    <w:multiLevelType w:val="hybridMultilevel"/>
    <w:tmpl w:val="78D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86097C"/>
    <w:multiLevelType w:val="hybridMultilevel"/>
    <w:tmpl w:val="AF80752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F544F2"/>
    <w:multiLevelType w:val="hybridMultilevel"/>
    <w:tmpl w:val="459AAC8C"/>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F4844A7"/>
    <w:multiLevelType w:val="hybridMultilevel"/>
    <w:tmpl w:val="DEFC28D2"/>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F6B1247"/>
    <w:multiLevelType w:val="hybridMultilevel"/>
    <w:tmpl w:val="313EA430"/>
    <w:lvl w:tplc="E45AF666" w:ilvl="0">
      <w:start w:val="17"/>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D2E70C6"/>
    <w:multiLevelType w:val="hybridMultilevel"/>
    <w:tmpl w:val="F4ACF31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D6D1D12"/>
    <w:multiLevelType w:val="hybridMultilevel"/>
    <w:tmpl w:val="0D840398"/>
    <w:lvl w:tplc="18AE4F5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2"/>
  </w:num>
  <w:num w:numId="3">
    <w:abstractNumId w:val="3"/>
  </w:num>
  <w:num w:numId="4">
    <w:abstractNumId w:val="4"/>
  </w:num>
  <w:num w:numId="5">
    <w:abstractNumId w:val="0"/>
  </w:num>
  <w:num w:numId="6">
    <w:abstractNumId w:val="7"/>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E00"/>
    <w:rsid w:val="00022FA3"/>
    <w:rsid w:val="000C5461"/>
    <w:rsid w:val="000F0847"/>
    <w:rsid w:val="000F0C46"/>
    <w:rsid w:val="00166DAC"/>
    <w:rsid w:val="00173BF5"/>
    <w:rsid w:val="001A1A41"/>
    <w:rsid w:val="001F4152"/>
    <w:rsid w:val="00216681"/>
    <w:rsid w:val="00222704"/>
    <w:rsid w:val="00252EDE"/>
    <w:rsid w:val="002B6E8D"/>
    <w:rsid w:val="002C77EA"/>
    <w:rsid w:val="00305B75"/>
    <w:rsid w:val="0032337D"/>
    <w:rsid w:val="003345DD"/>
    <w:rsid w:val="003C3F52"/>
    <w:rsid w:val="004338C7"/>
    <w:rsid w:val="004B16FA"/>
    <w:rsid w:val="00510AD3"/>
    <w:rsid w:val="005253E6"/>
    <w:rsid w:val="00540FE3"/>
    <w:rsid w:val="005B1322"/>
    <w:rsid w:val="005E2DE4"/>
    <w:rsid w:val="005F1EC2"/>
    <w:rsid w:val="00605774"/>
    <w:rsid w:val="006423E2"/>
    <w:rsid w:val="00730BBB"/>
    <w:rsid w:val="0076555E"/>
    <w:rsid w:val="007A05D7"/>
    <w:rsid w:val="007C485C"/>
    <w:rsid w:val="007E5E73"/>
    <w:rsid w:val="007F5A8D"/>
    <w:rsid w:val="0080648D"/>
    <w:rsid w:val="00862D6F"/>
    <w:rsid w:val="00934586"/>
    <w:rsid w:val="00A100B6"/>
    <w:rsid w:val="00A455BE"/>
    <w:rsid w:val="00A70EA3"/>
    <w:rsid w:val="00A84B80"/>
    <w:rsid w:val="00A9025D"/>
    <w:rsid w:val="00AB1AB0"/>
    <w:rsid w:val="00B75A92"/>
    <w:rsid w:val="00BC7B81"/>
    <w:rsid w:val="00C10A25"/>
    <w:rsid w:val="00C16D88"/>
    <w:rsid w:val="00CA7D0A"/>
    <w:rsid w:val="00CB58AD"/>
    <w:rsid w:val="00CC6E6C"/>
    <w:rsid w:val="00CD308A"/>
    <w:rsid w:val="00CF2843"/>
    <w:rsid w:val="00CF7C6D"/>
    <w:rsid w:val="00D96587"/>
    <w:rsid w:val="00DD0FFD"/>
    <w:rsid w:val="00DD6BC9"/>
    <w:rsid w:val="00E10C47"/>
    <w:rsid w:val="00E42090"/>
    <w:rsid w:val="00EA5232"/>
    <w:rsid w:val="00EA693F"/>
    <w:rsid w:val="00EB06F9"/>
    <w:rsid w:val="00EC6F9E"/>
    <w:rsid w:val="00EF3EE4"/>
    <w:rsid w:val="00F32414"/>
    <w:rsid w:val="00FB4E00"/>
    <w:rsid w:val="00FE00FD"/>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4E00"/>
    <w:rPr>
      <w:rFonts w:eastAsia="Times New Roman" w:hAnsi="Times New Roman" w:ascii="Times New Roman"/>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FB4E00"/>
    <w:pPr>
      <w:ind w:left="720"/>
      <w:contextualSpacing/>
    </w:pPr>
  </w:style>
  <w:style w:styleId="Zaglavlje" w:type="paragraph">
    <w:name w:val="header"/>
    <w:basedOn w:val="Normal"/>
    <w:link w:val="ZaglavljeChar"/>
    <w:uiPriority w:val="99"/>
    <w:rsid w:val="0032337D"/>
    <w:pPr>
      <w:tabs>
        <w:tab w:pos="4153" w:val="center"/>
        <w:tab w:pos="8306" w:val="right"/>
      </w:tabs>
    </w:pPr>
  </w:style>
  <w:style w:customStyle="true" w:styleId="ZaglavljeChar" w:type="character">
    <w:name w:val="Zaglavlje Char"/>
    <w:basedOn w:val="Zadanifontodlomka"/>
    <w:link w:val="Zaglavlje"/>
    <w:uiPriority w:val="99"/>
    <w:semiHidden/>
    <w:locked/>
    <w:rsid w:val="00AB1AB0"/>
    <w:rPr>
      <w:rFonts w:cs="Times New Roman" w:hAnsi="Times New Roman" w:ascii="Times New Roman"/>
      <w:sz w:val="24"/>
      <w:szCs w:val="24"/>
      <w:lang w:eastAsia="hr-HR" w:val="hr-HR"/>
    </w:rPr>
  </w:style>
  <w:style w:styleId="Brojstranice" w:type="character">
    <w:name w:val="page number"/>
    <w:basedOn w:val="Zadanifontodlomka"/>
    <w:uiPriority w:val="99"/>
    <w:rsid w:val="0032337D"/>
    <w:rPr>
      <w:rFonts w:cs="Times New Roman"/>
    </w:rPr>
  </w:style>
  <w:style w:styleId="Tekstbalonia" w:type="paragraph">
    <w:name w:val="Balloon Text"/>
    <w:basedOn w:val="Normal"/>
    <w:link w:val="TekstbaloniaChar"/>
    <w:uiPriority w:val="99"/>
    <w:semiHidden/>
    <w:unhideWhenUsed/>
    <w:rsid w:val="00C10A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0A25"/>
    <w:rPr>
      <w:rFonts w:cs="Tahoma" w:eastAsia="Times New Roman" w:hAnsi="Tahoma" w:ascii="Tahoma"/>
      <w:sz w:val="16"/>
      <w:szCs w:val="16"/>
      <w:lang w:eastAsia="hr-HR" w:val="hr-HR"/>
    </w:rPr>
  </w:style>
  <w:style w:styleId="Tekstrezerviranogmjesta" w:type="character">
    <w:name w:val="Placeholder Text"/>
    <w:basedOn w:val="Zadanifontodlomka"/>
    <w:uiPriority w:val="99"/>
    <w:semiHidden/>
    <w:rsid w:val="00EF3EE4"/>
    <w:rPr>
      <w:color w:val="808080"/>
      <w:bdr w:space="0" w:sz="0" w:color="auto" w:val="none"/>
      <w:shd w:fill="auto" w:color="auto" w:val="clear"/>
    </w:rPr>
  </w:style>
  <w:style w:customStyle="true" w:styleId="eSPISCCParagraphDefaultFont" w:type="character">
    <w:name w:val="eSPIS_CC_Paragraph Default Font"/>
    <w:basedOn w:val="Zadanifontodlomka"/>
    <w:rsid w:val="00EF3E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3EE4"/>
    <w:rPr>
      <w:b/>
      <w:bdr w:space="0" w:sz="0" w:color="auto" w:val="none"/>
      <w:shd w:fill="FFFFCC" w:color="auto" w:val="clear"/>
      <w:lang w:val="hr-HR"/>
    </w:rPr>
  </w:style>
  <w:style w:customStyle="true" w:styleId="PozadinaSvijetloCrvena" w:type="character">
    <w:name w:val="Pozadina_SvijetloCrvena"/>
    <w:basedOn w:val="eSPISCCParagraphDefaultFont"/>
    <w:rsid w:val="00EF3E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3E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4E00"/>
    <w:rPr>
      <w:rFonts w:ascii="Times New Roman" w:eastAsia="Times New Roman" w:hAnsi="Times New Roman"/>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FB4E00"/>
    <w:pPr>
      <w:ind w:left="720"/>
      <w:contextualSpacing/>
    </w:pPr>
  </w:style>
  <w:style w:styleId="Zaglavlje" w:type="paragraph">
    <w:name w:val="header"/>
    <w:basedOn w:val="Normal"/>
    <w:link w:val="ZaglavljeChar"/>
    <w:uiPriority w:val="99"/>
    <w:rsid w:val="0032337D"/>
    <w:pPr>
      <w:tabs>
        <w:tab w:pos="4153" w:val="center"/>
        <w:tab w:pos="8306" w:val="right"/>
      </w:tabs>
    </w:pPr>
  </w:style>
  <w:style w:customStyle="1" w:styleId="ZaglavljeChar" w:type="character">
    <w:name w:val="Zaglavlje Char"/>
    <w:basedOn w:val="Zadanifontodlomka"/>
    <w:link w:val="Zaglavlje"/>
    <w:uiPriority w:val="99"/>
    <w:semiHidden/>
    <w:locked/>
    <w:rsid w:val="00AB1AB0"/>
    <w:rPr>
      <w:rFonts w:ascii="Times New Roman" w:cs="Times New Roman" w:hAnsi="Times New Roman"/>
      <w:sz w:val="24"/>
      <w:szCs w:val="24"/>
      <w:lang w:eastAsia="hr-HR" w:val="hr-HR"/>
    </w:rPr>
  </w:style>
  <w:style w:styleId="Brojstranice" w:type="character">
    <w:name w:val="page number"/>
    <w:basedOn w:val="Zadanifontodlomka"/>
    <w:uiPriority w:val="99"/>
    <w:rsid w:val="0032337D"/>
    <w:rPr>
      <w:rFonts w:cs="Times New Roman"/>
    </w:rPr>
  </w:style>
  <w:style w:styleId="Tekstbalonia" w:type="paragraph">
    <w:name w:val="Balloon Text"/>
    <w:basedOn w:val="Normal"/>
    <w:link w:val="TekstbaloniaChar"/>
    <w:uiPriority w:val="99"/>
    <w:semiHidden/>
    <w:unhideWhenUsed/>
    <w:rsid w:val="00C10A25"/>
    <w:rPr>
      <w:rFonts w:ascii="Tahoma" w:cs="Tahoma" w:hAnsi="Tahoma"/>
      <w:sz w:val="16"/>
      <w:szCs w:val="16"/>
    </w:rPr>
  </w:style>
  <w:style w:customStyle="1" w:styleId="TekstbaloniaChar" w:type="character">
    <w:name w:val="Tekst balončića Char"/>
    <w:basedOn w:val="Zadanifontodlomka"/>
    <w:link w:val="Tekstbalonia"/>
    <w:uiPriority w:val="99"/>
    <w:semiHidden/>
    <w:rsid w:val="00C10A25"/>
    <w:rPr>
      <w:rFonts w:ascii="Tahoma" w:cs="Tahoma" w:eastAsia="Times New Roman" w:hAnsi="Tahoma"/>
      <w:sz w:val="16"/>
      <w:szCs w:val="16"/>
      <w:lang w:eastAsia="hr-HR" w:val="hr-HR"/>
    </w:rPr>
  </w:style>
  <w:style w:styleId="Tekstrezerviranogmjesta" w:type="character">
    <w:name w:val="Placeholder Text"/>
    <w:basedOn w:val="Zadanifontodlomka"/>
    <w:uiPriority w:val="99"/>
    <w:semiHidden/>
    <w:rsid w:val="00EF3EE4"/>
    <w:rPr>
      <w:color w:val="808080"/>
      <w:bdr w:color="auto" w:space="0" w:sz="0" w:val="none"/>
      <w:shd w:color="auto" w:fill="auto" w:val="clear"/>
    </w:rPr>
  </w:style>
  <w:style w:customStyle="1" w:styleId="eSPISCCParagraphDefaultFont" w:type="character">
    <w:name w:val="eSPIS_CC_Paragraph Default Font"/>
    <w:basedOn w:val="Zadanifontodlomka"/>
    <w:rsid w:val="00EF3E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3EE4"/>
    <w:rPr>
      <w:b/>
      <w:bdr w:color="auto" w:space="0" w:sz="0" w:val="none"/>
      <w:shd w:color="auto" w:fill="FFFFCC" w:val="clear"/>
      <w:lang w:val="hr-HR"/>
    </w:rPr>
  </w:style>
  <w:style w:customStyle="1" w:styleId="PozadinaSvijetloCrvena" w:type="character">
    <w:name w:val="Pozadina_SvijetloCrvena"/>
    <w:basedOn w:val="eSPISCCParagraphDefaultFont"/>
    <w:rsid w:val="00EF3E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3E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veljače 2016.</izvorni_sadrzaj>
    <derivirana_varijabla naziv="DomainObject.Predmet.DatumRjesavanja_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St-950/2015</izvorni_sadrzaj>
    <derivirana_varijabla naziv="DomainObject.Predmet.OznakaBroj_1">St-950/2015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SVILANA d.o.o. za trgovinu, proizvodnju i usluge</izvorni_sadrzaj>
    <derivirana_varijabla naziv="DomainObject.Predmet.ProtustrankaFormated_1">  SVILANA d.o.o. za trgovinu, proizvodnju i usluge</derivirana_varijabla>
  </DomainObject.Predmet.ProtustrankaFormated>
  <DomainObject.Predmet.ProtustrankaFormatedOIB>
    <izvorni_sadrzaj>  SVILANA d.o.o. za trgovinu, proizvodnju i usluge, OIB 00232377506</izvorni_sadrzaj>
    <derivirana_varijabla naziv="DomainObject.Predmet.ProtustrankaFormatedOIB_1">  SVILANA d.o.o. za trgovinu, proizvodnju i usluge, OIB 00232377506</derivirana_varijabla>
  </DomainObject.Predmet.ProtustrankaFormatedOIB>
  <DomainObject.Predmet.ProtustrankaFormatedWithAdress>
    <izvorni_sadrzaj> SVILANA d.o.o. za trgovinu, proizvodnju i usluge, Bana Ivana Mažuranića 32, 35425 Davor</izvorni_sadrzaj>
    <derivirana_varijabla naziv="DomainObject.Predmet.ProtustrankaFormatedWithAdress_1"> SVILANA d.o.o. za trgovinu, proizvodnju i usluge, Bana Ivana Mažuranića 32, 35425 Davor</derivirana_varijabla>
  </DomainObject.Predmet.ProtustrankaFormatedWithAdress>
  <DomainObject.Predmet.ProtustrankaFormatedWithAdressOIB>
    <izvorni_sadrzaj> SVILANA d.o.o. za trgovinu, proizvodnju i usluge, OIB 00232377506, Bana Ivana Mažuranića 32, 35425 Davor</izvorni_sadrzaj>
    <derivirana_varijabla naziv="DomainObject.Predmet.ProtustrankaFormatedWithAdressOIB_1"> SVILANA d.o.o. za trgovinu, proizvodnju i usluge, OIB 00232377506, Bana Ivana Mažuranića 32, 35425 Davor</derivirana_varijabla>
  </DomainObject.Predmet.ProtustrankaFormatedWithAdressOIB>
  <DomainObject.Predmet.ProtustrankaWithAdress>
    <izvorni_sadrzaj>SVILANA d.o.o. za trgovinu, proizvodnju i usluge Bana Ivana Mažuranića 32, 35425 Davor</izvorni_sadrzaj>
    <derivirana_varijabla naziv="DomainObject.Predmet.ProtustrankaWithAdress_1">SVILANA d.o.o. za trgovinu, proizvodnju i usluge Bana Ivana Mažuranića 32, 35425 Davor</derivirana_varijabla>
  </DomainObject.Predmet.ProtustrankaWithAdress>
  <DomainObject.Predmet.ProtustrankaWithAdressOIB>
    <izvorni_sadrzaj>SVILANA d.o.o. za trgovinu, proizvodnju i usluge, OIB 00232377506, Bana Ivana Mažuranića 32, 35425 Davor</izvorni_sadrzaj>
    <derivirana_varijabla naziv="DomainObject.Predmet.ProtustrankaWithAdressOIB_1">SVILANA d.o.o. za trgovinu, proizvodnju i usluge, OIB 00232377506, Bana Ivana Mažuranića 32, 35425 Davor</derivirana_varijabla>
  </DomainObject.Predmet.ProtustrankaWithAdressOIB>
  <DomainObject.Predmet.ProtustrankaNazivFormated>
    <izvorni_sadrzaj>SVILANA d.o.o. za trgovinu, proizvodnju i usluge</izvorni_sadrzaj>
    <derivirana_varijabla naziv="DomainObject.Predmet.ProtustrankaNazivFormated_1">SVILANA d.o.o. za trgovinu, proizvodnju i usluge</derivirana_varijabla>
  </DomainObject.Predmet.ProtustrankaNazivFormated>
  <DomainObject.Predmet.ProtustrankaNazivFormatedOIB>
    <izvorni_sadrzaj>SVILANA d.o.o. za trgovinu, proizvodnju i usluge, OIB 00232377506</izvorni_sadrzaj>
    <derivirana_varijabla naziv="DomainObject.Predmet.ProtustrankaNazivFormatedOIB_1">SVILANA d.o.o. za trgovinu, proizvodnju i usluge, OIB 00232377506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404706.15</izvorni_sadrzaj>
    <derivirana_varijabla naziv="DomainObject.Predmet.TrenutnaVrijednost_1">404706.15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SVILANA d.o.o. za trgovinu, proizvodnju i usluge</item>
    </izvorni_sadrzaj>
    <derivirana_varijabla naziv="DomainObject.Predmet.ProtuStrankaListFormated_1">
      <item>SVILANA d.o.o. za trgovinu, proizvodnju i usluge</item>
    </derivirana_varijabla>
  </DomainObject.Predmet.ProtuStrankaListFormated>
  <DomainObject.Predmet.ProtuStrankaListFormatedOIB>
    <izvorni_sadrzaj>
      <item>SVILANA d.o.o. za trgovinu, proizvodnju i usluge, OIB 00232377506</item>
    </izvorni_sadrzaj>
    <derivirana_varijabla naziv="DomainObject.Predmet.ProtuStrankaListFormatedOIB_1">
      <item>SVILANA d.o.o. za trgovinu, proizvodnju i usluge, OIB 00232377506</item>
    </derivirana_varijabla>
  </DomainObject.Predmet.ProtuStrankaListFormatedOIB>
  <DomainObject.Predmet.ProtuStrankaListFormatedWithAdress>
    <izvorni_sadrzaj>
      <item>SVILANA d.o.o. za trgovinu, proizvodnju i usluge, Bana Ivana Mažuranića 32, 35425 Davor</item>
    </izvorni_sadrzaj>
    <derivirana_varijabla naziv="DomainObject.Predmet.ProtuStrankaListFormatedWithAdress_1">
      <item>SVILANA d.o.o. za trgovinu, proizvodnju i usluge, Bana Ivana Mažuranića 32, 35425 Davor</item>
    </derivirana_varijabla>
  </DomainObject.Predmet.ProtuStrankaListFormatedWithAdress>
  <DomainObject.Predmet.ProtuStrankaListFormatedWithAdressOIB>
    <izvorni_sadrzaj>
      <item>SVILANA d.o.o. za trgovinu, proizvodnju i usluge, OIB 00232377506, Bana Ivana Mažuranića 32, 35425 Davor</item>
    </izvorni_sadrzaj>
    <derivirana_varijabla naziv="DomainObject.Predmet.ProtuStrankaListFormatedWithAdressOIB_1">
      <item>SVILANA d.o.o. za trgovinu, proizvodnju i usluge, OIB 00232377506, Bana Ivana Mažuranića 32, 35425 Davor</item>
    </derivirana_varijabla>
  </DomainObject.Predmet.ProtuStrankaListFormatedWithAdressOIB>
  <DomainObject.Predmet.ProtuStrankaListNazivFormated>
    <izvorni_sadrzaj>
      <item>SVILANA d.o.o. za trgovinu, proizvodnju i usluge</item>
    </izvorni_sadrzaj>
    <derivirana_varijabla naziv="DomainObject.Predmet.ProtuStrankaListNazivFormated_1">
      <item>SVILANA d.o.o. za trgovinu, proizvodnju i usluge</item>
    </derivirana_varijabla>
  </DomainObject.Predmet.ProtuStrankaListNazivFormated>
  <DomainObject.Predmet.ProtuStrankaListNazivFormatedOIB>
    <izvorni_sadrzaj>
      <item>SVILANA d.o.o. za trgovinu, proizvodnju i usluge, OIB 00232377506</item>
    </izvorni_sadrzaj>
    <derivirana_varijabla naziv="DomainObject.Predmet.ProtuStrankaListNazivFormatedOIB_1">
      <item>SVILANA d.o.o. za trgovinu, proizvodnju i usluge, OIB 00232377506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SVILANA d.o.o. za trgovinu, proizvodnju i usluge</izvorni_sadrzaj>
    <derivirana_varijabla naziv="DomainObject.Predmet.ProtustrankaIDrugi_1">SVILANA d.o.o. za trgovinu, proizvodnju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SVILANA d.o.o. za trgovinu, proizvodnju i usluge, OIB 00232377506, Bana Ivana Mažuranića 32, 35425 Davor</izvorni_sadrzaj>
    <derivirana_varijabla naziv="DomainObject.Predmet.ProtustrankaIDrugiAdressOIB_1">SVILANA d.o.o. za trgovinu, proizvodnju i usluge, OIB 00232377506, Bana Ivana Mažuranića 32, 35425 Davor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veljače 2016.</izvorni_sadrzaj>
    <derivirana_varijabla naziv="DomainObject.Predmet.OdlukaRjesenje.DatumDonosenjaOdluke_1">5. veljače 2016.</derivirana_varijabla>
  </DomainObject.Predmet.OdlukaRjesenje.DatumDonosenjaOdluke>
  <DomainObject.Predmet.OdlukaRjesenje.DatumPravomocnosti>
    <izvorni_sadrzaj>16. ožujka 2016.</izvorni_sadrzaj>
    <derivirana_varijabla naziv="DomainObject.Predmet.OdlukaRjesenje.DatumPravomocnosti_1">16. ožujka 2016.</derivirana_varijabla>
  </DomainObject.Predmet.OdlukaRjesenje.DatumPravomocnosti>
  <DomainObject.Predmet.OdlukaRjesenje.Oznaka>
    <izvorni_sadrzaj>St-950/2015-3</izvorni_sadrzaj>
    <derivirana_varijabla naziv="DomainObject.Predmet.OdlukaRjesenje.Oznaka_1">St-950/2015-3</derivirana_varijabla>
  </DomainObject.Predmet.OdlukaRjesenje.Oznaka>
  <DomainObject.Predmet.SudioniciListNaziv>
    <izvorni_sadrzaj>
      <item>Financijska agencija</item>
      <item>SVILANA d.o.o. za trgovinu, proizvodnju i usluge</item>
    </izvorni_sadrzaj>
    <derivirana_varijabla naziv="DomainObject.Predmet.SudioniciListNaziv_1">
      <item>Financijska agencija</item>
      <item>SVILANA d.o.o. za trgovinu, proizvodnju i usluge</item>
    </derivirana_varijabla>
  </DomainObject.Predmet.SudioniciListNaziv>
  <DomainObject.Predmet.SudioniciListAdressOIB>
    <izvorni_sadrzaj>
      <item>Financijska agencija, OIB 85821130368, Ulica grada Vukovara 70,Zagreb</item>
      <item>SVILANA d.o.o. za trgovinu, proizvodnju i usluge, OIB 00232377506, Bana Ivana Mažuranića 32,35425 Davor</item>
    </izvorni_sadrzaj>
    <derivirana_varijabla naziv="DomainObject.Predmet.SudioniciListAdressOIB_1">
      <item>Financijska agencija, OIB 85821130368, Ulica grada Vukovara 70,Zagreb</item>
      <item>SVILANA d.o.o. za trgovinu, proizvodnju i usluge, OIB 00232377506, Bana Ivana Mažuranića 32,35425 Davor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00232377506</item>
    </izvorni_sadrzaj>
    <derivirana_varijabla naziv="DomainObject.Predmet.SudioniciListNazivOIB_1">
      <item>, OIB 85821130368</item>
      <item>, OIB 00232377506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tem>Stjepan Lović, OIB 25964288839, Preradovićeva 13 Zagreb</item>
    </izvorni_sadrzaj>
    <derivirana_varijabla naziv="DomainObject.Predmet.StecajniUpraviteljiListAddressOIB_1">
      <item>Branko Penić, OIB 44760983293, Ul. Ardelija Della Belle 15 Slavonski Brod</item>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1031</properties:Words>
  <properties:Characters>5634</properties:Characters>
  <properties:Lines>165</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ST-132-13</vt:lpstr>
    </vt:vector>
  </properties:TitlesOfParts>
  <properties:LinksUpToDate>false</properties:LinksUpToDate>
  <properties:CharactersWithSpaces>7058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2016-09-27T06:24:00Z</dcterms:created>
  <dc:creator>Pavičić</dc:creator>
  <cp:lastModifiedBy>wsadmin</cp:lastModifiedBy>
  <cp:lastPrinted>2016-09-27T06:23:00Z</cp:lastPrinted>
  <dcterms:modified xmlns:xsi="http://www.w3.org/2001/XMLSchema-instance" xsi:type="dcterms:W3CDTF">2016-09-27T06:29:00Z</dcterms:modified>
  <cp:revision>3</cp:revision>
  <dc:title>ST-132-13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