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c1d1" w14:paraId="100c1d1" w:rsidRDefault="006545F6" w:rsidP="00910611" w:rsidR="006545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5F6" w:rsidP="00910611" w:rsidR="006545F6">
      <w:r>
        <w:rPr>
          <w:rFonts w:eastAsia="MS Mincho"/>
        </w:rPr>
        <w:t>REPUBLIKA HRVATSKA</w:t>
      </w:r>
    </w:p>
    <w:p w:rsidRDefault="006545F6" w:rsidP="00910611" w:rsidR="006545F6">
      <w:r>
        <w:rPr>
          <w:rFonts w:eastAsia="MS Mincho"/>
        </w:rPr>
        <w:t>TRGOVAČKI SUD U RIJECI</w:t>
      </w:r>
    </w:p>
    <w:p w:rsidRDefault="006545F6" w:rsidR="006545F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45F6" w:rsidP="00910611" w:rsidR="006545F6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E3359">
        <w:t>440</w:t>
      </w:r>
      <w:r w:rsidR="004C5A5C">
        <w:t>/16</w:t>
      </w:r>
      <w:r w:rsidR="00B416A5">
        <w:t xml:space="preserve">, temeljem odredbe čl.430. Stečajnog zakona (NN 71/15), dana </w:t>
      </w:r>
      <w:r w:rsidR="00585575">
        <w:t>02. svibnja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E3359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7E3359" w:rsidRPr="007E3359">
        <w:rPr>
          <w:b/>
          <w:bCs/>
        </w:rPr>
        <w:t>G. V. A. NEKRETNINE za poslovanje nekretninama i turističke usluge d.o.o. Rijeka, Veslarska 3, OIB 55132451024</w:t>
      </w:r>
      <w:r w:rsidR="002770E6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C3148">
        <w:t xml:space="preserve">01. </w:t>
      </w:r>
      <w:r w:rsidR="007E3359">
        <w:t>rujna</w:t>
      </w:r>
      <w:r w:rsidR="006A302D">
        <w:t xml:space="preserve"> 201</w:t>
      </w:r>
      <w:r w:rsidR="007E3359">
        <w:t>5</w:t>
      </w:r>
      <w:r w:rsidR="006A302D">
        <w:t>.</w:t>
      </w:r>
      <w:r>
        <w:t xml:space="preserve"> godine iznosi </w:t>
      </w:r>
      <w:r w:rsidR="007E3359">
        <w:rPr>
          <w:b/>
        </w:rPr>
        <w:t>37.112,91</w:t>
      </w:r>
      <w:r w:rsidR="00447354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7354">
        <w:t>02. svibnja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lastRenderedPageBreak/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7354">
        <w:rPr>
          <w:sz w:val="20"/>
          <w:szCs w:val="20"/>
        </w:rPr>
        <w:t>02.5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5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E3359">
      <w:t>440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0DBC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090D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770E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3841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354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3148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575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2A0D"/>
    <w:rsid w:val="005E350D"/>
    <w:rsid w:val="005F0A59"/>
    <w:rsid w:val="005F464C"/>
    <w:rsid w:val="005F5641"/>
    <w:rsid w:val="00610D3C"/>
    <w:rsid w:val="00611634"/>
    <w:rsid w:val="00611CEC"/>
    <w:rsid w:val="006124FC"/>
    <w:rsid w:val="00613482"/>
    <w:rsid w:val="00614A72"/>
    <w:rsid w:val="00616C7C"/>
    <w:rsid w:val="006218B9"/>
    <w:rsid w:val="00622BD7"/>
    <w:rsid w:val="006234C0"/>
    <w:rsid w:val="00623619"/>
    <w:rsid w:val="006257A2"/>
    <w:rsid w:val="00646987"/>
    <w:rsid w:val="00647204"/>
    <w:rsid w:val="006515DF"/>
    <w:rsid w:val="006545F6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536B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591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E3359"/>
    <w:rsid w:val="007F0D63"/>
    <w:rsid w:val="007F453A"/>
    <w:rsid w:val="00800379"/>
    <w:rsid w:val="0080451C"/>
    <w:rsid w:val="00815B74"/>
    <w:rsid w:val="0081798F"/>
    <w:rsid w:val="00830BFC"/>
    <w:rsid w:val="008326F0"/>
    <w:rsid w:val="008362A4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17469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12FDB"/>
    <w:rsid w:val="00B3107E"/>
    <w:rsid w:val="00B40081"/>
    <w:rsid w:val="00B4056C"/>
    <w:rsid w:val="00B416A5"/>
    <w:rsid w:val="00B470ED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4ABE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4A7D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4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5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5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5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5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4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5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5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5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5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St-440/2016-5</izvorni_sadrzaj>
    <derivirana_varijabla naziv="DomainObject.Oznaka_1">St-440/2016-5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G.V.A. NEKRETNINE d.o.o.</izvorni_sadrzaj>
    <derivirana_varijabla naziv="DomainObject.Predmet.ProtustrankaFormated_1">  G.V.A. NEKRETNINE d.o.o.</derivirana_varijabla>
  </DomainObject.Predmet.ProtustrankaFormated>
  <DomainObject.Predmet.ProtustrankaFormatedOIB>
    <izvorni_sadrzaj>  G.V.A. NEKRETNINE d.o.o., OIB 55132451024</izvorni_sadrzaj>
    <derivirana_varijabla naziv="DomainObject.Predmet.ProtustrankaFormatedOIB_1">  G.V.A. NEKRETNINE d.o.o., OIB 55132451024</derivirana_varijabla>
  </DomainObject.Predmet.ProtustrankaFormatedOIB>
  <DomainObject.Predmet.ProtustrankaFormatedWithAdress>
    <izvorni_sadrzaj> G.V.A. NEKRETNINE d.o.o., Veslarska 3, 51000 Rijeka</izvorni_sadrzaj>
    <derivirana_varijabla naziv="DomainObject.Predmet.ProtustrankaFormatedWithAdress_1"> G.V.A. NEKRETNINE d.o.o., Veslarska 3, 51000 Rijeka</derivirana_varijabla>
  </DomainObject.Predmet.ProtustrankaFormatedWithAdress>
  <DomainObject.Predmet.ProtustrankaFormatedWithAdressOIB>
    <izvorni_sadrzaj> G.V.A. NEKRETNINE d.o.o., OIB 55132451024, Veslarska 3, 51000 Rijeka</izvorni_sadrzaj>
    <derivirana_varijabla naziv="DomainObject.Predmet.ProtustrankaFormatedWithAdressOIB_1"> G.V.A. NEKRETNINE d.o.o., OIB 55132451024, Veslarska 3, 51000 Rijeka</derivirana_varijabla>
  </DomainObject.Predmet.ProtustrankaFormatedWithAdressOIB>
  <DomainObject.Predmet.ProtustrankaWithAdress>
    <izvorni_sadrzaj>G.V.A. NEKRETNINE d.o.o. Veslarska 3, 51000 Rijeka</izvorni_sadrzaj>
    <derivirana_varijabla naziv="DomainObject.Predmet.ProtustrankaWithAdress_1">G.V.A. NEKRETNINE d.o.o. Veslarska 3, 51000 Rijeka</derivirana_varijabla>
  </DomainObject.Predmet.ProtustrankaWithAdress>
  <DomainObject.Predmet.ProtustrankaWithAdressOIB>
    <izvorni_sadrzaj>G.V.A. NEKRETNINE d.o.o., OIB 55132451024, Veslarska 3, 51000 Rijeka</izvorni_sadrzaj>
    <derivirana_varijabla naziv="DomainObject.Predmet.ProtustrankaWithAdressOIB_1">G.V.A. NEKRETNINE d.o.o., OIB 55132451024, Veslarska 3, 51000 Rijeka</derivirana_varijabla>
  </DomainObject.Predmet.ProtustrankaWithAdressOIB>
  <DomainObject.Predmet.ProtustrankaNazivFormated>
    <izvorni_sadrzaj>G.V.A. NEKRETNINE d.o.o.</izvorni_sadrzaj>
    <derivirana_varijabla naziv="DomainObject.Predmet.ProtustrankaNazivFormated_1">G.V.A. NEKRETNINE d.o.o.</derivirana_varijabla>
  </DomainObject.Predmet.ProtustrankaNazivFormated>
  <DomainObject.Predmet.ProtustrankaNazivFormatedOIB>
    <izvorni_sadrzaj>G.V.A. NEKRETNINE d.o.o., OIB 55132451024</izvorni_sadrzaj>
    <derivirana_varijabla naziv="DomainObject.Predmet.ProtustrankaNazivFormatedOIB_1">G.V.A. NEKRETNINE d.o.o., OIB 55132451024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G.V.A. NEKRETNINE d.o.o.</item>
    </izvorni_sadrzaj>
    <derivirana_varijabla naziv="DomainObject.Predmet.ProtuStrankaListFormated_1">
      <item>G.V.A. NEKRETNINE d.o.o.</item>
    </derivirana_varijabla>
  </DomainObject.Predmet.ProtuStrankaListFormated>
  <DomainObject.Predmet.ProtuStrankaListFormatedOIB>
    <izvorni_sadrzaj>
      <item>G.V.A. NEKRETNINE d.o.o., OIB 55132451024</item>
    </izvorni_sadrzaj>
    <derivirana_varijabla naziv="DomainObject.Predmet.ProtuStrankaListFormatedOIB_1">
      <item>G.V.A. NEKRETNINE d.o.o., OIB 55132451024</item>
    </derivirana_varijabla>
  </DomainObject.Predmet.ProtuStrankaListFormatedOIB>
  <DomainObject.Predmet.ProtuStrankaListFormatedWithAdress>
    <izvorni_sadrzaj>
      <item>G.V.A. NEKRETNINE d.o.o., Veslarska 3, 51000 Rijeka</item>
    </izvorni_sadrzaj>
    <derivirana_varijabla naziv="DomainObject.Predmet.ProtuStrankaListFormatedWithAdress_1">
      <item>G.V.A. NEKRETNINE d.o.o., Veslarska 3, 51000 Rijeka</item>
    </derivirana_varijabla>
  </DomainObject.Predmet.ProtuStrankaListFormatedWithAdress>
  <DomainObject.Predmet.ProtuStrankaListFormatedWithAdressOIB>
    <izvorni_sadrzaj>
      <item>G.V.A. NEKRETNINE d.o.o., OIB 55132451024, Veslarska 3, 51000 Rijeka</item>
    </izvorni_sadrzaj>
    <derivirana_varijabla naziv="DomainObject.Predmet.ProtuStrankaListFormatedWithAdressOIB_1">
      <item>G.V.A. NEKRETNINE d.o.o., OIB 55132451024, Veslarska 3, 51000 Rijeka</item>
    </derivirana_varijabla>
  </DomainObject.Predmet.ProtuStrankaListFormatedWithAdressOIB>
  <DomainObject.Predmet.ProtuStrankaListNazivFormated>
    <izvorni_sadrzaj>
      <item>G.V.A. NEKRETNINE d.o.o.</item>
    </izvorni_sadrzaj>
    <derivirana_varijabla naziv="DomainObject.Predmet.ProtuStrankaListNazivFormated_1">
      <item>G.V.A. NEKRETNINE d.o.o.</item>
    </derivirana_varijabla>
  </DomainObject.Predmet.ProtuStrankaListNazivFormated>
  <DomainObject.Predmet.ProtuStrankaListNazivFormatedOIB>
    <izvorni_sadrzaj>
      <item>G.V.A. NEKRETNINE d.o.o., OIB 55132451024</item>
    </izvorni_sadrzaj>
    <derivirana_varijabla naziv="DomainObject.Predmet.ProtuStrankaListNazivFormatedOIB_1">
      <item>G.V.A. NEKRETNINE d.o.o., OIB 55132451024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St-440/2016-5</izvorni_sadrzaj>
    <derivirana_varijabla naziv="DomainObject.PoslovniBrojDokumenta_1">St-440/2016-5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G.V.A. NEKRETNINE d.o.o.</izvorni_sadrzaj>
    <derivirana_varijabla naziv="DomainObject.Predmet.ProtustrankaIDrugi_1">G.V.A.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G.V.A. NEKRETNINE d.o.o., OIB 55132451024, Veslarska 3, 51000 Rijeka</izvorni_sadrzaj>
    <derivirana_varijabla naziv="DomainObject.Predmet.ProtustrankaIDrugiAdressOIB_1">G.V.A. NEKRETNINE d.o.o., OIB 55132451024, Veslarska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G.V.A. NEKRETNINE d.o.o.</item>
    </izvorni_sadrzaj>
    <derivirana_varijabla naziv="DomainObject.Predmet.SudioniciListNaziv_1">
      <item>FINA  Rijeka</item>
      <item>G.V.A. NEKRETNINE d.o.o.</item>
    </derivirana_varijabla>
  </DomainObject.Predmet.SudioniciListNaziv>
  <DomainObject.Predmet.SudioniciListAdressOIB>
    <izvorni_sadrzaj>
      <item>FINA  Rijeka, OIB 85821130368, Frana Kurelca 8,51000 Rijeka</item>
      <item>G.V.A. NEKRETNINE d.o.o., OIB 55132451024, Veslarska 3,51000 Rijeka</item>
    </izvorni_sadrzaj>
    <derivirana_varijabla naziv="DomainObject.Predmet.SudioniciListAdressOIB_1">
      <item>FINA  Rijeka, OIB 85821130368, Frana Kurelca 8,51000 Rijeka</item>
      <item>G.V.A. NEKRETNINE d.o.o., OIB 55132451024, Veslarska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55132451024</item>
    </izvorni_sadrzaj>
    <derivirana_varijabla naziv="DomainObject.Predmet.SudioniciListNazivOIB_1">
      <item>, OIB 85821130368</item>
      <item>, OIB 55132451024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B3F98-00BB-4107-98FB-6BD03CE9B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1427</properties:Characters>
  <properties:Lines>58</properties:Lines>
  <properties:Paragraphs>22</properties:Paragraphs>
  <properties:TotalTime>357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2016-05-02T09:24:00Z</cp:lastPrinted>
  <dcterms:modified xmlns:xsi="http://www.w3.org/2001/XMLSchema-instance" xsi:type="dcterms:W3CDTF">2016-05-02T09:33:00Z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