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952c80" w14:paraId="d952c80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B3731E" w:rsidR="002B2DAC" w:rsidRPr="00C716BA">
      <w:pPr>
        <w:pStyle w:val="Zaglavlje"/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F703C3">
        <w:rPr>
          <w:b/>
          <w:sz w:val="24"/>
          <w:szCs w:val="24"/>
        </w:rPr>
        <w:t xml:space="preserve"> </w:t>
      </w:r>
      <w:r w:rsidR="006F6851">
        <w:rPr>
          <w:sz w:val="24"/>
          <w:szCs w:val="24"/>
        </w:rPr>
        <w:t>40 St-1</w:t>
      </w:r>
      <w:r w:rsidR="00224024">
        <w:rPr>
          <w:sz w:val="24"/>
          <w:szCs w:val="24"/>
        </w:rPr>
        <w:t>965</w:t>
      </w:r>
      <w:r w:rsidR="006F6851" w:rsidRPr="00502E76">
        <w:rPr>
          <w:sz w:val="24"/>
          <w:szCs w:val="24"/>
        </w:rPr>
        <w:t>/</w:t>
      </w:r>
      <w:r w:rsidR="00224024">
        <w:rPr>
          <w:sz w:val="24"/>
          <w:szCs w:val="24"/>
        </w:rPr>
        <w:t>20</w:t>
      </w:r>
      <w:r w:rsidR="006F6851" w:rsidRPr="00502E76">
        <w:rPr>
          <w:sz w:val="24"/>
          <w:szCs w:val="24"/>
        </w:rPr>
        <w:t>1</w:t>
      </w:r>
      <w:r w:rsidR="006F6851">
        <w:rPr>
          <w:sz w:val="24"/>
          <w:szCs w:val="24"/>
        </w:rPr>
        <w:t>8</w:t>
      </w:r>
      <w:r w:rsidRPr="00C716BA">
        <w:rPr>
          <w:sz w:val="24"/>
          <w:szCs w:val="24"/>
        </w:rPr>
        <w:t xml:space="preserve">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 w:rsidRPr="00224024">
      <w:pPr>
        <w:jc w:val="center"/>
        <w:rPr>
          <w:b/>
          <w:sz w:val="24"/>
          <w:szCs w:val="24"/>
        </w:rPr>
      </w:pPr>
    </w:p>
    <w:p w:rsidRDefault="002B2DAC" w:rsidP="00E17E7B" w:rsidR="002B2DAC" w:rsidRPr="00224024">
      <w:pPr>
        <w:ind w:firstLine="708"/>
        <w:jc w:val="both"/>
        <w:rPr>
          <w:sz w:val="24"/>
          <w:szCs w:val="24"/>
        </w:rPr>
      </w:pPr>
      <w:r w:rsidRPr="00224024">
        <w:rPr>
          <w:sz w:val="24"/>
          <w:szCs w:val="24"/>
        </w:rPr>
        <w:t xml:space="preserve">TRGOVAČKI SUD U ZAGREBU, po sucu </w:t>
      </w:r>
      <w:r w:rsidR="0059682F" w:rsidRPr="00224024">
        <w:rPr>
          <w:sz w:val="24"/>
          <w:szCs w:val="24"/>
        </w:rPr>
        <w:t xml:space="preserve">tog </w:t>
      </w:r>
      <w:r w:rsidR="00417323" w:rsidRPr="00224024">
        <w:rPr>
          <w:sz w:val="24"/>
          <w:szCs w:val="24"/>
        </w:rPr>
        <w:t>suda</w:t>
      </w:r>
      <w:r w:rsidRPr="00224024">
        <w:rPr>
          <w:sz w:val="24"/>
          <w:szCs w:val="24"/>
        </w:rPr>
        <w:t xml:space="preserve"> Anti Galiću, kao </w:t>
      </w:r>
      <w:r w:rsidR="00417323" w:rsidRPr="00224024">
        <w:rPr>
          <w:sz w:val="24"/>
          <w:szCs w:val="24"/>
        </w:rPr>
        <w:t>sucu pojedincu</w:t>
      </w:r>
      <w:r w:rsidRPr="00224024">
        <w:rPr>
          <w:sz w:val="24"/>
          <w:szCs w:val="24"/>
        </w:rPr>
        <w:t xml:space="preserve">, u </w:t>
      </w:r>
      <w:r w:rsidR="003F0AD7" w:rsidRPr="00224024">
        <w:rPr>
          <w:sz w:val="24"/>
          <w:szCs w:val="24"/>
        </w:rPr>
        <w:t>pred</w:t>
      </w:r>
      <w:r w:rsidRPr="00224024">
        <w:rPr>
          <w:sz w:val="24"/>
          <w:szCs w:val="24"/>
        </w:rPr>
        <w:t xml:space="preserve">stečajnom postupku nad dužnikom </w:t>
      </w:r>
      <w:r w:rsidR="007772C8" w:rsidRPr="00224024">
        <w:rPr>
          <w:sz w:val="24"/>
          <w:szCs w:val="24"/>
        </w:rPr>
        <w:t>INOX OPREMA d.o.o., Novaki, (Grad Sveta Nedelja), Dr. Franje Tuđmana 8., OIB 48566506542</w:t>
      </w:r>
      <w:r w:rsidR="00B40D90" w:rsidRPr="00224024">
        <w:rPr>
          <w:sz w:val="24"/>
          <w:szCs w:val="24"/>
        </w:rPr>
        <w:t xml:space="preserve">, </w:t>
      </w:r>
      <w:r w:rsidR="00894357" w:rsidRPr="00224024">
        <w:rPr>
          <w:sz w:val="24"/>
          <w:szCs w:val="24"/>
        </w:rPr>
        <w:t xml:space="preserve">nakon </w:t>
      </w:r>
      <w:r w:rsidR="00D15472" w:rsidRPr="00224024">
        <w:rPr>
          <w:sz w:val="24"/>
          <w:szCs w:val="24"/>
        </w:rPr>
        <w:t xml:space="preserve">ročišta za </w:t>
      </w:r>
      <w:r w:rsidRPr="00224024">
        <w:rPr>
          <w:sz w:val="24"/>
          <w:szCs w:val="24"/>
        </w:rPr>
        <w:t>ispit</w:t>
      </w:r>
      <w:r w:rsidR="00D15472" w:rsidRPr="00224024">
        <w:rPr>
          <w:sz w:val="24"/>
          <w:szCs w:val="24"/>
        </w:rPr>
        <w:t xml:space="preserve">ivanje tražbina </w:t>
      </w:r>
      <w:r w:rsidRPr="00224024">
        <w:rPr>
          <w:sz w:val="24"/>
          <w:szCs w:val="24"/>
        </w:rPr>
        <w:t>od</w:t>
      </w:r>
      <w:r w:rsidR="006C3D33" w:rsidRPr="00224024">
        <w:rPr>
          <w:sz w:val="24"/>
          <w:szCs w:val="24"/>
        </w:rPr>
        <w:t>r</w:t>
      </w:r>
      <w:r w:rsidRPr="00224024">
        <w:rPr>
          <w:sz w:val="24"/>
          <w:szCs w:val="24"/>
        </w:rPr>
        <w:t>žanog dana</w:t>
      </w:r>
      <w:r w:rsidR="00F962EF" w:rsidRPr="00224024">
        <w:rPr>
          <w:sz w:val="24"/>
          <w:szCs w:val="24"/>
        </w:rPr>
        <w:t xml:space="preserve"> </w:t>
      </w:r>
      <w:r w:rsidR="00224024" w:rsidRPr="00224024">
        <w:rPr>
          <w:sz w:val="24"/>
          <w:szCs w:val="24"/>
        </w:rPr>
        <w:t>18.siječnja</w:t>
      </w:r>
      <w:r w:rsidR="00AB025F" w:rsidRPr="00224024">
        <w:rPr>
          <w:sz w:val="24"/>
          <w:szCs w:val="24"/>
        </w:rPr>
        <w:t xml:space="preserve"> 201</w:t>
      </w:r>
      <w:r w:rsidR="00224024" w:rsidRPr="00224024">
        <w:rPr>
          <w:sz w:val="24"/>
          <w:szCs w:val="24"/>
        </w:rPr>
        <w:t>9</w:t>
      </w:r>
      <w:r w:rsidR="00AB025F" w:rsidRPr="00224024">
        <w:rPr>
          <w:sz w:val="24"/>
          <w:szCs w:val="24"/>
        </w:rPr>
        <w:t>.</w:t>
      </w:r>
      <w:r w:rsidR="001E460F" w:rsidRPr="00224024">
        <w:rPr>
          <w:sz w:val="24"/>
          <w:szCs w:val="24"/>
        </w:rPr>
        <w:t xml:space="preserve">, </w:t>
      </w:r>
      <w:r w:rsidR="006F6851" w:rsidRPr="00224024">
        <w:rPr>
          <w:sz w:val="24"/>
          <w:szCs w:val="24"/>
        </w:rPr>
        <w:t>isto</w:t>
      </w:r>
      <w:r w:rsidR="00514029">
        <w:rPr>
          <w:sz w:val="24"/>
          <w:szCs w:val="24"/>
        </w:rPr>
        <w:t>g</w:t>
      </w:r>
      <w:r w:rsidR="006F6851" w:rsidRPr="00224024">
        <w:rPr>
          <w:sz w:val="24"/>
          <w:szCs w:val="24"/>
        </w:rPr>
        <w:t xml:space="preserve"> dana</w:t>
      </w:r>
    </w:p>
    <w:p w:rsidRDefault="004D45C7" w:rsidP="004D45C7" w:rsidR="004D45C7" w:rsidRPr="006050C8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AD37B6" w:rsidP="00904892" w:rsidR="00AD37B6">
      <w:pPr>
        <w:jc w:val="both"/>
        <w:rPr>
          <w:b/>
          <w:sz w:val="24"/>
          <w:szCs w:val="24"/>
        </w:rPr>
      </w:pPr>
    </w:p>
    <w:tbl>
      <w:tblPr>
        <w:tblStyle w:val="Reetkatablice"/>
        <w:tblW w:type="dxa" w:w="9351"/>
        <w:tblInd w:type="dxa" w:w="0"/>
        <w:tblLook w:val="04A0" w:noVBand="1" w:noHBand="0" w:lastColumn="0" w:firstColumn="1" w:lastRow="0" w:firstRow="1"/>
      </w:tblPr>
      <w:tblGrid>
        <w:gridCol w:w="704"/>
        <w:gridCol w:w="2977"/>
        <w:gridCol w:w="1843"/>
        <w:gridCol w:w="2137"/>
        <w:gridCol w:w="1690"/>
      </w:tblGrid>
      <w:tr w:rsidTr="008D6AD6" w:rsidR="00EC038F" w:rsidRPr="00A644D4">
        <w:trPr>
          <w:trHeight w:val="316"/>
        </w:trPr>
        <w:tc>
          <w:tcPr>
            <w:tcW w:type="dxa" w:w="704"/>
            <w:hideMark/>
          </w:tcPr>
          <w:p w:rsidRDefault="00EC038F" w:rsidP="00615009" w:rsidR="00EC038F" w:rsidRPr="00A644D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644D4">
              <w:rPr>
                <w:b/>
                <w:bCs/>
                <w:color w:val="000000"/>
                <w:sz w:val="22"/>
                <w:szCs w:val="22"/>
              </w:rPr>
              <w:t>R.B.</w:t>
            </w:r>
          </w:p>
        </w:tc>
        <w:tc>
          <w:tcPr>
            <w:tcW w:type="dxa" w:w="2977"/>
            <w:tcBorders>
              <w:bottom w:space="0" w:sz="4" w:color="auto" w:val="single"/>
            </w:tcBorders>
            <w:hideMark/>
          </w:tcPr>
          <w:p w:rsidRDefault="00EC038F" w:rsidP="00615009" w:rsidR="00EC038F" w:rsidRPr="00A644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44D4">
              <w:rPr>
                <w:b/>
                <w:bCs/>
                <w:color w:val="000000"/>
                <w:sz w:val="22"/>
                <w:szCs w:val="22"/>
              </w:rPr>
              <w:t>vjerovnik</w:t>
            </w:r>
          </w:p>
        </w:tc>
        <w:tc>
          <w:tcPr>
            <w:tcW w:type="dxa" w:w="1843"/>
            <w:hideMark/>
          </w:tcPr>
          <w:p w:rsidRDefault="00EC038F" w:rsidP="00615009" w:rsidR="00EC038F" w:rsidRPr="00A644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44D4">
              <w:rPr>
                <w:b/>
                <w:bCs/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2137"/>
            <w:hideMark/>
          </w:tcPr>
          <w:p w:rsidRDefault="00EC038F" w:rsidP="00615009" w:rsidR="00EC038F" w:rsidRPr="00A644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44D4">
              <w:rPr>
                <w:b/>
                <w:bCs/>
                <w:color w:val="000000"/>
                <w:sz w:val="22"/>
                <w:szCs w:val="22"/>
              </w:rPr>
              <w:t>Adresa</w:t>
            </w:r>
          </w:p>
        </w:tc>
        <w:tc>
          <w:tcPr>
            <w:tcW w:type="dxa" w:w="1690"/>
            <w:hideMark/>
          </w:tcPr>
          <w:p w:rsidRDefault="00EC038F" w:rsidP="00615009" w:rsidR="00EC038F" w:rsidRPr="00A644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44D4">
              <w:rPr>
                <w:b/>
                <w:bCs/>
                <w:color w:val="000000"/>
                <w:sz w:val="22"/>
                <w:szCs w:val="22"/>
              </w:rPr>
              <w:t xml:space="preserve">Iznos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utvrđene </w:t>
            </w:r>
            <w:r w:rsidRPr="00A644D4">
              <w:rPr>
                <w:b/>
                <w:bCs/>
                <w:color w:val="000000"/>
                <w:sz w:val="22"/>
                <w:szCs w:val="22"/>
              </w:rPr>
              <w:t>tražbine</w:t>
            </w:r>
          </w:p>
        </w:tc>
      </w:tr>
    </w:tbl>
    <w:tbl>
      <w:tblPr>
        <w:tblW w:type="dxa" w:w="9356"/>
        <w:tblInd w:type="dxa" w:w="-5"/>
        <w:tblLayout w:type="fixed"/>
        <w:tblLook w:val="04A0" w:noVBand="1" w:noHBand="0" w:lastColumn="0" w:firstColumn="1" w:lastRow="0" w:firstRow="1"/>
      </w:tblPr>
      <w:tblGrid>
        <w:gridCol w:w="709"/>
        <w:gridCol w:w="2977"/>
        <w:gridCol w:w="1843"/>
        <w:gridCol w:w="2131"/>
        <w:gridCol w:w="1696"/>
      </w:tblGrid>
      <w:tr w:rsidTr="008D6AD6" w:rsidR="00A62EC3" w:rsidRPr="00566522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1.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ADDIKO BANK dioničko društvo (prije Hypo Alpe-Adria-Bank d.d.)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14036333877</w:t>
            </w:r>
          </w:p>
        </w:tc>
        <w:tc>
          <w:tcPr>
            <w:tcW w:type="dxa" w:w="21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Slavonska avenija 6, 10000 Zagreb</w:t>
            </w:r>
          </w:p>
        </w:tc>
        <w:tc>
          <w:tcPr>
            <w:tcW w:type="dxa" w:w="16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950</w:t>
            </w:r>
            <w:r>
              <w:t>,0</w:t>
            </w:r>
            <w:r w:rsidRPr="00566522">
              <w:t>0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2.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ALLES d. o. o. za trgovinu na veliko i malo export-import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23412849119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Industrijska 40, 34000 Požega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9.532,78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3.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BATIS, trgovina, usluge, uvoz-izvoz d.o.o.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34654711679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Oranice 112,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4.005,53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4.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CROMATEC, društvo s ograničenom odgovornošću za proizvodnju i trgovinu dijelova za zavarivanje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17039077406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Hrvatske Bratske Zajednice 2, 10430 Samobor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3.744,45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5.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FRIGO &amp; CO. društvo s ograničenom odgovornošću za trgovinu, proizvodnju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90449789256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Gospodarska ulica 29A, 42000 Varaždin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3.312,50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6.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GORAN ŠEKETA vl.ELGOR TRGOVINA ELEKTROMATERIJAL, BIJELA TEHNIKA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68134865533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Veliki kraj 94, 32270 Županja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2.220,04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10.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JANKOVIĆ GORDAN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40940659220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Dr. Franje Tuđmana 8A, 10431 Novaki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118.200,00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11.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JANKOVIĆ KARLO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00327975231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Kutnjački put 6,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30.963,39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12.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K.G.V.-ŠUTALO d. o. o. za proizvodnju grijaćih elemenata i drugih metalnih proizvoda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06692893248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Vukovarska 14, 34308 Jakšić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2.709,89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lastRenderedPageBreak/>
              <w:t>13.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TOPIS STROJNA OBRADA vl.ANDRIJANA KATIĆ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05793509165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Eugena Podubskog 58, 34310 Pleternica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775,00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14.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KOMUNALAC POŽEGA društvo s ograničenom odgovornošću za komunalne djelatnosti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99740428762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Vukovarska 8, 34000 Požega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717,54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15.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KONTAKT KUĆANSKI APARATI d.o.o. za proizvodnju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89074711870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Slavonska avenija 16,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4.625,00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17.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 xml:space="preserve">M.K.M. d. o. o. za trgovinu na veliko i malo, uvoz </w:t>
            </w:r>
            <w:r>
              <w:t>–</w:t>
            </w:r>
            <w:r w:rsidRPr="00566522">
              <w:t xml:space="preserve"> izvoz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43616114716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Haulikova 10, 35400 Nova Gradiška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1.375,93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18.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MARČETIĆ PROMET d.o.o. za prijevoz, trgovinu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75591409328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Svete obitelji 6, 35000 Slavonski Brod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1.750,00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19.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METALI - INOX društvo s ograničenom odgovonrošću za proizvodnju i trgovinu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14172537868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Sukošanska 5,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3.799,37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20.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MINISTARSTVO FINANCIJA - POREZNA UPRAVA, PODRUČNI URED ZAGREBAČKA ŽUPANIJA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18683136487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Avenija Dubrovnik 26,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514029" w:rsidR="00A62EC3" w:rsidRPr="00566522">
            <w:pPr>
              <w:jc w:val="right"/>
            </w:pPr>
            <w:r w:rsidRPr="00566522">
              <w:t>215.397,06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21.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OLIVER OBROVAC ODVJETNIK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30118864939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Gredička 23,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1.000,00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22.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ORDINO PLUS d.o.o. za upravljanje nekretninama, građenje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71107073888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Većeslava Kolara 11 A, 10430 Samobor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417,00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23.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PNP društvo za proizvodnju, promet i usluge s ograničenom odgovornošću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70344239937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Petra Svačića 2, 43280 Garešnica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539,53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24.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RWE ENERGIJA d.o.o. za opskrbu energijom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81103558092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Capraška ulica 6,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4.632,44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25.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SAVA OSIGURANJE, društvo za osiguranje, d.d. - Podružnica Hrvatska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45237012600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Savska 144a,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1.592,73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26.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SPOJ d.o.o. za trgovinu i završne radove u građevinarstvu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57772200387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P. Preradovića 217K, 31400 Đakovo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14.226,72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27.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SVJETLANA BOROŠ vl. IGRAF Obrt za proizvodnju ambalaže i grafičke galanterije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48051337278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J.Jelačića 87/K, 43500 Daruvar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3.674,25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28.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TIHOMIR KRISTIĆ vl.KOVINOTOKARIJA KRISTIĆ PLETERNICA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60939074429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Kralja Zvonimira 17, 34310 Pleternica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1.696,25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29.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TRGOMETAL d.o.o. za trgovinu i proizvodnju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26004523816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Kovinska 4,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4.179,80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30.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V. L. AUTOMATIKA društvo s ograničenom odgovornošću za proizvodnju, trgovinu i usluge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63386727464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Lovasići 43, 10431 Strmec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1.715,00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33.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VIPnet, društvo s ograničenom odgovornošću za usluge javnih telekomunikacija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29524210204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Vrtni put 1,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2.894,09 kn</w:t>
            </w:r>
          </w:p>
        </w:tc>
      </w:tr>
      <w:tr w:rsidTr="008D6AD6" w:rsidR="00A62EC3" w:rsidRPr="00566522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lastRenderedPageBreak/>
              <w:t>34.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VLATKA ROŽMAN vl. Knjigovodstveni servis ROŽMAN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38818082646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Dr.Franje Tuđmana 8, Novaki, 10431 Sveta Nedelja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9.753,22 kn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center"/>
            </w:pPr>
            <w:r w:rsidRPr="00566522">
              <w:t>35.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ZAGREBAČKI HOLDING d.o.o.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647F21" w:rsidR="00A62EC3" w:rsidRPr="00566522">
            <w:pPr>
              <w:jc w:val="center"/>
            </w:pPr>
            <w:r w:rsidRPr="00566522">
              <w:t>85584865987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r w:rsidRPr="00566522">
              <w:t>Ulica grada Vukovara 41,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61,51 kn </w:t>
            </w:r>
          </w:p>
        </w:tc>
      </w:tr>
      <w:tr w:rsidTr="008D6AD6" w:rsidR="00A62EC3" w:rsidRPr="00566522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A245E7" w:rsidR="00A62EC3" w:rsidRPr="00566522">
            <w:pPr>
              <w:jc w:val="center"/>
            </w:pPr>
            <w:r w:rsidRPr="00566522">
              <w:t>3</w:t>
            </w:r>
            <w:r w:rsidR="00A245E7">
              <w:t>6</w:t>
            </w:r>
            <w:r w:rsidRPr="00566522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F2F" w:rsidP="00C40F2F" w:rsidR="00A62EC3" w:rsidRPr="00566522">
            <w:r>
              <w:t>PRIVREDNA BANKA ZAGREB d.d.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F2F" w:rsidP="00647F21" w:rsidR="00A62EC3" w:rsidRPr="00566522">
            <w:pPr>
              <w:jc w:val="center"/>
            </w:pPr>
            <w:r>
              <w:t>02536597</w:t>
            </w:r>
            <w:r w:rsidR="00807702">
              <w:t>732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F2F" w:rsidP="00C40F2F" w:rsidR="00A62EC3" w:rsidRPr="00566522">
            <w:r>
              <w:t>Radnička cesta 50</w:t>
            </w:r>
            <w:r w:rsidR="00A62EC3" w:rsidRPr="00566522">
              <w:t>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62EC3" w:rsidP="00023114" w:rsidR="00A62EC3" w:rsidRPr="00566522">
            <w:pPr>
              <w:jc w:val="right"/>
            </w:pPr>
            <w:r w:rsidRPr="00566522">
              <w:t>67.613,33 kn</w:t>
            </w:r>
          </w:p>
        </w:tc>
      </w:tr>
      <w:tr w:rsidTr="008D6AD6" w:rsidR="00807702" w:rsidRPr="00FC35C5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5975" w:rsidP="00A245E7" w:rsidR="00807702" w:rsidRPr="00FC35C5">
            <w:pPr>
              <w:jc w:val="center"/>
            </w:pPr>
            <w:r>
              <w:t>3</w:t>
            </w:r>
            <w:r w:rsidR="00A245E7">
              <w:t>7</w:t>
            </w:r>
            <w:r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7702" w:rsidP="00023114" w:rsidR="00807702" w:rsidRPr="00FC35C5">
            <w:r w:rsidRPr="00FC35C5">
              <w:t xml:space="preserve"> JANKOVIĆ BRIGITA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7702" w:rsidP="00647F21" w:rsidR="00807702" w:rsidRPr="00FC35C5">
            <w:pPr>
              <w:jc w:val="center"/>
            </w:pPr>
            <w:r w:rsidRPr="00FC35C5">
              <w:t>86713335442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7702" w:rsidP="00023114" w:rsidR="00807702" w:rsidRPr="00FC35C5">
            <w:r w:rsidRPr="00FC35C5">
              <w:t>Rudeška cesta 160C,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7702" w:rsidP="00023114" w:rsidR="00807702" w:rsidRPr="00FC35C5">
            <w:pPr>
              <w:jc w:val="right"/>
            </w:pPr>
            <w:r w:rsidRPr="00FC35C5">
              <w:t>46.576,00 kn</w:t>
            </w:r>
          </w:p>
        </w:tc>
      </w:tr>
      <w:tr w:rsidTr="008D6AD6" w:rsidR="00807702" w:rsidRPr="00FC35C5">
        <w:trPr>
          <w:trHeight w:val="702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C5975" w:rsidP="00A245E7" w:rsidR="00807702" w:rsidRPr="00FC35C5">
            <w:pPr>
              <w:jc w:val="center"/>
            </w:pPr>
            <w:r>
              <w:t>3</w:t>
            </w:r>
            <w:r w:rsidR="00A245E7">
              <w:t>8</w:t>
            </w:r>
            <w:r w:rsidR="00807702" w:rsidRPr="00FC35C5">
              <w:t>.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7702" w:rsidP="00023114" w:rsidR="00807702" w:rsidRPr="00FC35C5">
            <w:r w:rsidRPr="00FC35C5">
              <w:t xml:space="preserve"> KURDIJA DALIBOR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7702" w:rsidP="00647F21" w:rsidR="00807702" w:rsidRPr="00FC35C5">
            <w:pPr>
              <w:jc w:val="center"/>
            </w:pPr>
            <w:r w:rsidRPr="00FC35C5">
              <w:t>27036590752</w:t>
            </w:r>
          </w:p>
        </w:tc>
        <w:tc>
          <w:tcPr>
            <w:tcW w:type="dxa" w:w="21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7702" w:rsidP="00023114" w:rsidR="00807702" w:rsidRPr="00FC35C5">
            <w:r w:rsidRPr="00FC35C5">
              <w:t>Vladimira Vidrića 34, 10000 Zagreb</w:t>
            </w:r>
          </w:p>
        </w:tc>
        <w:tc>
          <w:tcPr>
            <w:tcW w:type="dxa" w:w="16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7702" w:rsidP="00023114" w:rsidR="00807702" w:rsidRPr="00FC35C5">
            <w:pPr>
              <w:jc w:val="right"/>
            </w:pPr>
            <w:r w:rsidRPr="00FC35C5">
              <w:t>324.144,35 kn</w:t>
            </w:r>
          </w:p>
        </w:tc>
      </w:tr>
    </w:tbl>
    <w:p w:rsidRDefault="00807702" w:rsidP="00904892" w:rsidR="00807702">
      <w:pPr>
        <w:jc w:val="both"/>
        <w:rPr>
          <w:b/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tražbine:</w:t>
      </w:r>
    </w:p>
    <w:p w:rsidRDefault="00DF5127" w:rsidP="00A1054B" w:rsidR="00DF5127">
      <w:pPr>
        <w:ind w:firstLine="720"/>
        <w:jc w:val="both"/>
      </w:pPr>
    </w:p>
    <w:p w:rsidRDefault="00DF5127" w:rsidP="00DF5127" w:rsidR="00DF5127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II. 1. dužnik je </w:t>
      </w:r>
      <w:r w:rsidRPr="00C666D7">
        <w:rPr>
          <w:b/>
          <w:sz w:val="24"/>
        </w:rPr>
        <w:t>osporio tražbin</w:t>
      </w:r>
      <w:r>
        <w:rPr>
          <w:b/>
          <w:sz w:val="24"/>
        </w:rPr>
        <w:t>e</w:t>
      </w:r>
      <w:r w:rsidRPr="00C666D7">
        <w:rPr>
          <w:b/>
          <w:sz w:val="24"/>
        </w:rPr>
        <w:t xml:space="preserve"> </w:t>
      </w:r>
      <w:r>
        <w:rPr>
          <w:b/>
          <w:sz w:val="24"/>
        </w:rPr>
        <w:t>za koje ne postoji ovršna isprava sljedećim vjerovnicima:</w:t>
      </w:r>
    </w:p>
    <w:p w:rsidRDefault="00F1533D" w:rsidP="00F1533D" w:rsidR="00F1533D">
      <w:pPr>
        <w:jc w:val="both"/>
      </w:pPr>
    </w:p>
    <w:tbl>
      <w:tblPr>
        <w:tblW w:type="dxa" w:w="9234"/>
        <w:tblInd w:type="dxa" w:w="1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92"/>
        <w:gridCol w:w="2833"/>
        <w:gridCol w:w="1440"/>
        <w:gridCol w:w="2248"/>
        <w:gridCol w:w="1721"/>
      </w:tblGrid>
      <w:tr w:rsidTr="00AC5975" w:rsidR="00F1533D" w:rsidRPr="00566522">
        <w:trPr>
          <w:trHeight w:val="702"/>
        </w:trPr>
        <w:tc>
          <w:tcPr>
            <w:tcW w:type="dxa" w:w="992"/>
            <w:shd w:fill="auto" w:color="auto" w:val="clear"/>
            <w:vAlign w:val="center"/>
            <w:hideMark/>
          </w:tcPr>
          <w:p w:rsidRDefault="00AC5975" w:rsidP="00AC5975" w:rsidR="00F1533D" w:rsidRPr="00566522">
            <w:pPr>
              <w:jc w:val="center"/>
            </w:pPr>
            <w:r>
              <w:t>1</w:t>
            </w:r>
            <w:r w:rsidR="00F1533D" w:rsidRPr="00566522">
              <w:t>.</w:t>
            </w:r>
          </w:p>
        </w:tc>
        <w:tc>
          <w:tcPr>
            <w:tcW w:type="dxa" w:w="2833"/>
            <w:shd w:fill="auto" w:color="auto" w:val="clear"/>
            <w:vAlign w:val="center"/>
            <w:hideMark/>
          </w:tcPr>
          <w:p w:rsidRDefault="00F1533D" w:rsidP="00023114" w:rsidR="00F1533D" w:rsidRPr="00566522">
            <w:r w:rsidRPr="00566522">
              <w:t>HRVATSKA OBRTNIČKA KOMORA</w:t>
            </w:r>
          </w:p>
        </w:tc>
        <w:tc>
          <w:tcPr>
            <w:tcW w:type="dxa" w:w="1440"/>
            <w:shd w:fill="auto" w:color="auto" w:val="clear"/>
            <w:vAlign w:val="center"/>
            <w:hideMark/>
          </w:tcPr>
          <w:p w:rsidRDefault="00F1533D" w:rsidP="00023114" w:rsidR="00F1533D" w:rsidRPr="00566522">
            <w:r w:rsidRPr="00566522">
              <w:t>96583527575</w:t>
            </w:r>
          </w:p>
        </w:tc>
        <w:tc>
          <w:tcPr>
            <w:tcW w:type="dxa" w:w="2248"/>
            <w:shd w:fill="auto" w:color="auto" w:val="clear"/>
            <w:vAlign w:val="center"/>
            <w:hideMark/>
          </w:tcPr>
          <w:p w:rsidRDefault="00F1533D" w:rsidP="00023114" w:rsidR="00F1533D" w:rsidRPr="00566522">
            <w:r w:rsidRPr="00566522">
              <w:t>Ilica 493, 10000 Zagreb</w:t>
            </w:r>
          </w:p>
        </w:tc>
        <w:tc>
          <w:tcPr>
            <w:tcW w:type="dxa" w:w="1721"/>
            <w:shd w:fill="auto" w:color="auto" w:val="clear"/>
            <w:vAlign w:val="center"/>
            <w:hideMark/>
          </w:tcPr>
          <w:p w:rsidRDefault="00F1533D" w:rsidP="00023114" w:rsidR="00F1533D" w:rsidRPr="00566522">
            <w:pPr>
              <w:jc w:val="right"/>
            </w:pPr>
            <w:r w:rsidRPr="00566522">
              <w:t>6.342,04 kn</w:t>
            </w:r>
          </w:p>
        </w:tc>
      </w:tr>
    </w:tbl>
    <w:p w:rsidRDefault="00F1533D" w:rsidP="00F1533D" w:rsidR="00F1533D">
      <w:pPr>
        <w:jc w:val="both"/>
      </w:pPr>
    </w:p>
    <w:p w:rsidRDefault="00F1533D" w:rsidP="00F1533D" w:rsidR="00F1533D" w:rsidRPr="00F272E0">
      <w:pPr>
        <w:ind w:firstLine="708"/>
        <w:jc w:val="both"/>
        <w:rPr>
          <w:sz w:val="24"/>
          <w:szCs w:val="24"/>
        </w:rPr>
      </w:pPr>
      <w:r w:rsidRPr="00F272E0">
        <w:rPr>
          <w:sz w:val="24"/>
          <w:szCs w:val="24"/>
        </w:rPr>
        <w:t xml:space="preserve">Razlog osporavanja: tražbina je dio sudskog postupka. </w:t>
      </w:r>
    </w:p>
    <w:p w:rsidRDefault="00F1533D" w:rsidP="00F1533D" w:rsidR="00F1533D">
      <w:pPr>
        <w:ind w:firstLine="708"/>
        <w:jc w:val="both"/>
      </w:pPr>
    </w:p>
    <w:tbl>
      <w:tblPr>
        <w:tblW w:type="dxa" w:w="9234"/>
        <w:tblInd w:type="dxa" w:w="1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92"/>
        <w:gridCol w:w="2833"/>
        <w:gridCol w:w="1440"/>
        <w:gridCol w:w="2248"/>
        <w:gridCol w:w="1721"/>
      </w:tblGrid>
      <w:tr w:rsidTr="00AC5975" w:rsidR="00F1533D" w:rsidRPr="00566522">
        <w:trPr>
          <w:trHeight w:val="702"/>
        </w:trPr>
        <w:tc>
          <w:tcPr>
            <w:tcW w:type="dxa" w:w="992"/>
            <w:shd w:fill="auto" w:color="auto" w:val="clear"/>
            <w:vAlign w:val="center"/>
            <w:hideMark/>
          </w:tcPr>
          <w:p w:rsidRDefault="00AC5975" w:rsidP="00AC5975" w:rsidR="00F1533D" w:rsidRPr="00566522">
            <w:pPr>
              <w:jc w:val="center"/>
            </w:pPr>
            <w:r>
              <w:t>2</w:t>
            </w:r>
            <w:r w:rsidR="00F1533D" w:rsidRPr="00566522">
              <w:t>.</w:t>
            </w:r>
          </w:p>
        </w:tc>
        <w:tc>
          <w:tcPr>
            <w:tcW w:type="dxa" w:w="2833"/>
            <w:shd w:fill="auto" w:color="auto" w:val="clear"/>
            <w:vAlign w:val="center"/>
            <w:hideMark/>
          </w:tcPr>
          <w:p w:rsidRDefault="00F1533D" w:rsidP="00023114" w:rsidR="00F1533D" w:rsidRPr="00566522">
            <w:r w:rsidRPr="00566522">
              <w:t>HRVATSKI ZAVOD ZA ZDRAVSTVENO OSIGURANJE</w:t>
            </w:r>
          </w:p>
        </w:tc>
        <w:tc>
          <w:tcPr>
            <w:tcW w:type="dxa" w:w="1440"/>
            <w:shd w:fill="auto" w:color="auto" w:val="clear"/>
            <w:vAlign w:val="center"/>
            <w:hideMark/>
          </w:tcPr>
          <w:p w:rsidRDefault="00F1533D" w:rsidP="00023114" w:rsidR="00F1533D" w:rsidRPr="00566522">
            <w:r w:rsidRPr="00566522">
              <w:t>02958272670</w:t>
            </w:r>
          </w:p>
        </w:tc>
        <w:tc>
          <w:tcPr>
            <w:tcW w:type="dxa" w:w="2248"/>
            <w:shd w:fill="auto" w:color="auto" w:val="clear"/>
            <w:vAlign w:val="center"/>
            <w:hideMark/>
          </w:tcPr>
          <w:p w:rsidRDefault="00F1533D" w:rsidP="00023114" w:rsidR="00F1533D" w:rsidRPr="00566522">
            <w:r w:rsidRPr="00566522">
              <w:t>Margaretska 3, 10000 Zagreb</w:t>
            </w:r>
          </w:p>
        </w:tc>
        <w:tc>
          <w:tcPr>
            <w:tcW w:type="dxa" w:w="1721"/>
            <w:shd w:fill="auto" w:color="auto" w:val="clear"/>
            <w:vAlign w:val="center"/>
            <w:hideMark/>
          </w:tcPr>
          <w:p w:rsidRDefault="00F1533D" w:rsidP="00023114" w:rsidR="00F1533D" w:rsidRPr="00566522">
            <w:pPr>
              <w:jc w:val="right"/>
            </w:pPr>
            <w:r w:rsidRPr="00566522">
              <w:t>42.591,22 kn </w:t>
            </w:r>
          </w:p>
        </w:tc>
      </w:tr>
    </w:tbl>
    <w:p w:rsidRDefault="00F1533D" w:rsidP="00DF5127" w:rsidR="00F1533D">
      <w:pPr>
        <w:ind w:firstLine="720"/>
        <w:jc w:val="both"/>
        <w:rPr>
          <w:sz w:val="24"/>
          <w:szCs w:val="24"/>
        </w:rPr>
      </w:pPr>
    </w:p>
    <w:p w:rsidRDefault="00F1533D" w:rsidP="00F1533D" w:rsidR="00F1533D" w:rsidRPr="00F272E0">
      <w:pPr>
        <w:ind w:firstLine="708"/>
        <w:jc w:val="both"/>
        <w:rPr>
          <w:sz w:val="24"/>
          <w:szCs w:val="24"/>
        </w:rPr>
      </w:pPr>
      <w:r w:rsidRPr="00F272E0">
        <w:rPr>
          <w:sz w:val="24"/>
          <w:szCs w:val="24"/>
        </w:rPr>
        <w:t xml:space="preserve">Razlog osporavanja: tražbina je dio sudskog postupka. </w:t>
      </w:r>
    </w:p>
    <w:p w:rsidRDefault="00F1533D" w:rsidP="00DF5127" w:rsidR="00F1533D">
      <w:pPr>
        <w:ind w:firstLine="720"/>
        <w:jc w:val="both"/>
        <w:rPr>
          <w:sz w:val="24"/>
          <w:szCs w:val="24"/>
        </w:rPr>
      </w:pPr>
    </w:p>
    <w:p w:rsidRDefault="00DF5127" w:rsidP="00DF5127" w:rsidR="00DF5127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 xml:space="preserve">jerovnici </w:t>
      </w:r>
      <w:r>
        <w:rPr>
          <w:sz w:val="24"/>
          <w:szCs w:val="24"/>
        </w:rPr>
        <w:t xml:space="preserve">osporenih tražbina za koje ne postoji ovršna isprava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tražbine, u roku od 8 dana od pravomoćnosti rješenja o upućivanju na parnicu odnosno primitka drugostupanjske odluke</w:t>
      </w:r>
    </w:p>
    <w:p w:rsidRDefault="00DF5127" w:rsidP="00DF5127" w:rsidR="00DF5127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vjerovnik koji je upućen u parnicu ne pokrene parnicu u </w:t>
      </w:r>
      <w:r>
        <w:rPr>
          <w:sz w:val="24"/>
          <w:szCs w:val="24"/>
        </w:rPr>
        <w:t>roku iz prethodnog stavka</w:t>
      </w:r>
      <w:r w:rsidRPr="00DE26CD">
        <w:rPr>
          <w:sz w:val="24"/>
          <w:szCs w:val="24"/>
        </w:rPr>
        <w:t>, smatrati će se da je odustao od prava vođenja parnice.</w:t>
      </w:r>
    </w:p>
    <w:p w:rsidRDefault="003B680F" w:rsidP="00913C83" w:rsidR="003B680F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F272E0">
        <w:rPr>
          <w:sz w:val="24"/>
          <w:szCs w:val="24"/>
        </w:rPr>
        <w:t>18.siječnja</w:t>
      </w:r>
      <w:r w:rsidR="004D45C7"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F272E0">
        <w:rPr>
          <w:sz w:val="24"/>
          <w:szCs w:val="24"/>
        </w:rPr>
        <w:t>9</w:t>
      </w:r>
      <w:r>
        <w:rPr>
          <w:sz w:val="24"/>
          <w:szCs w:val="24"/>
        </w:rPr>
        <w:t xml:space="preserve">. 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E254FA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6A50A0">
        <w:rPr>
          <w:sz w:val="24"/>
          <w:szCs w:val="24"/>
        </w:rPr>
        <w:t xml:space="preserve"> </w:t>
      </w:r>
      <w:r w:rsidR="005603DF">
        <w:rPr>
          <w:sz w:val="24"/>
          <w:szCs w:val="24"/>
        </w:rPr>
        <w:t xml:space="preserve">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874FAF">
        <w:rPr>
          <w:sz w:val="24"/>
          <w:szCs w:val="24"/>
        </w:rPr>
        <w:t xml:space="preserve">tražbine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>36. SZ-a)</w:t>
      </w:r>
      <w:r w:rsidR="00874FAF">
        <w:rPr>
          <w:sz w:val="24"/>
          <w:szCs w:val="24"/>
        </w:rPr>
        <w:t>,</w:t>
      </w:r>
      <w:r w:rsidR="00C973FB">
        <w:rPr>
          <w:sz w:val="24"/>
          <w:szCs w:val="24"/>
        </w:rPr>
        <w:t xml:space="preserve"> u roku od </w:t>
      </w:r>
      <w:r w:rsidR="00F37E67">
        <w:rPr>
          <w:sz w:val="24"/>
          <w:szCs w:val="24"/>
        </w:rPr>
        <w:t>21</w:t>
      </w:r>
      <w:r w:rsidR="00C973FB">
        <w:rPr>
          <w:sz w:val="24"/>
          <w:szCs w:val="24"/>
        </w:rPr>
        <w:t xml:space="preserve"> dana računajući od dana objave rješenje o </w:t>
      </w:r>
      <w:r w:rsidR="002D037B">
        <w:rPr>
          <w:sz w:val="24"/>
          <w:szCs w:val="24"/>
        </w:rPr>
        <w:t xml:space="preserve">otvaranju predstečajnog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>postupka na mrežnim stranicama e-oglasna ploča suda</w:t>
      </w:r>
      <w:r w:rsidR="00C77647">
        <w:rPr>
          <w:sz w:val="24"/>
          <w:szCs w:val="24"/>
        </w:rPr>
        <w:t>.</w:t>
      </w:r>
    </w:p>
    <w:p w:rsidRDefault="008C5C36" w:rsidP="00490B87" w:rsidR="008C5C36">
      <w:pPr>
        <w:widowControl/>
        <w:jc w:val="both"/>
        <w:rPr>
          <w:sz w:val="24"/>
          <w:szCs w:val="24"/>
        </w:rPr>
      </w:pPr>
    </w:p>
    <w:p w:rsidRDefault="006D3F08" w:rsidP="006D3F08" w:rsidR="006D3F0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A3732" w:rsidP="006A3732" w:rsidR="006D3F08" w:rsidRPr="00D541F4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6D3F08" w:rsidRPr="00D541F4">
        <w:rPr>
          <w:sz w:val="24"/>
          <w:szCs w:val="24"/>
        </w:rPr>
        <w:t>ako je tražbine navedene u toč.I ovog rješenja dužnik naveo u prijedlogu za otvaranje predstečajnog postupka (predmnjeva prijave tražbine), odnosno, prijavili vjerovnici u propisanom roku, a te tražbine nisu osporili dužnik, povjerenik ili vjerovnici</w:t>
      </w:r>
      <w:r w:rsidR="00A53D02" w:rsidRPr="00D541F4">
        <w:rPr>
          <w:sz w:val="24"/>
          <w:szCs w:val="24"/>
        </w:rPr>
        <w:t>,</w:t>
      </w:r>
      <w:r w:rsidR="00243E0E" w:rsidRPr="00D541F4">
        <w:rPr>
          <w:sz w:val="24"/>
          <w:szCs w:val="24"/>
        </w:rPr>
        <w:t xml:space="preserve"> odnosno u </w:t>
      </w:r>
      <w:r w:rsidR="00243E0E" w:rsidRPr="00D541F4">
        <w:rPr>
          <w:sz w:val="24"/>
          <w:szCs w:val="24"/>
        </w:rPr>
        <w:lastRenderedPageBreak/>
        <w:t xml:space="preserve">odnosu na </w:t>
      </w:r>
      <w:r w:rsidR="002D627F" w:rsidRPr="00D541F4">
        <w:rPr>
          <w:sz w:val="24"/>
          <w:szCs w:val="24"/>
        </w:rPr>
        <w:t>tražbine vjerovnika</w:t>
      </w:r>
      <w:r w:rsidR="00436129">
        <w:rPr>
          <w:sz w:val="24"/>
          <w:szCs w:val="24"/>
        </w:rPr>
        <w:t>:</w:t>
      </w:r>
      <w:r w:rsidR="002D627F" w:rsidRPr="00D541F4">
        <w:rPr>
          <w:sz w:val="24"/>
          <w:szCs w:val="24"/>
        </w:rPr>
        <w:t xml:space="preserve"> JANKOVIĆ BRIGITA</w:t>
      </w:r>
      <w:r w:rsidR="00436129">
        <w:rPr>
          <w:sz w:val="24"/>
          <w:szCs w:val="24"/>
        </w:rPr>
        <w:t xml:space="preserve">, </w:t>
      </w:r>
      <w:r w:rsidR="002D627F" w:rsidRPr="00D541F4">
        <w:rPr>
          <w:sz w:val="24"/>
          <w:szCs w:val="24"/>
        </w:rPr>
        <w:t>Rudeška cesta 160C, 10000 Zagreb</w:t>
      </w:r>
      <w:r w:rsidR="00436129">
        <w:rPr>
          <w:sz w:val="24"/>
          <w:szCs w:val="24"/>
        </w:rPr>
        <w:t xml:space="preserve">, OIB </w:t>
      </w:r>
      <w:r w:rsidR="002D627F" w:rsidRPr="00D541F4">
        <w:rPr>
          <w:sz w:val="24"/>
          <w:szCs w:val="24"/>
        </w:rPr>
        <w:t>86713335442 u iznosu 46.576,00 kn i KURDIJA DALIBOR</w:t>
      </w:r>
      <w:r w:rsidR="00436129">
        <w:rPr>
          <w:sz w:val="24"/>
          <w:szCs w:val="24"/>
        </w:rPr>
        <w:t>,</w:t>
      </w:r>
      <w:r w:rsidR="00D541F4" w:rsidRPr="00D541F4">
        <w:rPr>
          <w:sz w:val="24"/>
          <w:szCs w:val="24"/>
        </w:rPr>
        <w:t xml:space="preserve"> Vladimira Vidrića 34, 10000 Zagreb</w:t>
      </w:r>
      <w:r w:rsidR="00436129">
        <w:rPr>
          <w:sz w:val="24"/>
          <w:szCs w:val="24"/>
        </w:rPr>
        <w:t xml:space="preserve">, OIB </w:t>
      </w:r>
      <w:r w:rsidR="00D541F4" w:rsidRPr="00D541F4">
        <w:rPr>
          <w:sz w:val="24"/>
          <w:szCs w:val="24"/>
        </w:rPr>
        <w:t xml:space="preserve">27036590752 u iznosu 324.144,35 kn </w:t>
      </w:r>
      <w:r w:rsidR="00987183" w:rsidRPr="00D541F4">
        <w:rPr>
          <w:sz w:val="24"/>
          <w:szCs w:val="24"/>
        </w:rPr>
        <w:t xml:space="preserve">izjavljeno osporavanje </w:t>
      </w:r>
      <w:r w:rsidR="00D541F4" w:rsidRPr="00D541F4">
        <w:rPr>
          <w:sz w:val="24"/>
          <w:szCs w:val="24"/>
        </w:rPr>
        <w:t xml:space="preserve">vjerovnika </w:t>
      </w:r>
      <w:r w:rsidR="00705A98" w:rsidRPr="00D541F4">
        <w:rPr>
          <w:sz w:val="24"/>
          <w:szCs w:val="24"/>
        </w:rPr>
        <w:t xml:space="preserve">Republike Hrvatske, Ministarstva financija je </w:t>
      </w:r>
      <w:r w:rsidR="00987183" w:rsidRPr="00D541F4">
        <w:rPr>
          <w:sz w:val="24"/>
          <w:szCs w:val="24"/>
        </w:rPr>
        <w:t>otklonjeno</w:t>
      </w:r>
      <w:r>
        <w:rPr>
          <w:sz w:val="24"/>
          <w:szCs w:val="24"/>
        </w:rPr>
        <w:t xml:space="preserve"> na ročišu za ispitivanje tražbina,</w:t>
      </w:r>
      <w:r w:rsidR="006D3F08" w:rsidRPr="00D541F4">
        <w:rPr>
          <w:sz w:val="24"/>
          <w:szCs w:val="24"/>
        </w:rPr>
        <w:t xml:space="preserve"> to se temeljem odredbe članka 47. SZ-a ove tražbine smatraju utvrđenima.</w:t>
      </w:r>
    </w:p>
    <w:p w:rsidRDefault="00705A98" w:rsidP="00490B87" w:rsidR="00705A98">
      <w:pPr>
        <w:widowControl/>
        <w:jc w:val="both"/>
        <w:rPr>
          <w:sz w:val="24"/>
          <w:szCs w:val="24"/>
        </w:rPr>
      </w:pPr>
    </w:p>
    <w:p w:rsidRDefault="005E3C29" w:rsidP="005E3C29" w:rsidR="005E3C29" w:rsidRPr="0084148E">
      <w:pPr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 xml:space="preserve">Tražbine pod toč. II. 1. osporio je i dužnik i povjerenik. </w:t>
      </w:r>
    </w:p>
    <w:p w:rsidRDefault="005E3C29" w:rsidP="005E3C29" w:rsidR="005E3C29" w:rsidRPr="0084148E">
      <w:pPr>
        <w:jc w:val="both"/>
        <w:rPr>
          <w:sz w:val="24"/>
          <w:szCs w:val="24"/>
        </w:rPr>
      </w:pPr>
      <w:r w:rsidRPr="0084148E">
        <w:rPr>
          <w:sz w:val="24"/>
          <w:szCs w:val="24"/>
        </w:rPr>
        <w:tab/>
      </w:r>
    </w:p>
    <w:p w:rsidRDefault="005E3C29" w:rsidP="005E3C29" w:rsidR="005E3C29" w:rsidRPr="0084148E">
      <w:pPr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Tražbine su raspravljene na ročištu. Osporavanje nije otklonjeno.</w:t>
      </w:r>
    </w:p>
    <w:p w:rsidRDefault="005E3C29" w:rsidP="005E3C29" w:rsidR="005E3C29" w:rsidRPr="0084148E">
      <w:pPr>
        <w:widowControl/>
        <w:ind w:firstLine="708"/>
        <w:jc w:val="both"/>
        <w:rPr>
          <w:sz w:val="24"/>
          <w:szCs w:val="24"/>
        </w:rPr>
      </w:pPr>
    </w:p>
    <w:p w:rsidRDefault="005E3C29" w:rsidP="005E3C29" w:rsidR="005E3C29" w:rsidRPr="0084148E">
      <w:pPr>
        <w:widowControl/>
        <w:jc w:val="both"/>
        <w:rPr>
          <w:sz w:val="24"/>
          <w:szCs w:val="24"/>
        </w:rPr>
      </w:pPr>
      <w:r w:rsidRPr="0084148E">
        <w:rPr>
          <w:sz w:val="24"/>
          <w:szCs w:val="24"/>
        </w:rPr>
        <w:tab/>
        <w:t>Prema odredbi članka 48. stavak 1. do 3.  SZ-a prijavljenu tražbinu je ovlašten osporiti  dužnik (stavak 1.), zatim, ako je tražbinu priznao dužnik, tražbinu je ovlašten osporiti povjerenik (stavak 2.), te ako su tražbinu priznali dužnik i povjerenik, ovlašten ju je osporiti vjerovnik (stavak 3.).</w:t>
      </w:r>
    </w:p>
    <w:p w:rsidRDefault="005E3C29" w:rsidP="005E3C29" w:rsidR="005E3C29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Odredbom članka 50. stavak 3. SZ-a propisano je kako se na upućivanje u parnicu u predstečajnom postupku na odgovarajući način primjenjuju odredeb o upućivanju na parnicu u stečajnom postupku.</w:t>
      </w:r>
    </w:p>
    <w:p w:rsidRDefault="005E3C29" w:rsidP="005E3C29" w:rsidR="005E3C29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U stečajnom postupku nije moguće tzv. višestruko osporavanje tražbina, odnosno osporavanje tražbina i od strane stečajnog upravitelja i od vjerovnika. Naime, ako je tražbinu osporio stečajni upravitelj (članak 266. stavak 1. SZ-a), na parnicu se upućuje vjerovnik (ili stečajni upravitelj ako za tražbinu postoji ovršna isprava), odnosno ako je tražbinu priznao stečajni upravitelj, a osporio vjerovnik (članak 266. stavak 2. SZ-a) na parnicu se upućuje vjerovnik osporene tražbine (ili osporavatelj ako za tražbinu postoji ovršna isprava).</w:t>
      </w:r>
    </w:p>
    <w:p w:rsidRDefault="005E3C29" w:rsidP="005E3C29" w:rsidR="005E3C29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 xml:space="preserve">Prema tome, odgovarajućom primjenom pravila o postupku na upućivanje u parnicu u stečajnom postupku (članak 50. stavak 3. SZ-a), niti u predstečajnom postupku nije moguće višestruko osporavanje tražbina i višestruko upućivanje u parnici u odnosu na osporene tražbine. </w:t>
      </w:r>
    </w:p>
    <w:p w:rsidRDefault="005E3C29" w:rsidP="005E3C29" w:rsidR="005E3C29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Ako je u predstečajnom postupku prijavljenu tražbinu osporio dužnik, po njegovom će se osporavanju na parnicu uputiti vjerovnik osporene tražbine ili dužnik (zavisno postoji li u odnosu na tražbinu ovršna isprava), a osporavanja te tražbine od strane povjerenika i vjerovnika (osporavatelja) su procesno irelevantna</w:t>
      </w:r>
      <w:r>
        <w:rPr>
          <w:sz w:val="24"/>
          <w:szCs w:val="24"/>
        </w:rPr>
        <w:t>.</w:t>
      </w:r>
      <w:r w:rsidRPr="0084148E">
        <w:rPr>
          <w:sz w:val="24"/>
          <w:szCs w:val="24"/>
        </w:rPr>
        <w:t xml:space="preserve"> U slučaju kada je tražbinu priznao dužnik, a osporio povjerenik, na parnicu će se uputiti povjerenik ili vjerovnik osporene tražbine (zavisno postoji li u odnosu na tražbinu ovršna isprava), a osporavanja te tražbine od strane vjerovnika (osporavatelja) je procesno irelevantno. Na kraju, u slučaju kada je tražbinu priznao dužnik i povjerenik, a osporio vjerovnik, na parnicu će se uputiti  vjerovnik osporene tražbine ili vjerovnik  - osporavatelj (zavisno postoji li u odnosu na tražbinu ovršna isprava).</w:t>
      </w:r>
    </w:p>
    <w:p w:rsidRDefault="005E3C29" w:rsidP="005E3C29" w:rsidR="005E3C29" w:rsidRPr="0084148E">
      <w:pPr>
        <w:widowControl/>
        <w:jc w:val="both"/>
        <w:rPr>
          <w:sz w:val="24"/>
          <w:szCs w:val="24"/>
        </w:rPr>
      </w:pPr>
      <w:r w:rsidRPr="0084148E">
        <w:rPr>
          <w:sz w:val="24"/>
          <w:szCs w:val="24"/>
        </w:rPr>
        <w:tab/>
        <w:t>Sukladno naprijed navedenom stavu, u konkretnom slučaju, kada je više istu tražbinu osporio i dužnik i  povjerenik  sud je  u odnosu na osporenu tražbine na parnicu  uputio dužnika ili vjerovnika (ako za tražbinu postoji ovršna isprava)</w:t>
      </w:r>
    </w:p>
    <w:p w:rsidRDefault="005E3C29" w:rsidP="005E3C29" w:rsidR="005E3C29" w:rsidRPr="0084148E">
      <w:pPr>
        <w:widowControl/>
        <w:jc w:val="both"/>
        <w:rPr>
          <w:sz w:val="24"/>
          <w:szCs w:val="24"/>
        </w:rPr>
      </w:pPr>
    </w:p>
    <w:p w:rsidRDefault="005E3C29" w:rsidP="005E3C29" w:rsidR="005E3C29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Kako za osporene tražbine navedene pod  toč.II. 1.</w:t>
      </w:r>
      <w:r w:rsidR="001F3652">
        <w:rPr>
          <w:sz w:val="24"/>
          <w:szCs w:val="24"/>
        </w:rPr>
        <w:t xml:space="preserve"> </w:t>
      </w:r>
      <w:r w:rsidRPr="0084148E">
        <w:rPr>
          <w:sz w:val="24"/>
          <w:szCs w:val="24"/>
        </w:rPr>
        <w:t>izreke rješenja vjerovnici nemaju ovršnu ispravu, na parnicu radi utvrđenja osporene tražbine temeljem članka 48. stavak 1. SZ-a upućeni su vjerovnici osporenih tražbina.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1F3652">
        <w:rPr>
          <w:sz w:val="24"/>
          <w:szCs w:val="24"/>
        </w:rPr>
        <w:t>18.siječnja</w:t>
      </w:r>
      <w:r w:rsidR="004A4F10">
        <w:rPr>
          <w:sz w:val="24"/>
          <w:szCs w:val="24"/>
        </w:rPr>
        <w:t xml:space="preserve"> 201</w:t>
      </w:r>
      <w:r w:rsidR="00A37E57">
        <w:rPr>
          <w:sz w:val="24"/>
          <w:szCs w:val="24"/>
        </w:rPr>
        <w:t>9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691B2D" w:rsidR="00691B2D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</w:p>
    <w:p w:rsidRDefault="004D45C7" w:rsidP="00691B2D" w:rsidR="004D45C7" w:rsidRPr="00151FCB">
      <w:pPr>
        <w:widowControl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</w:t>
      </w:r>
      <w:r w:rsidR="004A4F10">
        <w:rPr>
          <w:sz w:val="24"/>
          <w:szCs w:val="24"/>
        </w:rPr>
        <w:lastRenderedPageBreak/>
        <w:t xml:space="preserve">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7D2B7C" w:rsidP="007D2B7C" w:rsidR="007D2B7C">
      <w:pPr>
        <w:ind w:firstLine="708" w:left="4956"/>
        <w:jc w:val="both"/>
      </w:pPr>
      <w:r>
        <w:t>Za točnost otpravka, ovlašteni službenik:</w:t>
      </w:r>
    </w:p>
    <w:p w:rsidRDefault="007D2B7C" w:rsidP="00422EE0" w:rsidR="007D2B7C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226414" w:rsidP="00226414" w:rsidR="00226414" w:rsidRPr="00475D50">
      <w:pPr>
        <w:widowControl/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4D45C7" w:rsidR="00226414" w:rsidRPr="00475D5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0C8" w:rsidR="006050C8">
      <w:r>
        <w:separator/>
      </w:r>
    </w:p>
  </w:endnote>
  <w:endnote w:id="0" w:type="continuationSeparator">
    <w:p w:rsidRDefault="006050C8" w:rsidR="00605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0C8" w:rsidR="006050C8">
      <w:r>
        <w:separator/>
      </w:r>
    </w:p>
  </w:footnote>
  <w:footnote w:id="0" w:type="continuationSeparator">
    <w:p w:rsidRDefault="006050C8" w:rsidR="00605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0C8" w:rsidP="004D45C7" w:rsidR="006050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50C8" w:rsidR="006050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0C8" w:rsidP="004D45C7" w:rsidR="006050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2EE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050C8" w:rsidP="00EF301B" w:rsidR="006050C8">
    <w:pPr>
      <w:rPr>
        <w:sz w:val="24"/>
        <w:szCs w:val="24"/>
      </w:rPr>
    </w:pPr>
  </w:p>
  <w:p w:rsidRDefault="006050C8" w:rsidP="00EF301B" w:rsidR="006050C8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</w:t>
    </w:r>
    <w:r w:rsidR="008D6AD6">
      <w:rPr>
        <w:sz w:val="24"/>
        <w:szCs w:val="24"/>
      </w:rPr>
      <w:t>1965</w:t>
    </w:r>
    <w:r w:rsidR="00C51A49">
      <w:rPr>
        <w:sz w:val="24"/>
        <w:szCs w:val="24"/>
      </w:rPr>
      <w:t>/18</w:t>
    </w:r>
  </w:p>
  <w:p w:rsidRDefault="006050C8" w:rsidP="004D45C7" w:rsidR="006050C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63C98"/>
    <w:multiLevelType w:val="hybridMultilevel"/>
    <w:tmpl w:val="6B8EA76C"/>
    <w:lvl w:tplc="8870C0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4C67811"/>
    <w:multiLevelType w:val="hybridMultilevel"/>
    <w:tmpl w:val="06949A36"/>
    <w:lvl w:tplc="16B2F7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25D083C"/>
    <w:multiLevelType w:val="hybridMultilevel"/>
    <w:tmpl w:val="5AEED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37"/>
  </w:num>
  <w:num w:numId="3">
    <w:abstractNumId w:val="6"/>
  </w:num>
  <w:num w:numId="4">
    <w:abstractNumId w:val="38"/>
  </w:num>
  <w:num w:numId="5">
    <w:abstractNumId w:val="35"/>
  </w:num>
  <w:num w:numId="6">
    <w:abstractNumId w:val="18"/>
  </w:num>
  <w:num w:numId="7">
    <w:abstractNumId w:val="39"/>
  </w:num>
  <w:num w:numId="8">
    <w:abstractNumId w:val="30"/>
  </w:num>
  <w:num w:numId="9">
    <w:abstractNumId w:val="3"/>
  </w:num>
  <w:num w:numId="10">
    <w:abstractNumId w:val="25"/>
  </w:num>
  <w:num w:numId="11">
    <w:abstractNumId w:val="32"/>
  </w:num>
  <w:num w:numId="12">
    <w:abstractNumId w:val="26"/>
  </w:num>
  <w:num w:numId="13">
    <w:abstractNumId w:val="11"/>
  </w:num>
  <w:num w:numId="14">
    <w:abstractNumId w:val="8"/>
  </w:num>
  <w:num w:numId="15">
    <w:abstractNumId w:val="23"/>
  </w:num>
  <w:num w:numId="16">
    <w:abstractNumId w:val="4"/>
  </w:num>
  <w:num w:numId="17">
    <w:abstractNumId w:val="29"/>
  </w:num>
  <w:num w:numId="18">
    <w:abstractNumId w:val="19"/>
  </w:num>
  <w:num w:numId="19">
    <w:abstractNumId w:val="20"/>
  </w:num>
  <w:num w:numId="20">
    <w:abstractNumId w:val="1"/>
  </w:num>
  <w:num w:numId="21">
    <w:abstractNumId w:val="33"/>
  </w:num>
  <w:num w:numId="22">
    <w:abstractNumId w:val="36"/>
  </w:num>
  <w:num w:numId="23">
    <w:abstractNumId w:val="34"/>
  </w:num>
  <w:num w:numId="24">
    <w:abstractNumId w:val="27"/>
  </w:num>
  <w:num w:numId="25">
    <w:abstractNumId w:val="14"/>
  </w:num>
  <w:num w:numId="26">
    <w:abstractNumId w:val="22"/>
  </w:num>
  <w:num w:numId="27">
    <w:abstractNumId w:val="15"/>
  </w:num>
  <w:num w:numId="28">
    <w:abstractNumId w:val="24"/>
  </w:num>
  <w:num w:numId="29">
    <w:abstractNumId w:val="17"/>
  </w:num>
  <w:num w:numId="30">
    <w:abstractNumId w:val="9"/>
  </w:num>
  <w:num w:numId="31">
    <w:abstractNumId w:val="2"/>
  </w:num>
  <w:num w:numId="32">
    <w:abstractNumId w:val="7"/>
  </w:num>
  <w:num w:numId="33">
    <w:abstractNumId w:val="12"/>
  </w:num>
  <w:num w:numId="34">
    <w:abstractNumId w:val="16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31"/>
  </w:num>
  <w:num w:numId="38">
    <w:abstractNumId w:val="0"/>
  </w:num>
  <w:num w:numId="39">
    <w:abstractNumId w:val="13"/>
  </w:num>
  <w:num w:numId="40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773"/>
    <w:rsid w:val="00025D5B"/>
    <w:rsid w:val="000270CA"/>
    <w:rsid w:val="00031398"/>
    <w:rsid w:val="00031D2E"/>
    <w:rsid w:val="000435C0"/>
    <w:rsid w:val="00047035"/>
    <w:rsid w:val="00051E70"/>
    <w:rsid w:val="00051E71"/>
    <w:rsid w:val="000600F5"/>
    <w:rsid w:val="00060576"/>
    <w:rsid w:val="000633DC"/>
    <w:rsid w:val="00064FDC"/>
    <w:rsid w:val="00071C98"/>
    <w:rsid w:val="00085349"/>
    <w:rsid w:val="0008558B"/>
    <w:rsid w:val="00091873"/>
    <w:rsid w:val="000A21F1"/>
    <w:rsid w:val="000A2632"/>
    <w:rsid w:val="000A56F2"/>
    <w:rsid w:val="000B736E"/>
    <w:rsid w:val="000C2293"/>
    <w:rsid w:val="000D52F8"/>
    <w:rsid w:val="000D6193"/>
    <w:rsid w:val="000D7B0B"/>
    <w:rsid w:val="000E24E2"/>
    <w:rsid w:val="000F5B5D"/>
    <w:rsid w:val="00110A73"/>
    <w:rsid w:val="0011597E"/>
    <w:rsid w:val="00126066"/>
    <w:rsid w:val="00131346"/>
    <w:rsid w:val="0013479A"/>
    <w:rsid w:val="00151FCB"/>
    <w:rsid w:val="0016058A"/>
    <w:rsid w:val="00182EE8"/>
    <w:rsid w:val="00193977"/>
    <w:rsid w:val="00193FFB"/>
    <w:rsid w:val="001A3B02"/>
    <w:rsid w:val="001B02FE"/>
    <w:rsid w:val="001B4A10"/>
    <w:rsid w:val="001D409F"/>
    <w:rsid w:val="001E460F"/>
    <w:rsid w:val="001F3652"/>
    <w:rsid w:val="001F5FE0"/>
    <w:rsid w:val="00201B22"/>
    <w:rsid w:val="00203C58"/>
    <w:rsid w:val="00224024"/>
    <w:rsid w:val="00225860"/>
    <w:rsid w:val="00226414"/>
    <w:rsid w:val="00226F9D"/>
    <w:rsid w:val="00227370"/>
    <w:rsid w:val="0023659C"/>
    <w:rsid w:val="00243942"/>
    <w:rsid w:val="00243E0E"/>
    <w:rsid w:val="0024439B"/>
    <w:rsid w:val="00245201"/>
    <w:rsid w:val="00246971"/>
    <w:rsid w:val="00247FEC"/>
    <w:rsid w:val="0025701F"/>
    <w:rsid w:val="0026012F"/>
    <w:rsid w:val="00261EC5"/>
    <w:rsid w:val="002634FB"/>
    <w:rsid w:val="00282001"/>
    <w:rsid w:val="00287A0F"/>
    <w:rsid w:val="002A08B7"/>
    <w:rsid w:val="002A16DB"/>
    <w:rsid w:val="002A5CB3"/>
    <w:rsid w:val="002B007F"/>
    <w:rsid w:val="002B0A06"/>
    <w:rsid w:val="002B1DC9"/>
    <w:rsid w:val="002B2DAC"/>
    <w:rsid w:val="002B4419"/>
    <w:rsid w:val="002C2247"/>
    <w:rsid w:val="002C6C6C"/>
    <w:rsid w:val="002D037B"/>
    <w:rsid w:val="002D627F"/>
    <w:rsid w:val="002E4A60"/>
    <w:rsid w:val="00303608"/>
    <w:rsid w:val="00306517"/>
    <w:rsid w:val="00310963"/>
    <w:rsid w:val="0031245C"/>
    <w:rsid w:val="00337802"/>
    <w:rsid w:val="00350E6B"/>
    <w:rsid w:val="00355F9C"/>
    <w:rsid w:val="00361D6B"/>
    <w:rsid w:val="00366E33"/>
    <w:rsid w:val="00367F79"/>
    <w:rsid w:val="00374751"/>
    <w:rsid w:val="00393DE5"/>
    <w:rsid w:val="003A7B98"/>
    <w:rsid w:val="003B06CA"/>
    <w:rsid w:val="003B63FD"/>
    <w:rsid w:val="003B680F"/>
    <w:rsid w:val="003B6A92"/>
    <w:rsid w:val="003C2B8E"/>
    <w:rsid w:val="003D395F"/>
    <w:rsid w:val="003D6F2D"/>
    <w:rsid w:val="003D7091"/>
    <w:rsid w:val="003E4725"/>
    <w:rsid w:val="003E507F"/>
    <w:rsid w:val="003F0AD7"/>
    <w:rsid w:val="003F6C06"/>
    <w:rsid w:val="00401268"/>
    <w:rsid w:val="00401B3E"/>
    <w:rsid w:val="004021BF"/>
    <w:rsid w:val="004149ED"/>
    <w:rsid w:val="00415706"/>
    <w:rsid w:val="00415927"/>
    <w:rsid w:val="00417323"/>
    <w:rsid w:val="00417EC8"/>
    <w:rsid w:val="00436129"/>
    <w:rsid w:val="0044747B"/>
    <w:rsid w:val="00447D35"/>
    <w:rsid w:val="00452C6A"/>
    <w:rsid w:val="00470EF1"/>
    <w:rsid w:val="00471FDE"/>
    <w:rsid w:val="00472607"/>
    <w:rsid w:val="00475D50"/>
    <w:rsid w:val="00481D14"/>
    <w:rsid w:val="00490B87"/>
    <w:rsid w:val="00491398"/>
    <w:rsid w:val="004924C3"/>
    <w:rsid w:val="004A4F10"/>
    <w:rsid w:val="004B102F"/>
    <w:rsid w:val="004B653E"/>
    <w:rsid w:val="004C43B0"/>
    <w:rsid w:val="004D45C7"/>
    <w:rsid w:val="004D557A"/>
    <w:rsid w:val="004E2DA9"/>
    <w:rsid w:val="004E7D51"/>
    <w:rsid w:val="004F1E24"/>
    <w:rsid w:val="004F3685"/>
    <w:rsid w:val="004F7AB0"/>
    <w:rsid w:val="00514029"/>
    <w:rsid w:val="00530EE2"/>
    <w:rsid w:val="00532D51"/>
    <w:rsid w:val="005349D6"/>
    <w:rsid w:val="005517A5"/>
    <w:rsid w:val="00552BC9"/>
    <w:rsid w:val="00554BEA"/>
    <w:rsid w:val="00557867"/>
    <w:rsid w:val="00557F42"/>
    <w:rsid w:val="005603DF"/>
    <w:rsid w:val="0056698A"/>
    <w:rsid w:val="00573508"/>
    <w:rsid w:val="0058411F"/>
    <w:rsid w:val="00595B4A"/>
    <w:rsid w:val="0059682F"/>
    <w:rsid w:val="005A2487"/>
    <w:rsid w:val="005A4A86"/>
    <w:rsid w:val="005A5D8D"/>
    <w:rsid w:val="005A7D53"/>
    <w:rsid w:val="005B1058"/>
    <w:rsid w:val="005B4C09"/>
    <w:rsid w:val="005D1014"/>
    <w:rsid w:val="005E3C29"/>
    <w:rsid w:val="005E5735"/>
    <w:rsid w:val="005E6588"/>
    <w:rsid w:val="005F6E86"/>
    <w:rsid w:val="006050C8"/>
    <w:rsid w:val="00605DCA"/>
    <w:rsid w:val="0063127F"/>
    <w:rsid w:val="006317DB"/>
    <w:rsid w:val="006342B4"/>
    <w:rsid w:val="00647F21"/>
    <w:rsid w:val="006625F0"/>
    <w:rsid w:val="0066457E"/>
    <w:rsid w:val="00665391"/>
    <w:rsid w:val="00682519"/>
    <w:rsid w:val="00691B2D"/>
    <w:rsid w:val="00692398"/>
    <w:rsid w:val="006937C4"/>
    <w:rsid w:val="006A3732"/>
    <w:rsid w:val="006A50A0"/>
    <w:rsid w:val="006B04E3"/>
    <w:rsid w:val="006B3F36"/>
    <w:rsid w:val="006B678B"/>
    <w:rsid w:val="006B7507"/>
    <w:rsid w:val="006C3D33"/>
    <w:rsid w:val="006C63AA"/>
    <w:rsid w:val="006C76B5"/>
    <w:rsid w:val="006D09D3"/>
    <w:rsid w:val="006D3F08"/>
    <w:rsid w:val="006D51EF"/>
    <w:rsid w:val="006D6E93"/>
    <w:rsid w:val="006F2A02"/>
    <w:rsid w:val="006F2BE6"/>
    <w:rsid w:val="006F6851"/>
    <w:rsid w:val="00700A41"/>
    <w:rsid w:val="0070422B"/>
    <w:rsid w:val="00705A98"/>
    <w:rsid w:val="00740DA4"/>
    <w:rsid w:val="007434DA"/>
    <w:rsid w:val="00750E7C"/>
    <w:rsid w:val="00756B2D"/>
    <w:rsid w:val="007649F9"/>
    <w:rsid w:val="007746AA"/>
    <w:rsid w:val="00776383"/>
    <w:rsid w:val="007772C8"/>
    <w:rsid w:val="00796AD5"/>
    <w:rsid w:val="007A2362"/>
    <w:rsid w:val="007A7B45"/>
    <w:rsid w:val="007B51BD"/>
    <w:rsid w:val="007B6567"/>
    <w:rsid w:val="007C5ED3"/>
    <w:rsid w:val="007D1845"/>
    <w:rsid w:val="007D2B7C"/>
    <w:rsid w:val="00807702"/>
    <w:rsid w:val="00810C9B"/>
    <w:rsid w:val="00833B0E"/>
    <w:rsid w:val="00837C36"/>
    <w:rsid w:val="008470CB"/>
    <w:rsid w:val="00865E3F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4357"/>
    <w:rsid w:val="008B41A0"/>
    <w:rsid w:val="008C35A5"/>
    <w:rsid w:val="008C3A40"/>
    <w:rsid w:val="008C5C36"/>
    <w:rsid w:val="008C683A"/>
    <w:rsid w:val="008D2EE4"/>
    <w:rsid w:val="008D5068"/>
    <w:rsid w:val="008D6AD6"/>
    <w:rsid w:val="008E0278"/>
    <w:rsid w:val="008E3F99"/>
    <w:rsid w:val="008F293B"/>
    <w:rsid w:val="008F4734"/>
    <w:rsid w:val="00904892"/>
    <w:rsid w:val="00905760"/>
    <w:rsid w:val="00905C89"/>
    <w:rsid w:val="00913C24"/>
    <w:rsid w:val="00913C83"/>
    <w:rsid w:val="00950377"/>
    <w:rsid w:val="009515AE"/>
    <w:rsid w:val="009517BA"/>
    <w:rsid w:val="009517D4"/>
    <w:rsid w:val="00953BDB"/>
    <w:rsid w:val="0096525A"/>
    <w:rsid w:val="00970FF3"/>
    <w:rsid w:val="00982166"/>
    <w:rsid w:val="00984147"/>
    <w:rsid w:val="00987183"/>
    <w:rsid w:val="009A17E2"/>
    <w:rsid w:val="009A4132"/>
    <w:rsid w:val="009A6034"/>
    <w:rsid w:val="009A7682"/>
    <w:rsid w:val="009B05BE"/>
    <w:rsid w:val="009C0C74"/>
    <w:rsid w:val="009C7A30"/>
    <w:rsid w:val="009F1CA4"/>
    <w:rsid w:val="009F52D6"/>
    <w:rsid w:val="00A1054B"/>
    <w:rsid w:val="00A179C0"/>
    <w:rsid w:val="00A203CE"/>
    <w:rsid w:val="00A245E7"/>
    <w:rsid w:val="00A32105"/>
    <w:rsid w:val="00A34803"/>
    <w:rsid w:val="00A37E57"/>
    <w:rsid w:val="00A4481C"/>
    <w:rsid w:val="00A46609"/>
    <w:rsid w:val="00A51AF2"/>
    <w:rsid w:val="00A51F28"/>
    <w:rsid w:val="00A53D02"/>
    <w:rsid w:val="00A60BCD"/>
    <w:rsid w:val="00A62EC3"/>
    <w:rsid w:val="00A64029"/>
    <w:rsid w:val="00A64E43"/>
    <w:rsid w:val="00A706BA"/>
    <w:rsid w:val="00A71C89"/>
    <w:rsid w:val="00A758E3"/>
    <w:rsid w:val="00A824B7"/>
    <w:rsid w:val="00A91F6F"/>
    <w:rsid w:val="00AB025F"/>
    <w:rsid w:val="00AC5975"/>
    <w:rsid w:val="00AC62AA"/>
    <w:rsid w:val="00AC6A52"/>
    <w:rsid w:val="00AC76E7"/>
    <w:rsid w:val="00AD159F"/>
    <w:rsid w:val="00AD2F45"/>
    <w:rsid w:val="00AD3373"/>
    <w:rsid w:val="00AD37B6"/>
    <w:rsid w:val="00AE7C11"/>
    <w:rsid w:val="00AF1791"/>
    <w:rsid w:val="00AF2508"/>
    <w:rsid w:val="00AF516A"/>
    <w:rsid w:val="00AF64B0"/>
    <w:rsid w:val="00B00A82"/>
    <w:rsid w:val="00B04D18"/>
    <w:rsid w:val="00B14BC1"/>
    <w:rsid w:val="00B3253F"/>
    <w:rsid w:val="00B3714E"/>
    <w:rsid w:val="00B3731E"/>
    <w:rsid w:val="00B37641"/>
    <w:rsid w:val="00B40D90"/>
    <w:rsid w:val="00B429E0"/>
    <w:rsid w:val="00B42FC7"/>
    <w:rsid w:val="00B51145"/>
    <w:rsid w:val="00B54A8B"/>
    <w:rsid w:val="00B74833"/>
    <w:rsid w:val="00B91C7C"/>
    <w:rsid w:val="00BB2EB8"/>
    <w:rsid w:val="00BC3B49"/>
    <w:rsid w:val="00C00B57"/>
    <w:rsid w:val="00C11E40"/>
    <w:rsid w:val="00C136E5"/>
    <w:rsid w:val="00C24F5F"/>
    <w:rsid w:val="00C25C2B"/>
    <w:rsid w:val="00C27F8E"/>
    <w:rsid w:val="00C33A26"/>
    <w:rsid w:val="00C40F2F"/>
    <w:rsid w:val="00C43F22"/>
    <w:rsid w:val="00C51A49"/>
    <w:rsid w:val="00C56077"/>
    <w:rsid w:val="00C646E7"/>
    <w:rsid w:val="00C716BA"/>
    <w:rsid w:val="00C77647"/>
    <w:rsid w:val="00C86099"/>
    <w:rsid w:val="00C93627"/>
    <w:rsid w:val="00C96142"/>
    <w:rsid w:val="00C973FB"/>
    <w:rsid w:val="00CB1ED2"/>
    <w:rsid w:val="00CB419D"/>
    <w:rsid w:val="00CB72B0"/>
    <w:rsid w:val="00CC01EB"/>
    <w:rsid w:val="00CD7F76"/>
    <w:rsid w:val="00CE525C"/>
    <w:rsid w:val="00D01F79"/>
    <w:rsid w:val="00D1172B"/>
    <w:rsid w:val="00D15472"/>
    <w:rsid w:val="00D20336"/>
    <w:rsid w:val="00D30086"/>
    <w:rsid w:val="00D40A17"/>
    <w:rsid w:val="00D4242D"/>
    <w:rsid w:val="00D4523F"/>
    <w:rsid w:val="00D50B9E"/>
    <w:rsid w:val="00D50C60"/>
    <w:rsid w:val="00D541F4"/>
    <w:rsid w:val="00D66EB8"/>
    <w:rsid w:val="00D7035B"/>
    <w:rsid w:val="00D8045A"/>
    <w:rsid w:val="00D953B1"/>
    <w:rsid w:val="00DA4583"/>
    <w:rsid w:val="00DB53E0"/>
    <w:rsid w:val="00DB660A"/>
    <w:rsid w:val="00DC1424"/>
    <w:rsid w:val="00DC4A08"/>
    <w:rsid w:val="00DD1753"/>
    <w:rsid w:val="00DE0B83"/>
    <w:rsid w:val="00DE26CD"/>
    <w:rsid w:val="00DE2E33"/>
    <w:rsid w:val="00DF1CBD"/>
    <w:rsid w:val="00DF2CF6"/>
    <w:rsid w:val="00DF3BB2"/>
    <w:rsid w:val="00DF5127"/>
    <w:rsid w:val="00DF630C"/>
    <w:rsid w:val="00DF70B9"/>
    <w:rsid w:val="00E04902"/>
    <w:rsid w:val="00E13F8D"/>
    <w:rsid w:val="00E151B4"/>
    <w:rsid w:val="00E17E7B"/>
    <w:rsid w:val="00E2065A"/>
    <w:rsid w:val="00E254FA"/>
    <w:rsid w:val="00E304F5"/>
    <w:rsid w:val="00E3265C"/>
    <w:rsid w:val="00E33F8D"/>
    <w:rsid w:val="00E35295"/>
    <w:rsid w:val="00E41BB3"/>
    <w:rsid w:val="00E47D3F"/>
    <w:rsid w:val="00E511DE"/>
    <w:rsid w:val="00E525EE"/>
    <w:rsid w:val="00E57F3E"/>
    <w:rsid w:val="00E63399"/>
    <w:rsid w:val="00E65A20"/>
    <w:rsid w:val="00E80A3A"/>
    <w:rsid w:val="00E81769"/>
    <w:rsid w:val="00E84620"/>
    <w:rsid w:val="00E870F2"/>
    <w:rsid w:val="00E9538A"/>
    <w:rsid w:val="00E975DA"/>
    <w:rsid w:val="00EA40B2"/>
    <w:rsid w:val="00EA4B16"/>
    <w:rsid w:val="00EA6ABC"/>
    <w:rsid w:val="00EB04A4"/>
    <w:rsid w:val="00EB1F46"/>
    <w:rsid w:val="00EB62F9"/>
    <w:rsid w:val="00EB688C"/>
    <w:rsid w:val="00EC038F"/>
    <w:rsid w:val="00EC5F71"/>
    <w:rsid w:val="00ED348A"/>
    <w:rsid w:val="00ED3C17"/>
    <w:rsid w:val="00EE1F13"/>
    <w:rsid w:val="00EF2039"/>
    <w:rsid w:val="00EF301B"/>
    <w:rsid w:val="00EF3915"/>
    <w:rsid w:val="00F0731C"/>
    <w:rsid w:val="00F1240B"/>
    <w:rsid w:val="00F1533D"/>
    <w:rsid w:val="00F179E1"/>
    <w:rsid w:val="00F272E0"/>
    <w:rsid w:val="00F27737"/>
    <w:rsid w:val="00F37E67"/>
    <w:rsid w:val="00F42084"/>
    <w:rsid w:val="00F4264E"/>
    <w:rsid w:val="00F52A62"/>
    <w:rsid w:val="00F60844"/>
    <w:rsid w:val="00F63270"/>
    <w:rsid w:val="00F661AD"/>
    <w:rsid w:val="00F703C3"/>
    <w:rsid w:val="00F75882"/>
    <w:rsid w:val="00F75E24"/>
    <w:rsid w:val="00F85D5B"/>
    <w:rsid w:val="00F86F4A"/>
    <w:rsid w:val="00F94D86"/>
    <w:rsid w:val="00F962EF"/>
    <w:rsid w:val="00FA188C"/>
    <w:rsid w:val="00FA221F"/>
    <w:rsid w:val="00FB02A5"/>
    <w:rsid w:val="00FB5089"/>
    <w:rsid w:val="00FE02E4"/>
    <w:rsid w:val="00FE1CAF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7D2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B7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B7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B7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B7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7D2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B7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B7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B7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B7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St-1965/2018</izvorni_sadrzaj>
    <derivirana_varijabla naziv="DomainObject.Predmet.OznakaBroj_1">St-1965/2018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OPREMA d.o.o.</izvorni_sadrzaj>
    <derivirana_varijabla naziv="DomainObject.Predmet.ProtustrankaFormated_1">  INOX OPREMA d.o.o.</derivirana_varijabla>
  </DomainObject.Predmet.ProtustrankaFormated>
  <DomainObject.Predmet.ProtustrankaFormatedOIB>
    <izvorni_sadrzaj>  INOX OPREMA d.o.o., OIB 48566506542</izvorni_sadrzaj>
    <derivirana_varijabla naziv="DomainObject.Predmet.ProtustrankaFormatedOIB_1">  INOX OPREMA d.o.o., OIB 48566506542</derivirana_varijabla>
  </DomainObject.Predmet.ProtustrankaFormatedOIB>
  <DomainObject.Predmet.ProtustrankaFormatedWithAdress>
    <izvorni_sadrzaj> INOX OPREMA d.o.o., Dr. Franje Tuđmana 8, 10431 Novaki</izvorni_sadrzaj>
    <derivirana_varijabla naziv="DomainObject.Predmet.ProtustrankaFormatedWithAdress_1"> INOX OPREMA d.o.o., Dr. Franje Tuđmana 8, 10431 Novaki</derivirana_varijabla>
  </DomainObject.Predmet.ProtustrankaFormatedWithAdress>
  <DomainObject.Predmet.ProtustrankaFormatedWithAdressOIB>
    <izvorni_sadrzaj> INOX OPREMA d.o.o., OIB 48566506542, Dr. Franje Tuđmana 8, 10431 Novaki</izvorni_sadrzaj>
    <derivirana_varijabla naziv="DomainObject.Predmet.ProtustrankaFormatedWithAdressOIB_1"> INOX OPREMA d.o.o., OIB 48566506542, Dr. Franje Tuđmana 8, 10431 Novaki</derivirana_varijabla>
  </DomainObject.Predmet.ProtustrankaFormatedWithAdressOIB>
  <DomainObject.Predmet.ProtustrankaWithAdress>
    <izvorni_sadrzaj>INOX OPREMA d.o.o. Dr. Franje Tuđmana 8, 10431 Novaki</izvorni_sadrzaj>
    <derivirana_varijabla naziv="DomainObject.Predmet.ProtustrankaWithAdress_1">INOX OPREMA d.o.o. Dr. Franje Tuđmana 8, 10431 Novaki</derivirana_varijabla>
  </DomainObject.Predmet.ProtustrankaWithAdress>
  <DomainObject.Predmet.ProtustrankaWithAdressOIB>
    <izvorni_sadrzaj>INOX OPREMA d.o.o., OIB 48566506542, Dr. Franje Tuđmana 8, 10431 Novaki</izvorni_sadrzaj>
    <derivirana_varijabla naziv="DomainObject.Predmet.ProtustrankaWithAdressOIB_1">INOX OPREMA d.o.o., OIB 48566506542, Dr. Franje Tuđmana 8, 10431 Novaki</derivirana_varijabla>
  </DomainObject.Predmet.ProtustrankaWithAdressOIB>
  <DomainObject.Predmet.ProtustrankaNazivFormated>
    <izvorni_sadrzaj>INOX OPREMA d.o.o.</izvorni_sadrzaj>
    <derivirana_varijabla naziv="DomainObject.Predmet.ProtustrankaNazivFormated_1">INOX OPREMA d.o.o.</derivirana_varijabla>
  </DomainObject.Predmet.ProtustrankaNazivFormated>
  <DomainObject.Predmet.ProtustrankaNazivFormatedOIB>
    <izvorni_sadrzaj>INOX OPREMA d.o.o., OIB 48566506542</izvorni_sadrzaj>
    <derivirana_varijabla naziv="DomainObject.Predmet.ProtustrankaNazivFormatedOIB_1">INOX OPREMA d.o.o., OIB 48566506542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OPREMA d.o.o.</izvorni_sadrzaj>
    <derivirana_varijabla naziv="DomainObject.Predmet.StrankaFormated_1">  INOX OPREMA d.o.o.</derivirana_varijabla>
  </DomainObject.Predmet.StrankaFormated>
  <DomainObject.Predmet.StrankaFormatedOIB>
    <izvorni_sadrzaj>  INOX OPREMA d.o.o., OIB 48566506542</izvorni_sadrzaj>
    <derivirana_varijabla naziv="DomainObject.Predmet.StrankaFormatedOIB_1">  INOX OPREMA d.o.o., OIB 48566506542</derivirana_varijabla>
  </DomainObject.Predmet.StrankaFormatedOIB>
  <DomainObject.Predmet.StrankaFormatedWithAdress>
    <izvorni_sadrzaj> INOX OPREMA d.o.o., Dr. Franje Tuđmana 8, 10431 Novaki</izvorni_sadrzaj>
    <derivirana_varijabla naziv="DomainObject.Predmet.StrankaFormatedWithAdress_1"> INOX OPREMA d.o.o., Dr. Franje Tuđmana 8, 10431 Novaki</derivirana_varijabla>
  </DomainObject.Predmet.StrankaFormatedWithAdress>
  <DomainObject.Predmet.StrankaFormatedWithAdressOIB>
    <izvorni_sadrzaj> INOX OPREMA d.o.o., OIB 48566506542, Dr. Franje Tuđmana 8, 10431 Novaki</izvorni_sadrzaj>
    <derivirana_varijabla naziv="DomainObject.Predmet.StrankaFormatedWithAdressOIB_1"> INOX OPREMA d.o.o., OIB 48566506542, Dr. Franje Tuđmana 8, 10431 Novaki</derivirana_varijabla>
  </DomainObject.Predmet.StrankaFormatedWithAdressOIB>
  <DomainObject.Predmet.StrankaWithAdress>
    <izvorni_sadrzaj>INOX OPREMA d.o.o. Dr. Franje Tuđmana 8,10431 Novaki</izvorni_sadrzaj>
    <derivirana_varijabla naziv="DomainObject.Predmet.StrankaWithAdress_1">INOX OPREMA d.o.o. Dr. Franje Tuđmana 8,10431 Novaki</derivirana_varijabla>
  </DomainObject.Predmet.StrankaWithAdress>
  <DomainObject.Predmet.StrankaWithAdressOIB>
    <izvorni_sadrzaj>INOX OPREMA d.o.o., OIB 48566506542, Dr. Franje Tuđmana 8,10431 Novaki</izvorni_sadrzaj>
    <derivirana_varijabla naziv="DomainObject.Predmet.StrankaWithAdressOIB_1">INOX OPREMA d.o.o., OIB 48566506542, Dr. Franje Tuđmana 8,10431 Novaki</derivirana_varijabla>
  </DomainObject.Predmet.StrankaWithAdressOIB>
  <DomainObject.Predmet.StrankaNazivFormated>
    <izvorni_sadrzaj>INOX OPREMA d.o.o.</izvorni_sadrzaj>
    <derivirana_varijabla naziv="DomainObject.Predmet.StrankaNazivFormated_1">INOX OPREMA d.o.o.</derivirana_varijabla>
  </DomainObject.Predmet.StrankaNazivFormated>
  <DomainObject.Predmet.StrankaNazivFormatedOIB>
    <izvorni_sadrzaj>INOX OPREMA d.o.o., OIB 48566506542</izvorni_sadrzaj>
    <derivirana_varijabla naziv="DomainObject.Predmet.StrankaNazivFormatedOIB_1">INOX OPREMA d.o.o., OIB 48566506542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INOX OPREMA d.o.o.</item>
    </izvorni_sadrzaj>
    <derivirana_varijabla naziv="DomainObject.Predmet.StrankaListFormated_1">
      <item>INOX OPREMA d.o.o.</item>
    </derivirana_varijabla>
  </DomainObject.Predmet.StrankaListFormated>
  <DomainObject.Predmet.StrankaListFormatedOIB>
    <izvorni_sadrzaj>
      <item>INOX OPREMA d.o.o., OIB 48566506542</item>
    </izvorni_sadrzaj>
    <derivirana_varijabla naziv="DomainObject.Predmet.StrankaListFormatedOIB_1">
      <item>INOX OPREMA d.o.o., OIB 48566506542</item>
    </derivirana_varijabla>
  </DomainObject.Predmet.StrankaListFormatedOIB>
  <DomainObject.Predmet.StrankaListFormatedWithAdress>
    <izvorni_sadrzaj>
      <item>INOX OPREMA d.o.o., Dr. Franje Tuđmana 8, 10431 Novaki</item>
    </izvorni_sadrzaj>
    <derivirana_varijabla naziv="DomainObject.Predmet.StrankaListFormatedWithAdress_1">
      <item>INOX OPREMA d.o.o., Dr. Franje Tuđmana 8, 10431 Novaki</item>
    </derivirana_varijabla>
  </DomainObject.Predmet.StrankaListFormatedWithAdress>
  <DomainObject.Predmet.StrankaListFormatedWithAdressOIB>
    <izvorni_sadrzaj>
      <item>INOX OPREMA d.o.o., OIB 48566506542, Dr. Franje Tuđmana 8, 10431 Novaki</item>
    </izvorni_sadrzaj>
    <derivirana_varijabla naziv="DomainObject.Predmet.StrankaListFormatedWithAdressOIB_1">
      <item>INOX OPREMA d.o.o., OIB 48566506542, Dr. Franje Tuđmana 8, 10431 Novaki</item>
    </derivirana_varijabla>
  </DomainObject.Predmet.StrankaListFormatedWithAdressOIB>
  <DomainObject.Predmet.StrankaListNazivFormated>
    <izvorni_sadrzaj>
      <item>INOX OPREMA d.o.o.</item>
    </izvorni_sadrzaj>
    <derivirana_varijabla naziv="DomainObject.Predmet.StrankaListNazivFormated_1">
      <item>INOX OPREMA d.o.o.</item>
    </derivirana_varijabla>
  </DomainObject.Predmet.StrankaListNazivFormated>
  <DomainObject.Predmet.StrankaListNazivFormatedOIB>
    <izvorni_sadrzaj>
      <item>INOX OPREMA d.o.o., OIB 48566506542</item>
    </izvorni_sadrzaj>
    <derivirana_varijabla naziv="DomainObject.Predmet.StrankaListNazivFormatedOIB_1">
      <item>INOX OPREMA d.o.o., OIB 48566506542</item>
    </derivirana_varijabla>
  </DomainObject.Predmet.StrankaListNazivFormatedOIB>
  <DomainObject.Predmet.ProtuStrankaListFormated>
    <izvorni_sadrzaj>
      <item>INOX OPREMA d.o.o.</item>
    </izvorni_sadrzaj>
    <derivirana_varijabla naziv="DomainObject.Predmet.ProtuStrankaListFormated_1">
      <item>INOX OPREMA d.o.o.</item>
    </derivirana_varijabla>
  </DomainObject.Predmet.ProtuStrankaListFormated>
  <DomainObject.Predmet.ProtuStrankaListFormatedOIB>
    <izvorni_sadrzaj>
      <item>INOX OPREMA d.o.o., OIB 48566506542</item>
    </izvorni_sadrzaj>
    <derivirana_varijabla naziv="DomainObject.Predmet.ProtuStrankaListFormatedOIB_1">
      <item>INOX OPREMA d.o.o., OIB 48566506542</item>
    </derivirana_varijabla>
  </DomainObject.Predmet.ProtuStrankaListFormatedOIB>
  <DomainObject.Predmet.ProtuStrankaListFormatedWithAdress>
    <izvorni_sadrzaj>
      <item>INOX OPREMA d.o.o., Dr. Franje Tuđmana 8, 10431 Novaki</item>
    </izvorni_sadrzaj>
    <derivirana_varijabla naziv="DomainObject.Predmet.ProtuStrankaListFormatedWithAdress_1">
      <item>INOX OPREMA d.o.o., Dr. Franje Tuđmana 8, 10431 Novaki</item>
    </derivirana_varijabla>
  </DomainObject.Predmet.ProtuStrankaListFormatedWithAdress>
  <DomainObject.Predmet.ProtuStrankaListFormatedWithAdressOIB>
    <izvorni_sadrzaj>
      <item>INOX OPREMA d.o.o., OIB 48566506542, Dr. Franje Tuđmana 8, 10431 Novaki</item>
    </izvorni_sadrzaj>
    <derivirana_varijabla naziv="DomainObject.Predmet.ProtuStrankaListFormatedWithAdressOIB_1">
      <item>INOX OPREMA d.o.o., OIB 48566506542, Dr. Franje Tuđmana 8, 10431 Novaki</item>
    </derivirana_varijabla>
  </DomainObject.Predmet.ProtuStrankaListFormatedWithAdressOIB>
  <DomainObject.Predmet.ProtuStrankaListNazivFormated>
    <izvorni_sadrzaj>
      <item>INOX OPREMA d.o.o.</item>
    </izvorni_sadrzaj>
    <derivirana_varijabla naziv="DomainObject.Predmet.ProtuStrankaListNazivFormated_1">
      <item>INOX OPREMA d.o.o.</item>
    </derivirana_varijabla>
  </DomainObject.Predmet.ProtuStrankaListNazivFormated>
  <DomainObject.Predmet.ProtuStrankaListNazivFormatedOIB>
    <izvorni_sadrzaj>
      <item>INOX OPREMA d.o.o., OIB 48566506542</item>
    </izvorni_sadrzaj>
    <derivirana_varijabla naziv="DomainObject.Predmet.ProtuStrankaListNazivFormatedOIB_1">
      <item>INOX OPREMA d.o.o., OIB 48566506542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OPREMA d.o.o.</izvorni_sadrzaj>
    <derivirana_varijabla naziv="DomainObject.Predmet.StrankaIDrugi_1">INOX OPREMA d.o.o.</derivirana_varijabla>
  </DomainObject.Predmet.StrankaIDrugi>
  <DomainObject.Predmet.ProtustrankaIDrugi>
    <izvorni_sadrzaj>INOX OPREMA d.o.o.</izvorni_sadrzaj>
    <derivirana_varijabla naziv="DomainObject.Predmet.ProtustrankaIDrugi_1">INOX OPREMA d.o.o.</derivirana_varijabla>
  </DomainObject.Predmet.ProtustrankaIDrugi>
  <DomainObject.Predmet.StrankaIDrugiAdressOIB>
    <izvorni_sadrzaj>INOX OPREMA d.o.o., OIB 48566506542, Dr. Franje Tuđmana 8, 10431 Novaki</izvorni_sadrzaj>
    <derivirana_varijabla naziv="DomainObject.Predmet.StrankaIDrugiAdressOIB_1">INOX OPREMA d.o.o., OIB 48566506542, Dr. Franje Tuđmana 8, 10431 Novaki</derivirana_varijabla>
  </DomainObject.Predmet.StrankaIDrugiAdressOIB>
  <DomainObject.Predmet.ProtustrankaIDrugiAdressOIB>
    <izvorni_sadrzaj>INOX OPREMA d.o.o., OIB 48566506542, Dr. Franje Tuđmana 8, 10431 Novaki</izvorni_sadrzaj>
    <derivirana_varijabla naziv="DomainObject.Predmet.ProtustrankaIDrugiAdressOIB_1">INOX OPREMA d.o.o., OIB 48566506542,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OPREMA d.o.o.</item>
      <item>INOX OPREMA d.o.o.</item>
    </izvorni_sadrzaj>
    <derivirana_varijabla naziv="DomainObject.Predmet.SudioniciListNaziv_1">
      <item>INOX OPREMA d.o.o.</item>
      <item>INOX OPREMA d.o.o.</item>
    </derivirana_varijabla>
  </DomainObject.Predmet.SudioniciListNaziv>
  <DomainObject.Predmet.SudioniciListAdressOIB>
    <izvorni_sadrzaj>
      <item>INOX OPREMA d.o.o., OIB 48566506542, Dr. Franje Tuđmana 8,10431 Novaki</item>
      <item>INOX OPREMA d.o.o., OIB 48566506542, Dr. Franje Tuđmana 8,10431 Novaki</item>
    </izvorni_sadrzaj>
    <derivirana_varijabla naziv="DomainObject.Predmet.SudioniciListAdressOIB_1">
      <item>INOX OPREMA d.o.o., OIB 48566506542, Dr. Franje Tuđmana 8,10431 Novaki</item>
      <item>INOX OPREMA d.o.o., OIB 48566506542, Dr. Franje Tuđmana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48566506542</item>
      <item>, OIB 48566506542</item>
    </izvorni_sadrzaj>
    <derivirana_varijabla naziv="DomainObject.Predmet.SudioniciListNazivOIB_1">
      <item>, OIB 48566506542</item>
      <item>, OIB 48566506542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St-1965/2018-21</izvorni_sadrzaj>
    <derivirana_varijabla naziv="DomainObject.PredzadnjaOdlukaIzPredmeta.Oznaka_1">St-1965/2018-21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F694C-2550-4C3D-B893-F7FE910C9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1385</properties:Words>
  <properties:Characters>8070</properties:Characters>
  <properties:Lines>368</properties:Lines>
  <properties:Paragraphs>210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2019-01-18T13:13:00Z</dcterms:created>
  <dc:creator>ilukac</dc:creator>
  <cp:lastModifiedBy>Valentina Delač</cp:lastModifiedBy>
  <cp:lastPrinted>2019-01-18T13:18:00Z</cp:lastPrinted>
  <dcterms:modified xmlns:xsi="http://www.w3.org/2001/XMLSchema-instance" xsi:type="dcterms:W3CDTF">2019-01-18T13:18:00Z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(Inox oprema Rj utvrđene oporene tražbine veliko.docx)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