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23d8" w14:paraId="ebd23d8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164BC3">
        <w:rPr>
          <w:rFonts w:cstheme="minorHAnsi"/>
          <w:sz w:val="24"/>
          <w:szCs w:val="24"/>
        </w:rPr>
        <w:t>10 St-619/2018-2</w:t>
      </w:r>
    </w:p>
    <w:p w:rsidRDefault="0091116C" w:rsidP="00537B8A" w:rsidR="00537B8A" w:rsidRPr="00537B8A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537B8A" w:rsidRPr="00537B8A">
        <w:rPr>
          <w:rFonts w:cstheme="minorHAnsi"/>
          <w:sz w:val="24"/>
          <w:szCs w:val="24"/>
        </w:rPr>
        <w:t>VAJDIĆ PROMET  j.d.o.o. OIB: 00343869856, MBS: 081037590, Zagreb, Podfuščak 6/A.</w:t>
      </w:r>
    </w:p>
    <w:p w:rsidRDefault="000655E2" w:rsidR="00317DA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STEČAJNA </w:t>
      </w:r>
      <w:r w:rsidR="000D2C9A">
        <w:rPr>
          <w:rFonts w:cstheme="minorHAnsi"/>
          <w:sz w:val="24"/>
          <w:szCs w:val="24"/>
        </w:rPr>
        <w:t>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87B0F" w:rsidP="000D2C9A" w:rsidR="00A87B0F">
      <w:pPr>
        <w:pStyle w:val="ListParagraph"/>
        <w:spacing w:lineRule="auto" w:line="240" w:after="0"/>
        <w:ind w:left="1440"/>
        <w:jc w:val="both"/>
        <w:rPr>
          <w:rFonts w:cstheme="minorHAnsi"/>
          <w:sz w:val="24"/>
          <w:szCs w:val="24"/>
        </w:rPr>
      </w:pPr>
    </w:p>
    <w:p w:rsidRDefault="00815C81" w:rsidP="00815C81" w:rsidR="00815C81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D2C9A" w:rsidP="000D2C9A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  <w:r w:rsidR="00B047A4">
        <w:rPr>
          <w:rFonts w:cstheme="minorHAnsi"/>
          <w:sz w:val="24"/>
          <w:szCs w:val="24"/>
        </w:rPr>
        <w:t>, rgd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</w:t>
      </w:r>
      <w:r w:rsidR="00B22CFA">
        <w:rPr>
          <w:rFonts w:cstheme="minorHAnsi"/>
          <w:sz w:val="24"/>
          <w:szCs w:val="24"/>
        </w:rPr>
        <w:t xml:space="preserve"> Trgovački sud u Osijeku dana 07. kolovoza</w:t>
      </w:r>
      <w:r w:rsidR="002F792B">
        <w:rPr>
          <w:rFonts w:cstheme="minorHAnsi"/>
          <w:sz w:val="24"/>
          <w:szCs w:val="24"/>
        </w:rPr>
        <w:t xml:space="preserve"> 2018. godine,</w:t>
      </w:r>
      <w:r w:rsidR="001C3FC1">
        <w:rPr>
          <w:rFonts w:cstheme="minorHAnsi"/>
          <w:sz w:val="24"/>
          <w:szCs w:val="24"/>
        </w:rPr>
        <w:t xml:space="preserve"> donosi rješenje o pokretanju prethodnog postupaka radi utvrđivanja uvjeta za otvaranje stečajnog postupka nad dužnikom</w:t>
      </w:r>
      <w:r w:rsidR="00ED5B03">
        <w:rPr>
          <w:rFonts w:cstheme="minorHAnsi"/>
          <w:sz w:val="24"/>
          <w:szCs w:val="24"/>
        </w:rPr>
        <w:t xml:space="preserve"> </w:t>
      </w:r>
      <w:r w:rsidR="002D0094" w:rsidRPr="002D0094">
        <w:rPr>
          <w:rFonts w:cstheme="minorHAnsi"/>
          <w:sz w:val="24"/>
          <w:szCs w:val="24"/>
        </w:rPr>
        <w:t>VAJDIĆ PROMET  j.d.o.o. OIB: 00343869856, MBS: 081037590, Zagreb, Podfuščak 6/A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256A01" w:rsidR="006B26D2">
      <w:pPr>
        <w:rPr>
          <w:rFonts w:cstheme="minorHAnsi"/>
          <w:sz w:val="24"/>
          <w:szCs w:val="24"/>
        </w:rPr>
      </w:pPr>
      <w:r w:rsidRPr="00256A01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222 dana u ukupnom iznosu od 24.764,29 kn u koji iznos je uračunata kamata i naknada FINE za provedbu ovrhe na novčanim sredstvima te da dužnik ima dva zaposlenika.</w:t>
      </w:r>
    </w:p>
    <w:p w:rsidRDefault="00256A01" w:rsidR="00256A01">
      <w:pPr>
        <w:rPr>
          <w:rFonts w:cstheme="minorHAnsi"/>
          <w:sz w:val="24"/>
          <w:szCs w:val="24"/>
        </w:rPr>
      </w:pPr>
    </w:p>
    <w:p w:rsidRDefault="00256A01" w:rsidR="00256A01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2715F2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P="002715F2" w:rsidR="00AE7CE5" w:rsidRPr="002715F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216193">
        <w:rPr>
          <w:rFonts w:cstheme="minorHAnsi"/>
          <w:sz w:val="24"/>
          <w:szCs w:val="24"/>
        </w:rPr>
        <w:t xml:space="preserve"> </w:t>
      </w:r>
      <w:r w:rsidR="004A7317" w:rsidRPr="002D0094">
        <w:rPr>
          <w:rFonts w:cstheme="minorHAnsi"/>
          <w:sz w:val="24"/>
          <w:szCs w:val="24"/>
        </w:rPr>
        <w:t>VAJDIĆ PROMET  j.d.o.o. OIB: 00343869856, MBS: 081037590, Zagreb, Podfuščak 6/A</w:t>
      </w:r>
      <w:r w:rsidR="00D31231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upisan je u registar Trgovačkog suda u Zagrebu temeljem </w:t>
      </w:r>
      <w:r w:rsidR="000866F2">
        <w:rPr>
          <w:rFonts w:cstheme="minorHAnsi"/>
          <w:sz w:val="24"/>
          <w:szCs w:val="24"/>
        </w:rPr>
        <w:t>Izjave</w:t>
      </w:r>
      <w:r w:rsidR="000866F2" w:rsidRPr="000866F2">
        <w:rPr>
          <w:rFonts w:cstheme="minorHAnsi"/>
          <w:sz w:val="24"/>
          <w:szCs w:val="24"/>
        </w:rPr>
        <w:t xml:space="preserve"> o osnivanju jednostavnog društva s og</w:t>
      </w:r>
      <w:r w:rsidR="000866F2">
        <w:rPr>
          <w:rFonts w:cstheme="minorHAnsi"/>
          <w:sz w:val="24"/>
          <w:szCs w:val="24"/>
        </w:rPr>
        <w:t xml:space="preserve">raničenom odgovornošću </w:t>
      </w:r>
      <w:r w:rsidR="002715F2" w:rsidRPr="002715F2">
        <w:rPr>
          <w:rFonts w:cstheme="minorHAnsi"/>
          <w:sz w:val="24"/>
          <w:szCs w:val="24"/>
        </w:rPr>
        <w:t>od 16.06.2016. godine</w:t>
      </w:r>
      <w:r w:rsidR="002715F2">
        <w:rPr>
          <w:rFonts w:cstheme="minorHAnsi"/>
          <w:sz w:val="24"/>
          <w:szCs w:val="24"/>
        </w:rPr>
        <w:t>.</w:t>
      </w:r>
    </w:p>
    <w:p w:rsidRDefault="002715F2" w:rsidR="002715F2">
      <w:pPr>
        <w:rPr>
          <w:rFonts w:cstheme="minorHAnsi"/>
          <w:sz w:val="24"/>
          <w:szCs w:val="24"/>
        </w:rPr>
      </w:pPr>
    </w:p>
    <w:p w:rsidRDefault="004B78A6" w:rsidR="004B78A6">
      <w:pPr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Dužnika zastupa direktor – </w:t>
      </w:r>
      <w:r w:rsidR="002715F2" w:rsidRPr="002715F2">
        <w:rPr>
          <w:rFonts w:cstheme="minorHAnsi"/>
          <w:sz w:val="24"/>
          <w:szCs w:val="24"/>
        </w:rPr>
        <w:t>Tomica Vajdić</w:t>
      </w:r>
      <w:r w:rsidR="002715F2">
        <w:rPr>
          <w:rFonts w:cstheme="minorHAnsi"/>
          <w:sz w:val="24"/>
          <w:szCs w:val="24"/>
        </w:rPr>
        <w:t xml:space="preserve">, </w:t>
      </w:r>
      <w:r w:rsidR="002715F2" w:rsidRPr="002715F2">
        <w:rPr>
          <w:rFonts w:cstheme="minorHAnsi"/>
          <w:sz w:val="24"/>
          <w:szCs w:val="24"/>
        </w:rPr>
        <w:t>OIB: 63587830748</w:t>
      </w:r>
      <w:r w:rsidR="002715F2">
        <w:rPr>
          <w:rFonts w:cstheme="minorHAnsi"/>
          <w:sz w:val="24"/>
          <w:szCs w:val="24"/>
        </w:rPr>
        <w:t>, samostalno i neograničeno.</w:t>
      </w:r>
    </w:p>
    <w:p w:rsidRDefault="00162CDF" w:rsidR="00162CDF">
      <w:pPr>
        <w:rPr>
          <w:sz w:val="24"/>
          <w:szCs w:val="24"/>
        </w:rPr>
      </w:pPr>
    </w:p>
    <w:p w:rsidRDefault="00B047A4" w:rsidR="00B047A4">
      <w:pPr>
        <w:rPr>
          <w:sz w:val="24"/>
          <w:szCs w:val="24"/>
        </w:rPr>
      </w:pPr>
    </w:p>
    <w:p w:rsidRDefault="00162CDF" w:rsidR="00162CDF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162CDF" w:rsidP="00833ADA" w:rsidR="00833AD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663F07">
        <w:rPr>
          <w:rFonts w:cstheme="minorHAnsi"/>
          <w:sz w:val="24"/>
          <w:szCs w:val="24"/>
        </w:rPr>
        <w:t xml:space="preserve">pućen </w:t>
      </w:r>
      <w:r w:rsidR="00833ADA">
        <w:rPr>
          <w:rFonts w:cstheme="minorHAnsi"/>
          <w:sz w:val="24"/>
          <w:szCs w:val="24"/>
        </w:rPr>
        <w:t xml:space="preserve">je </w:t>
      </w:r>
      <w:r w:rsidR="00663F07">
        <w:rPr>
          <w:rFonts w:cstheme="minorHAnsi"/>
          <w:sz w:val="24"/>
          <w:szCs w:val="24"/>
        </w:rPr>
        <w:t>pisani dopis odgovornoj oso</w:t>
      </w:r>
      <w:r w:rsidR="00833ADA">
        <w:rPr>
          <w:rFonts w:cstheme="minorHAnsi"/>
          <w:sz w:val="24"/>
          <w:szCs w:val="24"/>
        </w:rPr>
        <w:t>bi dužnika za dostavu podataka i to : j</w:t>
      </w:r>
      <w:r w:rsidR="00833ADA" w:rsidRPr="00833ADA">
        <w:rPr>
          <w:rFonts w:cstheme="minorHAnsi"/>
          <w:sz w:val="24"/>
          <w:szCs w:val="24"/>
        </w:rPr>
        <w:t>avnobilježnički ovjerovljeni prokazni popis imovine</w:t>
      </w:r>
      <w:r w:rsidR="00833ADA">
        <w:rPr>
          <w:rFonts w:cstheme="minorHAnsi"/>
          <w:sz w:val="24"/>
          <w:szCs w:val="24"/>
        </w:rPr>
        <w:t xml:space="preserve"> i obveza na propisanom obrascu, zadnja financijska izvješća i p</w:t>
      </w:r>
      <w:r w:rsidR="00833ADA" w:rsidRPr="00833ADA">
        <w:rPr>
          <w:rFonts w:cstheme="minorHAnsi"/>
          <w:sz w:val="24"/>
          <w:szCs w:val="24"/>
        </w:rPr>
        <w:t>opis postupaka pred sudovima ili javnopravnim tijelima u k</w:t>
      </w:r>
      <w:r w:rsidR="00CD72EE">
        <w:rPr>
          <w:rFonts w:cstheme="minorHAnsi"/>
          <w:sz w:val="24"/>
          <w:szCs w:val="24"/>
        </w:rPr>
        <w:t>ojima je dužnik stranka i visina</w:t>
      </w:r>
      <w:r w:rsidR="00833ADA" w:rsidRPr="00833ADA">
        <w:rPr>
          <w:rFonts w:cstheme="minorHAnsi"/>
          <w:sz w:val="24"/>
          <w:szCs w:val="24"/>
        </w:rPr>
        <w:t xml:space="preserve"> tražbine koja je predmet postupka.</w:t>
      </w:r>
    </w:p>
    <w:p w:rsidRDefault="002715F2" w:rsidP="00F64CD0" w:rsidR="00B047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Kontakt s dužnikom nisam uspjela ostvariti ni na koji način.</w:t>
      </w:r>
    </w:p>
    <w:p w:rsidRDefault="00BF4926" w:rsidP="00F64CD0" w:rsidR="002715F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 dolazim do financijskih izvješća za 2017. godinu, i do računovodstvenog servisa.</w:t>
      </w:r>
    </w:p>
    <w:p w:rsidRDefault="00B67000" w:rsidP="00F64CD0" w:rsidR="00BF492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servisu sam dobila informaciju da se ostvareni prihodi u 2017 godini odnose na prihode po osnovi taksi usluga za Uber..........ništa od navedenog ne mogu dokumentirati budući mi na upit nisu dostavili analitiku niti jedne stavke.</w:t>
      </w:r>
    </w:p>
    <w:p w:rsidRDefault="00420ED1" w:rsidP="00420ED1" w:rsidR="00420ED1">
      <w:pPr>
        <w:rPr>
          <w:rFonts w:cstheme="minorHAnsi"/>
          <w:sz w:val="24"/>
          <w:szCs w:val="24"/>
        </w:rPr>
      </w:pPr>
    </w:p>
    <w:p w:rsidRDefault="00B67000" w:rsidP="00420ED1" w:rsidR="00B67000" w:rsidRPr="00CE0B0D">
      <w:pPr>
        <w:rPr>
          <w:rFonts w:cstheme="minorHAnsi"/>
          <w:sz w:val="24"/>
          <w:szCs w:val="24"/>
        </w:rPr>
      </w:pPr>
    </w:p>
    <w:p w:rsidRDefault="008C1560" w:rsidP="00134B41" w:rsidR="00CC7F98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E11A3F" w:rsidP="00134B41" w:rsidR="00E11A3F" w:rsidRPr="00CE0B0D">
      <w:pPr>
        <w:rPr>
          <w:rFonts w:cstheme="minorHAnsi"/>
          <w:sz w:val="24"/>
          <w:szCs w:val="24"/>
        </w:rPr>
      </w:pPr>
    </w:p>
    <w:p w:rsidRDefault="00E11A3F" w:rsidP="00E11A3F" w:rsidR="00E11A3F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Dana 23.10.2018. zatraženi su podaci na stanici za tehnički pregled vozila, </w:t>
      </w:r>
      <w:r w:rsidR="00B67000">
        <w:rPr>
          <w:rFonts w:cstheme="minorHAnsi"/>
          <w:sz w:val="24"/>
          <w:szCs w:val="24"/>
        </w:rPr>
        <w:t>te je izdano uvjerenje da dužnik nije evidentiran kao vlasnik vozila.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C2191C" w:rsidP="00CB3B0E" w:rsidR="00C2191C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F54B0F">
        <w:rPr>
          <w:rFonts w:cstheme="minorHAnsi"/>
          <w:sz w:val="24"/>
          <w:szCs w:val="24"/>
        </w:rPr>
        <w:t>HZMO-a utvrđujem da na dan 22</w:t>
      </w:r>
      <w:r w:rsidR="009A1E06">
        <w:rPr>
          <w:rFonts w:cstheme="minorHAnsi"/>
          <w:sz w:val="24"/>
          <w:szCs w:val="24"/>
        </w:rPr>
        <w:t>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</w:t>
      </w:r>
      <w:r w:rsidR="00B67000">
        <w:rPr>
          <w:rFonts w:cstheme="minorHAnsi"/>
          <w:sz w:val="24"/>
          <w:szCs w:val="24"/>
        </w:rPr>
        <w:t>a 2</w:t>
      </w:r>
      <w:r w:rsidR="00B047A4">
        <w:rPr>
          <w:rFonts w:cstheme="minorHAnsi"/>
          <w:sz w:val="24"/>
          <w:szCs w:val="24"/>
        </w:rPr>
        <w:t xml:space="preserve"> </w:t>
      </w:r>
      <w:r w:rsidR="00420ED1">
        <w:rPr>
          <w:rFonts w:cstheme="minorHAnsi"/>
          <w:sz w:val="24"/>
          <w:szCs w:val="24"/>
        </w:rPr>
        <w:t>neodjavljen</w:t>
      </w:r>
      <w:r w:rsidR="00B67000">
        <w:rPr>
          <w:rFonts w:cstheme="minorHAnsi"/>
          <w:sz w:val="24"/>
          <w:szCs w:val="24"/>
        </w:rPr>
        <w:t>a</w:t>
      </w:r>
      <w:r w:rsidR="00420ED1">
        <w:rPr>
          <w:rFonts w:cstheme="minorHAnsi"/>
          <w:sz w:val="24"/>
          <w:szCs w:val="24"/>
        </w:rPr>
        <w:t xml:space="preserve"> radnik</w:t>
      </w:r>
      <w:r w:rsidR="00B67000">
        <w:rPr>
          <w:rFonts w:cstheme="minorHAnsi"/>
          <w:sz w:val="24"/>
          <w:szCs w:val="24"/>
        </w:rPr>
        <w:t>a – Vajdić Tomica i Vajdić Antonio.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F54B0F">
        <w:rPr>
          <w:rFonts w:cstheme="minorHAnsi"/>
          <w:sz w:val="24"/>
          <w:szCs w:val="24"/>
        </w:rPr>
        <w:t xml:space="preserve"> 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54B0F" w:rsidR="00F54B0F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B433FF" w:rsidRPr="002D0094">
        <w:rPr>
          <w:rFonts w:cstheme="minorHAnsi"/>
          <w:sz w:val="24"/>
          <w:szCs w:val="24"/>
        </w:rPr>
        <w:t>VAJDIĆ PROMET  j.d.o.o. OIB: 00343869856, MBS: 081037590, Zagreb, Podfuščak 6/A</w:t>
      </w:r>
      <w:r w:rsidR="00B433FF">
        <w:rPr>
          <w:rFonts w:cstheme="minorHAnsi"/>
          <w:sz w:val="24"/>
          <w:szCs w:val="24"/>
        </w:rPr>
        <w:t>.</w:t>
      </w:r>
      <w:bookmarkStart w:name="_GoBack" w:id="0"/>
      <w:bookmarkEnd w:id="0"/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B047A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29</w:t>
      </w:r>
      <w:r w:rsidR="00685181">
        <w:rPr>
          <w:rFonts w:cstheme="minorHAnsi"/>
          <w:sz w:val="24"/>
          <w:szCs w:val="24"/>
        </w:rPr>
        <w:t>.10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68239D"/>
    <w:multiLevelType w:val="hybridMultilevel"/>
    <w:tmpl w:val="CB60BC9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47A42C2E"/>
    <w:multiLevelType w:val="hybridMultilevel"/>
    <w:tmpl w:val="D9341C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55E2"/>
    <w:rsid w:val="00066350"/>
    <w:rsid w:val="00070FCD"/>
    <w:rsid w:val="000806C8"/>
    <w:rsid w:val="000866F2"/>
    <w:rsid w:val="00093536"/>
    <w:rsid w:val="00095EA8"/>
    <w:rsid w:val="00097F75"/>
    <w:rsid w:val="000B420B"/>
    <w:rsid w:val="000C7405"/>
    <w:rsid w:val="000D2C9A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66AA"/>
    <w:rsid w:val="0015753C"/>
    <w:rsid w:val="00162CDF"/>
    <w:rsid w:val="00164BC3"/>
    <w:rsid w:val="00193995"/>
    <w:rsid w:val="001A3C25"/>
    <w:rsid w:val="001A5B7C"/>
    <w:rsid w:val="001C0039"/>
    <w:rsid w:val="001C1E69"/>
    <w:rsid w:val="001C3FC1"/>
    <w:rsid w:val="001C7522"/>
    <w:rsid w:val="001D3009"/>
    <w:rsid w:val="001E01B1"/>
    <w:rsid w:val="001E1D3D"/>
    <w:rsid w:val="001E3B5E"/>
    <w:rsid w:val="001E5A4B"/>
    <w:rsid w:val="001F21B2"/>
    <w:rsid w:val="001F3B31"/>
    <w:rsid w:val="00210A7C"/>
    <w:rsid w:val="00216193"/>
    <w:rsid w:val="00235454"/>
    <w:rsid w:val="00242853"/>
    <w:rsid w:val="00252967"/>
    <w:rsid w:val="00256A01"/>
    <w:rsid w:val="00267E21"/>
    <w:rsid w:val="002715F2"/>
    <w:rsid w:val="002760C5"/>
    <w:rsid w:val="00282ED2"/>
    <w:rsid w:val="00290D39"/>
    <w:rsid w:val="002A0617"/>
    <w:rsid w:val="002A4708"/>
    <w:rsid w:val="002A6FF6"/>
    <w:rsid w:val="002D0094"/>
    <w:rsid w:val="002E7F10"/>
    <w:rsid w:val="002F792B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A7317"/>
    <w:rsid w:val="004B0DC9"/>
    <w:rsid w:val="004B78A6"/>
    <w:rsid w:val="00502D79"/>
    <w:rsid w:val="00512322"/>
    <w:rsid w:val="005315FD"/>
    <w:rsid w:val="00535881"/>
    <w:rsid w:val="00537B8A"/>
    <w:rsid w:val="00554F71"/>
    <w:rsid w:val="00562A38"/>
    <w:rsid w:val="005636D0"/>
    <w:rsid w:val="00580F53"/>
    <w:rsid w:val="00582366"/>
    <w:rsid w:val="005B0002"/>
    <w:rsid w:val="005C279A"/>
    <w:rsid w:val="005C3D43"/>
    <w:rsid w:val="005C5034"/>
    <w:rsid w:val="005D2994"/>
    <w:rsid w:val="005E3F8F"/>
    <w:rsid w:val="00606F89"/>
    <w:rsid w:val="00636DB0"/>
    <w:rsid w:val="00660288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5C81"/>
    <w:rsid w:val="0081752D"/>
    <w:rsid w:val="00825CF8"/>
    <w:rsid w:val="00832A97"/>
    <w:rsid w:val="00833ADA"/>
    <w:rsid w:val="008405B4"/>
    <w:rsid w:val="008636C3"/>
    <w:rsid w:val="008637A5"/>
    <w:rsid w:val="00866834"/>
    <w:rsid w:val="00867274"/>
    <w:rsid w:val="00872F9F"/>
    <w:rsid w:val="00877E08"/>
    <w:rsid w:val="00881E14"/>
    <w:rsid w:val="0088414C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A1E06"/>
    <w:rsid w:val="009A5C3F"/>
    <w:rsid w:val="009A7462"/>
    <w:rsid w:val="009B0CB3"/>
    <w:rsid w:val="009B4595"/>
    <w:rsid w:val="009C3DE2"/>
    <w:rsid w:val="009D529D"/>
    <w:rsid w:val="009D64BE"/>
    <w:rsid w:val="009E6D1C"/>
    <w:rsid w:val="00A31BD0"/>
    <w:rsid w:val="00A34320"/>
    <w:rsid w:val="00A5451B"/>
    <w:rsid w:val="00A669D5"/>
    <w:rsid w:val="00A66FA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47A4"/>
    <w:rsid w:val="00B05C6C"/>
    <w:rsid w:val="00B06587"/>
    <w:rsid w:val="00B15069"/>
    <w:rsid w:val="00B20C80"/>
    <w:rsid w:val="00B22CFA"/>
    <w:rsid w:val="00B32C0A"/>
    <w:rsid w:val="00B433FF"/>
    <w:rsid w:val="00B67000"/>
    <w:rsid w:val="00B76013"/>
    <w:rsid w:val="00B96FFD"/>
    <w:rsid w:val="00BA2B8B"/>
    <w:rsid w:val="00BD3CE3"/>
    <w:rsid w:val="00BF4926"/>
    <w:rsid w:val="00C01290"/>
    <w:rsid w:val="00C134E6"/>
    <w:rsid w:val="00C13BEE"/>
    <w:rsid w:val="00C2191C"/>
    <w:rsid w:val="00C24238"/>
    <w:rsid w:val="00C35D7C"/>
    <w:rsid w:val="00C409F6"/>
    <w:rsid w:val="00C60B93"/>
    <w:rsid w:val="00C81CC2"/>
    <w:rsid w:val="00C95C4C"/>
    <w:rsid w:val="00CB3B0E"/>
    <w:rsid w:val="00CC3BB8"/>
    <w:rsid w:val="00CC6F20"/>
    <w:rsid w:val="00CC7F98"/>
    <w:rsid w:val="00CD5DB4"/>
    <w:rsid w:val="00CD72EE"/>
    <w:rsid w:val="00CE04B7"/>
    <w:rsid w:val="00CE0B0D"/>
    <w:rsid w:val="00CE0CDF"/>
    <w:rsid w:val="00CE1D14"/>
    <w:rsid w:val="00CE4E6C"/>
    <w:rsid w:val="00D24BC2"/>
    <w:rsid w:val="00D27908"/>
    <w:rsid w:val="00D31231"/>
    <w:rsid w:val="00D36935"/>
    <w:rsid w:val="00D414E8"/>
    <w:rsid w:val="00D44FED"/>
    <w:rsid w:val="00D65F8E"/>
    <w:rsid w:val="00D7441B"/>
    <w:rsid w:val="00D844CB"/>
    <w:rsid w:val="00D8659D"/>
    <w:rsid w:val="00D9159C"/>
    <w:rsid w:val="00DC4A10"/>
    <w:rsid w:val="00DE11DA"/>
    <w:rsid w:val="00DE1CDF"/>
    <w:rsid w:val="00DF621A"/>
    <w:rsid w:val="00E11A3F"/>
    <w:rsid w:val="00E12563"/>
    <w:rsid w:val="00E25016"/>
    <w:rsid w:val="00E27398"/>
    <w:rsid w:val="00E32AF8"/>
    <w:rsid w:val="00E72329"/>
    <w:rsid w:val="00E813BC"/>
    <w:rsid w:val="00E9594A"/>
    <w:rsid w:val="00EA3550"/>
    <w:rsid w:val="00ED5B03"/>
    <w:rsid w:val="00EE46C0"/>
    <w:rsid w:val="00EE5081"/>
    <w:rsid w:val="00EF2B4C"/>
    <w:rsid w:val="00F54B0F"/>
    <w:rsid w:val="00F63142"/>
    <w:rsid w:val="00F64CD0"/>
    <w:rsid w:val="00F70523"/>
    <w:rsid w:val="00F755F6"/>
    <w:rsid w:val="00F95A75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F480829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  <w:style w:styleId="BodyText" w:type="paragraph">
    <w:name w:val="Body Text"/>
    <w:basedOn w:val="Normal"/>
    <w:link w:val="BodyTextChar"/>
    <w:semiHidden/>
    <w:unhideWhenUsed/>
    <w:rsid w:val="00B05C6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basedOn w:val="DefaultParagraphFont"/>
    <w:link w:val="BodyText"/>
    <w:semiHidden/>
    <w:rsid w:val="00B05C6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2ADCA9F-767C-4F25-AA2B-39DFD3FB49B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662</properties:Words>
  <properties:Characters>3779</properties:Characters>
  <properties:Lines>31</properties:Lines>
  <properties:Paragraphs>8</properties:Paragraphs>
  <properties:TotalTime>241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2018-10-26T06:29:00Z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2018-10-30T12:47:00Z</dcterms:modified>
  <cp:revision>49</cp:revision>
  <dc:subject/>
  <dc:title/>
</cp:coreProperties>
</file>