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17B17" w:rsidR="007F224F" w:rsidRPr="007F224F">
        <w:tc>
          <w:tcPr>
            <w:tcW w:type="dxa" w:w="2829"/>
            <w:shd w:fill="auto" w:color="auto" w:val="clear"/>
          </w:tcPr>
          <w:p w:rsidRDefault="007F224F" w:rsidP="007F224F" w:rsidR="007F224F" w:rsidRPr="007F224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F224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224F" w:rsidP="007F224F" w:rsidR="007F224F" w:rsidRPr="007F224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224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F224F" w:rsidP="007F224F" w:rsidR="007F224F" w:rsidRPr="007F224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224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F224F" w:rsidP="007F224F" w:rsidR="007F224F" w:rsidRPr="007F224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224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faef34" w14:paraId="8faef34" w:rsidRDefault="007F224F" w:rsidP="007F224F" w:rsidR="007F224F" w:rsidRPr="007F224F">
      <w:pPr>
        <w:tabs>
          <w:tab w:pos="5781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ab/>
      </w:r>
    </w:p>
    <w:p w:rsidRDefault="007F224F" w:rsidP="007F224F" w:rsidR="007F224F" w:rsidRPr="007F22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ab/>
      </w:r>
      <w:r w:rsidRPr="007F224F">
        <w:rPr>
          <w:rFonts w:cs="Times New Roman" w:hAnsi="Times New Roman" w:ascii="Times New Roman"/>
          <w:sz w:val="24"/>
          <w:szCs w:val="24"/>
        </w:rPr>
        <w:tab/>
      </w:r>
      <w:r w:rsidRPr="007F224F">
        <w:rPr>
          <w:rFonts w:cs="Times New Roman" w:hAnsi="Times New Roman" w:ascii="Times New Roman"/>
          <w:sz w:val="24"/>
          <w:szCs w:val="24"/>
        </w:rPr>
        <w:tab/>
      </w:r>
      <w:r w:rsidRPr="007F224F">
        <w:rPr>
          <w:rFonts w:cs="Times New Roman" w:hAnsi="Times New Roman" w:ascii="Times New Roman"/>
          <w:sz w:val="24"/>
          <w:szCs w:val="24"/>
        </w:rPr>
        <w:tab/>
      </w:r>
      <w:r w:rsidRPr="007F224F">
        <w:rPr>
          <w:rFonts w:cs="Times New Roman" w:hAnsi="Times New Roman" w:ascii="Times New Roman"/>
          <w:sz w:val="24"/>
          <w:szCs w:val="24"/>
        </w:rPr>
        <w:tab/>
      </w:r>
    </w:p>
    <w:p w:rsidRDefault="007F224F" w:rsidP="007F224F" w:rsidR="007F224F" w:rsidRPr="007F22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F224F" w:rsidP="007F224F" w:rsidR="007F224F" w:rsidRPr="007F22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F224F" w:rsidP="007F224F" w:rsidR="007F224F" w:rsidRPr="007F22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F224F" w:rsidP="007F224F" w:rsidR="007F224F" w:rsidRPr="007F224F">
      <w:pPr>
        <w:pStyle w:val="Naslov2"/>
        <w:rPr>
          <w:b w:val="false"/>
          <w:szCs w:val="24"/>
        </w:rPr>
      </w:pPr>
      <w:r w:rsidRPr="007F224F">
        <w:rPr>
          <w:b w:val="false"/>
          <w:szCs w:val="24"/>
        </w:rPr>
        <w:t>R J E Š E NJ E</w:t>
      </w:r>
    </w:p>
    <w:p w:rsidRDefault="00037BAB" w:rsidP="00037BAB" w:rsidR="00037BAB" w:rsidRPr="007F224F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037BAB" w:rsidP="00037BAB" w:rsidR="00037BAB" w:rsidRPr="007F22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B0B48" w:rsidP="007B0B48" w:rsidR="007B0B48" w:rsidRPr="007F224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7F224F" w:rsidRPr="007F224F">
        <w:rPr>
          <w:rFonts w:cs="Times New Roman" w:hAnsi="Times New Roman" w:ascii="Times New Roman"/>
          <w:sz w:val="24"/>
          <w:szCs w:val="24"/>
        </w:rPr>
        <w:t>CONS-TER j.d.o.o., Ulica žrtava fašizma 3, Čakovec, OIB: 06749027881</w:t>
      </w:r>
      <w:r w:rsidRPr="007F224F">
        <w:rPr>
          <w:rFonts w:cs="Times New Roman" w:hAnsi="Times New Roman" w:ascii="Times New Roman"/>
          <w:sz w:val="24"/>
          <w:szCs w:val="24"/>
        </w:rPr>
        <w:t xml:space="preserve">, </w:t>
      </w:r>
      <w:r w:rsidR="007F224F" w:rsidRPr="007F224F">
        <w:rPr>
          <w:rFonts w:cs="Times New Roman" w:hAnsi="Times New Roman" w:ascii="Times New Roman"/>
          <w:sz w:val="24"/>
          <w:szCs w:val="24"/>
        </w:rPr>
        <w:t>27. ožujka 2018</w:t>
      </w:r>
      <w:r w:rsidRPr="007F224F">
        <w:rPr>
          <w:rFonts w:cs="Times New Roman" w:hAnsi="Times New Roman" w:ascii="Times New Roman"/>
          <w:sz w:val="24"/>
          <w:szCs w:val="24"/>
        </w:rPr>
        <w:t xml:space="preserve">.               </w:t>
      </w:r>
    </w:p>
    <w:p w:rsidRDefault="00037BAB" w:rsidP="00037BAB" w:rsidR="00037BAB" w:rsidRPr="003D305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D305C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7F224F" w:rsidRPr="007F224F">
        <w:rPr>
          <w:rFonts w:cs="Times New Roman" w:hAnsi="Times New Roman" w:ascii="Times New Roman"/>
          <w:sz w:val="24"/>
          <w:szCs w:val="24"/>
        </w:rPr>
        <w:t>CONS-TER j.d.o.o., Ulica žrtava fašizma 3, Čakovec, OIB: 06749027881</w:t>
      </w:r>
      <w:r w:rsidRPr="003D305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305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3D305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3D305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3D305C">
        <w:rPr>
          <w:rFonts w:cs="Times New Roman" w:hAnsi="Times New Roman" w:ascii="Times New Roman"/>
          <w:b/>
          <w:sz w:val="24"/>
          <w:szCs w:val="24"/>
        </w:rPr>
        <w:t>220</w:t>
      </w:r>
      <w:r w:rsidR="007F224F">
        <w:rPr>
          <w:rFonts w:cs="Times New Roman" w:hAnsi="Times New Roman" w:ascii="Times New Roman"/>
          <w:b/>
          <w:sz w:val="24"/>
          <w:szCs w:val="24"/>
        </w:rPr>
        <w:t>58917</w:t>
      </w:r>
      <w:r w:rsidRPr="003D305C">
        <w:rPr>
          <w:rFonts w:cs="Times New Roman" w:hAnsi="Times New Roman" w:ascii="Times New Roman"/>
          <w:sz w:val="24"/>
          <w:szCs w:val="24"/>
        </w:rPr>
        <w:t xml:space="preserve">, iznos od </w:t>
      </w:r>
      <w:r w:rsidR="007F224F">
        <w:rPr>
          <w:rFonts w:cs="Times New Roman" w:hAnsi="Times New Roman" w:ascii="Times New Roman"/>
          <w:sz w:val="24"/>
          <w:szCs w:val="24"/>
        </w:rPr>
        <w:t>7.650</w:t>
      </w:r>
      <w:r w:rsidRPr="003D305C">
        <w:rPr>
          <w:rFonts w:cs="Times New Roman" w:hAnsi="Times New Roman" w:ascii="Times New Roman"/>
          <w:sz w:val="24"/>
          <w:szCs w:val="24"/>
        </w:rPr>
        <w:t>,00 kn na ime predujmljivanja troškova prethodnog i otvorenog stečajnog postupka.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7F224F" w:rsidP="007F224F" w:rsidR="007F224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F224F" w:rsidP="007F224F" w:rsidR="007F224F" w:rsidRPr="007F22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>Obrazloženje</w:t>
      </w:r>
    </w:p>
    <w:p w:rsidRDefault="007F224F" w:rsidP="007F224F" w:rsidR="007F224F" w:rsidRPr="00F836A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36AE">
        <w:rPr>
          <w:rFonts w:cs="Times New Roman" w:hAnsi="Times New Roman" w:ascii="Times New Roman"/>
          <w:sz w:val="24"/>
          <w:szCs w:val="24"/>
        </w:rPr>
        <w:t>Rješenje</w:t>
      </w:r>
      <w:r w:rsidR="00F836AE">
        <w:rPr>
          <w:rFonts w:cs="Times New Roman" w:hAnsi="Times New Roman" w:ascii="Times New Roman"/>
          <w:sz w:val="24"/>
          <w:szCs w:val="24"/>
        </w:rPr>
        <w:t>m</w:t>
      </w:r>
      <w:r w:rsidRPr="00F836AE">
        <w:rPr>
          <w:rFonts w:cs="Times New Roman" w:hAnsi="Times New Roman" w:ascii="Times New Roman"/>
          <w:sz w:val="24"/>
          <w:szCs w:val="24"/>
        </w:rPr>
        <w:t xml:space="preserve"> ovog suda broj St-589/17-3 od 8. siječnja 2018. </w:t>
      </w:r>
      <w:r w:rsidR="00F836AE">
        <w:rPr>
          <w:rFonts w:cs="Times New Roman" w:hAnsi="Times New Roman" w:ascii="Times New Roman"/>
          <w:sz w:val="24"/>
          <w:szCs w:val="24"/>
        </w:rPr>
        <w:t xml:space="preserve">sud je pokrenuo </w:t>
      </w:r>
      <w:r w:rsidRPr="00F836AE">
        <w:rPr>
          <w:rFonts w:cs="Times New Roman" w:hAnsi="Times New Roman" w:ascii="Times New Roman"/>
          <w:sz w:val="24"/>
          <w:szCs w:val="24"/>
        </w:rPr>
        <w:t xml:space="preserve">prethodni postupak nad dužnikom te je za dan 2. veljače 2018. zakazano ročište radi očitovanja o prijedlogu za otvaranje stečajnog postupka te radi rasprave o pretpostavkama za otvaranje </w:t>
      </w:r>
      <w:r w:rsidR="00F836AE">
        <w:rPr>
          <w:rFonts w:cs="Times New Roman" w:hAnsi="Times New Roman" w:ascii="Times New Roman"/>
          <w:sz w:val="24"/>
          <w:szCs w:val="24"/>
        </w:rPr>
        <w:t>stečajnog postupka, a na koje ročište nije pristupio direktor dužnika</w:t>
      </w:r>
      <w:r w:rsidRPr="00F836AE">
        <w:rPr>
          <w:rFonts w:cs="Times New Roman" w:hAnsi="Times New Roman" w:ascii="Times New Roman"/>
          <w:sz w:val="24"/>
          <w:szCs w:val="24"/>
        </w:rPr>
        <w:t xml:space="preserve"> </w:t>
      </w:r>
      <w:r w:rsidR="00F836AE" w:rsidRPr="00F836AE">
        <w:rPr>
          <w:rFonts w:cs="Times New Roman" w:hAnsi="Times New Roman" w:ascii="Times New Roman"/>
          <w:sz w:val="24"/>
          <w:szCs w:val="24"/>
        </w:rPr>
        <w:t xml:space="preserve">koji je na ročište </w:t>
      </w:r>
      <w:r w:rsidR="00F836AE">
        <w:rPr>
          <w:rFonts w:cs="Times New Roman" w:hAnsi="Times New Roman" w:ascii="Times New Roman"/>
          <w:sz w:val="24"/>
          <w:szCs w:val="24"/>
        </w:rPr>
        <w:t xml:space="preserve">bio </w:t>
      </w:r>
      <w:r w:rsidR="00F836AE" w:rsidRPr="00F836AE">
        <w:rPr>
          <w:rFonts w:cs="Times New Roman" w:hAnsi="Times New Roman" w:ascii="Times New Roman"/>
          <w:sz w:val="24"/>
          <w:szCs w:val="24"/>
        </w:rPr>
        <w:t>uredno pozvan.</w:t>
      </w:r>
    </w:p>
    <w:p w:rsidRDefault="00F836AE" w:rsidP="007F224F" w:rsidR="007F224F" w:rsidRPr="007F224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službenim</w:t>
      </w:r>
      <w:r w:rsidR="007F224F">
        <w:rPr>
          <w:rFonts w:cs="Times New Roman" w:hAnsi="Times New Roman" w:ascii="Times New Roman"/>
          <w:sz w:val="24"/>
          <w:szCs w:val="24"/>
        </w:rPr>
        <w:t xml:space="preserve"> putem zatražio podatke o imovini dužnika te je n</w:t>
      </w:r>
      <w:r w:rsidR="007F224F" w:rsidRPr="007F224F">
        <w:rPr>
          <w:rFonts w:cs="Times New Roman" w:hAnsi="Times New Roman" w:ascii="Times New Roman"/>
          <w:sz w:val="24"/>
          <w:szCs w:val="24"/>
        </w:rPr>
        <w:t xml:space="preserve">a temelju </w:t>
      </w:r>
      <w:r w:rsidR="007F224F">
        <w:rPr>
          <w:rFonts w:cs="Times New Roman" w:hAnsi="Times New Roman" w:ascii="Times New Roman"/>
          <w:sz w:val="24"/>
          <w:szCs w:val="24"/>
        </w:rPr>
        <w:t>Potvrde FINA-e o blokadi računa i novčanih sredstava ovršenika (list 17 spisa), Uvjerenja MUP-a, Policijske uprave međimurske</w:t>
      </w:r>
      <w:r w:rsidR="007F224F" w:rsidRPr="007F224F">
        <w:rPr>
          <w:rFonts w:cs="Times New Roman" w:hAnsi="Times New Roman" w:ascii="Times New Roman"/>
          <w:sz w:val="24"/>
          <w:szCs w:val="24"/>
        </w:rPr>
        <w:t xml:space="preserve"> (list </w:t>
      </w:r>
      <w:r w:rsidR="007F224F">
        <w:rPr>
          <w:rFonts w:cs="Times New Roman" w:hAnsi="Times New Roman" w:ascii="Times New Roman"/>
          <w:sz w:val="24"/>
          <w:szCs w:val="24"/>
        </w:rPr>
        <w:t>19</w:t>
      </w:r>
      <w:r w:rsidR="007F224F" w:rsidRPr="007F224F">
        <w:rPr>
          <w:rFonts w:cs="Times New Roman" w:hAnsi="Times New Roman" w:ascii="Times New Roman"/>
          <w:sz w:val="24"/>
          <w:szCs w:val="24"/>
        </w:rPr>
        <w:t xml:space="preserve"> spisa)</w:t>
      </w:r>
      <w:r w:rsidR="007F224F">
        <w:rPr>
          <w:rFonts w:cs="Times New Roman" w:hAnsi="Times New Roman" w:ascii="Times New Roman"/>
          <w:sz w:val="24"/>
          <w:szCs w:val="24"/>
        </w:rPr>
        <w:t xml:space="preserve"> te Potvrde Općinskog suda u Čakovcu, Zemljišnoknjižni odjel Čakovec (list 21 spisa)</w:t>
      </w:r>
      <w:r w:rsidR="007F224F" w:rsidRPr="007F224F">
        <w:rPr>
          <w:rFonts w:cs="Times New Roman" w:hAnsi="Times New Roman" w:ascii="Times New Roman"/>
          <w:sz w:val="24"/>
          <w:szCs w:val="24"/>
        </w:rPr>
        <w:t xml:space="preserve">, utvrđeno je da dužnik nema imovine za namirenje troškova postupka. </w:t>
      </w:r>
    </w:p>
    <w:p w:rsidRDefault="007F224F" w:rsidP="007F224F" w:rsidR="007F224F" w:rsidRPr="007F22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ab/>
        <w:t xml:space="preserve">S obzirom na navedeno ispunjeni su uvjeti iz odredbe čl. 132. Stečajnog zakona, ("Narodne novine" br. 71/15, dalje: SZ-a) kojom je propisano da ako prije otvaranja stečajnog </w:t>
      </w:r>
      <w:r w:rsidRPr="007F224F">
        <w:rPr>
          <w:rFonts w:cs="Times New Roman" w:hAnsi="Times New Roman" w:ascii="Times New Roman"/>
          <w:sz w:val="24"/>
          <w:szCs w:val="24"/>
        </w:rPr>
        <w:lastRenderedPageBreak/>
        <w:t>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7F224F" w:rsidP="007F224F" w:rsidR="007F224F" w:rsidRPr="007F22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7F224F" w:rsidP="007F224F" w:rsidR="007F224F" w:rsidRPr="007F22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ab/>
        <w:t xml:space="preserve">Određeni iznos predujma sastoji se od troškova izrade štambilja, koji iznosi oko </w:t>
      </w:r>
      <w:r>
        <w:rPr>
          <w:rFonts w:cs="Times New Roman" w:hAnsi="Times New Roman" w:ascii="Times New Roman"/>
          <w:sz w:val="24"/>
          <w:szCs w:val="24"/>
        </w:rPr>
        <w:t>150</w:t>
      </w:r>
      <w:r w:rsidRPr="007F224F">
        <w:rPr>
          <w:rFonts w:cs="Times New Roman" w:hAnsi="Times New Roman" w:ascii="Times New Roman"/>
          <w:sz w:val="24"/>
          <w:szCs w:val="24"/>
        </w:rPr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rPr>
          <w:rFonts w:cs="Times New Roman" w:hAnsi="Times New Roman" w:ascii="Times New Roman"/>
          <w:sz w:val="24"/>
          <w:szCs w:val="24"/>
        </w:rPr>
        <w:t>1.000</w:t>
      </w:r>
      <w:r w:rsidRPr="007F224F">
        <w:rPr>
          <w:rFonts w:cs="Times New Roman" w:hAnsi="Times New Roman" w:ascii="Times New Roman"/>
          <w:sz w:val="24"/>
          <w:szCs w:val="24"/>
        </w:rPr>
        <w:t xml:space="preserve">,00 kn, te preostali iznos na ime troškova koje bi mogao imati stečajni upravitelj, kao što su putni troškovi </w:t>
      </w:r>
      <w:r>
        <w:rPr>
          <w:rFonts w:cs="Times New Roman" w:hAnsi="Times New Roman" w:ascii="Times New Roman"/>
          <w:sz w:val="24"/>
          <w:szCs w:val="24"/>
        </w:rPr>
        <w:t>oko 1.000,00 kn</w:t>
      </w:r>
      <w:r w:rsidRPr="007F224F">
        <w:rPr>
          <w:rFonts w:cs="Times New Roman" w:hAnsi="Times New Roman" w:ascii="Times New Roman"/>
          <w:sz w:val="24"/>
          <w:szCs w:val="24"/>
        </w:rPr>
        <w:t xml:space="preserve"> kao i nag</w:t>
      </w:r>
      <w:r>
        <w:rPr>
          <w:rFonts w:cs="Times New Roman" w:hAnsi="Times New Roman" w:ascii="Times New Roman"/>
          <w:sz w:val="24"/>
          <w:szCs w:val="24"/>
        </w:rPr>
        <w:t>rada stečajnom upravitelju od 5</w:t>
      </w:r>
      <w:r w:rsidRPr="007F224F">
        <w:rPr>
          <w:rFonts w:cs="Times New Roman" w:hAnsi="Times New Roman" w:ascii="Times New Roman"/>
          <w:sz w:val="24"/>
          <w:szCs w:val="24"/>
        </w:rPr>
        <w:t xml:space="preserve">.000,00 kn. Ovako utvrđeni troškovi iznose ukupno </w:t>
      </w:r>
      <w:r>
        <w:rPr>
          <w:rFonts w:cs="Times New Roman" w:hAnsi="Times New Roman" w:ascii="Times New Roman"/>
          <w:sz w:val="24"/>
          <w:szCs w:val="24"/>
        </w:rPr>
        <w:t>7.650,00</w:t>
      </w:r>
      <w:r w:rsidRPr="007F224F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F224F" w:rsidP="007F224F" w:rsidR="007F224F" w:rsidRPr="007F22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F224F">
        <w:rPr>
          <w:rFonts w:cs="Times New Roman" w:hAnsi="Times New Roman" w:ascii="Times New Roman"/>
          <w:sz w:val="24"/>
          <w:szCs w:val="24"/>
        </w:rPr>
        <w:tab/>
        <w:t>Temeljem svega navedenoga, riješeno je kao u izreci.</w:t>
      </w:r>
    </w:p>
    <w:p w:rsidRDefault="007F224F" w:rsidP="00037BAB" w:rsidR="007F224F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</w:t>
      </w:r>
      <w:r w:rsidR="00683DC0" w:rsidRPr="003D305C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7F224F">
        <w:rPr>
          <w:rFonts w:cs="Times New Roman" w:hAnsi="Times New Roman" w:ascii="Times New Roman"/>
          <w:sz w:val="24"/>
          <w:szCs w:val="24"/>
        </w:rPr>
        <w:t>27. ožujka 2018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9140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9140C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140C0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 w:rsidRPr="009140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9140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40C0" w:rsidP="009140C0" w:rsidR="009140C0" w:rsidRPr="009140C0">
      <w:pPr>
        <w:jc w:val="both"/>
        <w:rPr>
          <w:rFonts w:cs="Times New Roman" w:hAnsi="Times New Roman" w:ascii="Times New Roman"/>
          <w:sz w:val="24"/>
          <w:szCs w:val="24"/>
        </w:rPr>
      </w:pPr>
      <w:r w:rsidRPr="009140C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140C0" w:rsidP="009140C0" w:rsidR="009140C0" w:rsidRPr="009140C0">
      <w:pPr>
        <w:jc w:val="both"/>
        <w:rPr>
          <w:rFonts w:cs="Times New Roman" w:hAnsi="Times New Roman" w:ascii="Times New Roman"/>
          <w:sz w:val="24"/>
          <w:szCs w:val="24"/>
        </w:rPr>
      </w:pPr>
      <w:r w:rsidRPr="009140C0">
        <w:rPr>
          <w:rFonts w:cs="Times New Roman" w:hAnsi="Times New Roman" w:ascii="Times New Roman"/>
          <w:sz w:val="24"/>
          <w:szCs w:val="24"/>
        </w:rP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9140C0" w:rsidP="009140C0" w:rsidR="009140C0" w:rsidRPr="009140C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3D30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3D305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121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7F224F">
      <w:rPr>
        <w:rFonts w:cs="Times New Roman" w:hAnsi="Times New Roman" w:ascii="Times New Roman"/>
        <w:sz w:val="24"/>
        <w:szCs w:val="24"/>
      </w:rPr>
      <w:t>589/17-15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3D305C"/>
    <w:rsid w:val="00635446"/>
    <w:rsid w:val="00683DC0"/>
    <w:rsid w:val="007058F6"/>
    <w:rsid w:val="007B0B48"/>
    <w:rsid w:val="007F224F"/>
    <w:rsid w:val="0084097C"/>
    <w:rsid w:val="009015D4"/>
    <w:rsid w:val="009140C0"/>
    <w:rsid w:val="0097225B"/>
    <w:rsid w:val="00B729E6"/>
    <w:rsid w:val="00BD1211"/>
    <w:rsid w:val="00CD6ADB"/>
    <w:rsid w:val="00F5066B"/>
    <w:rsid w:val="00F8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7F22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22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2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2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2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2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7F22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22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2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2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2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2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objavu na e-oglasnoj</izvorni_sadrzaj>
    <derivirana_varijabla naziv="DomainObject.Primjedba_1">za objavu na e-oglasnoj</derivirana_varijabla>
  </DomainObject.Primjedba>
  <DomainObject.Oznaka>
    <izvorni_sadrzaj>St-589/2017-15</izvorni_sadrzaj>
    <derivirana_varijabla naziv="DomainObject.Oznaka_1">St-589/2017-15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CONS-TER jednostavno društvo s ograničenom odgovornošću za graditeljstvo i usluge zastupanog po punomoćniku Ivica Ter</izvorni_sadrzaj>
    <derivirana_varijabla naziv="DomainObject.Predmet.ProtustrankaFormated_1">  CONS-TER jednostavno društvo s ograničenom odgovornošću za graditeljstvo i usluge zastupanog po punomoćniku Ivica Ter</derivirana_varijabla>
  </DomainObject.Predmet.ProtustrankaFormated>
  <DomainObject.Predmet.ProtustrankaFormatedOIB>
    <izvorni_sadrzaj>  CONS-TER jednostavno društvo s ograničenom odgovornošću za graditeljstvo i usluge, OIB 06749027881 zastupanog po punomoćniku Ivica Ter</izvorni_sadrzaj>
    <derivirana_varijabla naziv="DomainObject.Predmet.ProtustrankaFormatedOIB_1">  CONS-TER jednostavno društvo s ograničenom odgovornošću za graditeljstvo i usluge, OIB 06749027881 zastupanog po punomoćniku Ivica Ter</derivirana_varijabla>
  </DomainObject.Predmet.ProtustrankaFormatedOIB>
  <DomainObject.Predmet.ProtustrankaFormatedWithAdress>
    <izvorni_sadrzaj> CONS-TER jednostavno društvo s ograničenom odgovornošću za graditeljstvo i usluge, Ulica žrtava fašizma 3, 40000 Čakovec zastupanog po punomoćniku Ivica Ter</izvorni_sadrzaj>
    <derivirana_varijabla naziv="DomainObject.Predmet.ProtustrankaFormatedWithAdress_1"> CONS-TER jednostavno društvo s ograničenom odgovornošću za graditeljstvo i usluge, Ulica žrtava fašizma 3, 40000 Čakovec zastupanog po punomoćniku Ivica Ter</derivirana_varijabla>
  </DomainObject.Predmet.ProtustrankaFormatedWithAdress>
  <DomainObject.Predmet.ProtustrankaFormatedWithAdressOIB>
    <izvorni_sadrzaj> CONS-TER jednostavno društvo s ograničenom odgovornošću za graditeljstvo i usluge, OIB 06749027881, Ulica žrtava fašizma 3, 40000 Čakovec zastupanog po punomoćniku Ivica Ter</izvorni_sadrzaj>
    <derivirana_varijabla naziv="DomainObject.Predmet.ProtustrankaFormatedWithAdressOIB_1"> CONS-TER jednostavno društvo s ograničenom odgovornošću za graditeljstvo i usluge, OIB 06749027881, Ulica žrtava fašizma 3, 40000 Čakovec zastupanog po punomoćniku Ivica Ter</derivirana_varijabla>
  </DomainObject.Predmet.ProtustrankaFormatedWithAdressOIB>
  <DomainObject.Predmet.ProtustrankaWithAdress>
    <izvorni_sadrzaj>CONS-TER jednostavno društvo s ograničenom odgovornošću za graditeljstvo i usluge Ulica žrtava fašizma 3, 40000 Čakovec</izvorni_sadrzaj>
    <derivirana_varijabla naziv="DomainObject.Predmet.ProtustrankaWithAdress_1">CONS-TER jednostavno društvo s ograničenom odgovornošću za graditeljstvo i usluge Ulica žrtava fašizma 3, 40000 Čakovec</derivirana_varijabla>
  </DomainObject.Predmet.ProtustrankaWithAdress>
  <DomainObject.Predmet.ProtustrankaWithAdressOIB>
    <izvorni_sadrzaj>CONS-TER jednostavno društvo s ograničenom odgovornošću za graditeljstvo i usluge, OIB 06749027881, Ulica žrtava fašizma 3, 40000 Čakovec</izvorni_sadrzaj>
    <derivirana_varijabla naziv="DomainObject.Predmet.ProtustrankaWithAdressOIB_1">CONS-TER jednostavno društvo s ograničenom odgovornošću za graditeljstvo i usluge, OIB 06749027881, Ulica žrtava fašizma 3, 40000 Čakovec</derivirana_varijabla>
  </DomainObject.Predmet.ProtustrankaWithAdressOIB>
  <DomainObject.Predmet.ProtustrankaNazivFormated>
    <izvorni_sadrzaj>CONS-TER jednostavno društvo s ograničenom odgovornošću za graditeljstvo i usluge</izvorni_sadrzaj>
    <derivirana_varijabla naziv="DomainObject.Predmet.ProtustrankaNazivFormated_1">CONS-TER jednostavno društvo s ograničenom odgovornošću za graditeljstvo i usluge</derivirana_varijabla>
  </DomainObject.Predmet.ProtustrankaNazivFormated>
  <DomainObject.Predmet.ProtustrankaNazivFormatedOIB>
    <izvorni_sadrzaj>CONS-TER jednostavno društvo s ograničenom odgovornošću za graditeljstvo i usluge, OIB 06749027881</izvorni_sadrzaj>
    <derivirana_varijabla naziv="DomainObject.Predmet.ProtustrankaNazivFormatedOIB_1">CONS-TER jednostavno društvo s ograničenom odgovornošću za graditeljstvo i usluge, OIB 06749027881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528044.22</izvorni_sadrzaj>
    <derivirana_varijabla naziv="DomainObject.Predmet.TrenutnaVrijednost_1">528044.22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CONS-TER jednostavno društvo s ograničenom odgovornošću za graditeljstvo i usluge zastupanog po punomoćniku Ivica Ter</item>
    </izvorni_sadrzaj>
    <derivirana_varijabla naziv="DomainObject.Predmet.ProtuStrankaListFormated_1">
      <item>CONS-TER jednostavno društvo s ograničenom odgovornošću za graditeljstvo i usluge zastupanog po punomoćniku Ivica Ter</item>
    </derivirana_varijabla>
  </DomainObject.Predmet.ProtuStrankaListFormated>
  <DomainObject.Predmet.ProtuStrankaListFormatedOIB>
    <izvorni_sadrzaj>
      <item>CONS-TER jednostavno društvo s ograničenom odgovornošću za graditeljstvo i usluge, OIB 06749027881 zastupanog po punomoćniku Ivica Ter</item>
    </izvorni_sadrzaj>
    <derivirana_varijabla naziv="DomainObject.Predmet.ProtuStrankaListFormatedOIB_1">
      <item>CONS-TER jednostavno društvo s ograničenom odgovornošću za graditeljstvo i usluge, OIB 06749027881 zastupanog po punomoćniku Ivica Ter</item>
    </derivirana_varijabla>
  </DomainObject.Predmet.ProtuStrankaListFormatedOIB>
  <DomainObject.Predmet.ProtuStrankaListFormatedWithAdress>
    <izvorni_sadrzaj>
      <item>CONS-TER jednostavno društvo s ograničenom odgovornošću za graditeljstvo i usluge, Ulica žrtava fašizma 3, 40000 Čakovec zastupanog po punomoćniku Ivica Ter</item>
    </izvorni_sadrzaj>
    <derivirana_varijabla naziv="DomainObject.Predmet.ProtuStrankaListFormatedWithAdress_1">
      <item>CONS-TER jednostavno društvo s ograničenom odgovornošću za graditeljstvo i usluge, Ulica žrtava fašizma 3, 40000 Čakovec zastupanog po punomoćniku Ivica Ter</item>
    </derivirana_varijabla>
  </DomainObject.Predmet.ProtuStrankaListFormatedWithAdress>
  <DomainObject.Predmet.ProtuStrankaListFormatedWithAdressOIB>
    <izvorni_sadrzaj>
      <item>CONS-TER jednostavno društvo s ograničenom odgovornošću za graditeljstvo i usluge, OIB 06749027881, Ulica žrtava fašizma 3, 40000 Čakovec zastupanog po punomoćniku Ivica Ter</item>
    </izvorni_sadrzaj>
    <derivirana_varijabla naziv="DomainObject.Predmet.ProtuStrankaListFormatedWithAdressOIB_1">
      <item>CONS-TER jednostavno društvo s ograničenom odgovornošću za graditeljstvo i usluge, OIB 06749027881, Ulica žrtava fašizma 3, 40000 Čakovec zastupanog po punomoćniku Ivica Ter</item>
    </derivirana_varijabla>
  </DomainObject.Predmet.ProtuStrankaListFormatedWithAdressOIB>
  <DomainObject.Predmet.ProtuStrankaListNazivFormated>
    <izvorni_sadrzaj>
      <item>CONS-TER jednostavno društvo s ograničenom odgovornošću za graditeljstvo i usluge</item>
    </izvorni_sadrzaj>
    <derivirana_varijabla naziv="DomainObject.Predmet.ProtuStrankaListNazivFormated_1">
      <item>CONS-TER jednostavno društvo s ograničenom odgovornošću za graditeljstvo i usluge</item>
    </derivirana_varijabla>
  </DomainObject.Predmet.ProtuStrankaListNazivFormated>
  <DomainObject.Predmet.ProtuStrankaListNazivFormatedOIB>
    <izvorni_sadrzaj>
      <item>CONS-TER jednostavno društvo s ograničenom odgovornošću za graditeljstvo i usluge, OIB 06749027881</item>
    </izvorni_sadrzaj>
    <derivirana_varijabla naziv="DomainObject.Predmet.ProtuStrankaListNazivFormatedOIB_1">
      <item>CONS-TER jednostavno društvo s ograničenom odgovornošću za graditeljstvo i usluge, OIB 06749027881</item>
    </derivirana_varijabla>
  </DomainObject.Predmet.ProtuStrankaListNazivFormatedOIB>
  <DomainObject.Predmet.OstaliListFormated>
    <izvorni_sadrzaj>
      <item>Sudski registar</item>
      <item>Ivica Ter punomoćnik sudionika u postupku CONS-TER jednostavno društvo s ograničenom odgovornošću za graditeljstvo i usluge</item>
    </izvorni_sadrzaj>
    <derivirana_varijabla naziv="DomainObject.Predmet.OstaliListFormated_1">
      <item>Sudski registar</item>
      <item>Ivica Ter punomoćnik sudionika u postupku CONS-TER jednostavno društvo s ograničenom odgovornošću za graditeljstvo i usluge</item>
    </derivirana_varijabla>
  </DomainObject.Predmet.OstaliListFormated>
  <DomainObject.Predmet.OstaliListFormatedOIB>
    <izvorni_sadrzaj>
      <item>Sudski registar</item>
      <item>Ivica Ter, OIB 17966645905 punomoćnik sudionika u postupku CONS-TER jednostavno društvo s ograničenom odgovornošću za graditeljstvo i usluge</item>
    </izvorni_sadrzaj>
    <derivirana_varijabla naziv="DomainObject.Predmet.OstaliListFormatedOIB_1">
      <item>Sudski registar</item>
      <item>Ivica Ter, OIB 17966645905 punomoćnik sudionika u postupku CONS-TER jednostavno društvo s ograničenom odgovornošću za graditeljstvo i usluge</item>
    </derivirana_varijabla>
  </DomainObject.Predmet.OstaliListFormatedOIB>
  <DomainObject.Predmet.OstaliListFormatedWithAdress>
    <izvorni_sadrzaj>
      <item>Sudski registar</item>
      <item>Ivica Ter, Trnovec 7, 40000 Trnovec punomoćnik sudionika u postupku CONS-TER jednostavno društvo s ograničenom odgovornošću za graditeljstvo i usluge</item>
    </izvorni_sadrzaj>
    <derivirana_varijabla naziv="DomainObject.Predmet.OstaliListFormatedWithAdress_1">
      <item>Sudski registar</item>
      <item>Ivica Ter, Trnovec 7, 40000 Trnovec punomoćnik sudionika u postupku CONS-TER jednostavno društvo s ograničenom odgovornošću za graditeljstvo i usluge</item>
    </derivirana_varijabla>
  </DomainObject.Predmet.OstaliListFormatedWithAdress>
  <DomainObject.Predmet.OstaliListFormatedWithAdressOIB>
    <izvorni_sadrzaj>
      <item>Sudski registar</item>
      <item>Ivica Ter, OIB 17966645905, Trnovec 7, 40000 Trnovec punomoćnik sudionika u postupku CONS-TER jednostavno društvo s ograničenom odgovornošću za graditeljstvo i usluge</item>
    </izvorni_sadrzaj>
    <derivirana_varijabla naziv="DomainObject.Predmet.OstaliListFormatedWithAdressOIB_1">
      <item>Sudski registar</item>
      <item>Ivica Ter, OIB 17966645905, Trnovec 7, 40000 Trnovec punomoćnik sudionika u postupku CONS-TER jednostavno društvo s ograničenom odgovornošću za graditeljstvo i usluge</item>
    </derivirana_varijabla>
  </DomainObject.Predmet.OstaliListFormatedWithAdressOIB>
  <DomainObject.Predmet.OstaliListNazivFormated>
    <izvorni_sadrzaj>
      <item>Sudski registar</item>
      <item>Ivica Ter</item>
    </izvorni_sadrzaj>
    <derivirana_varijabla naziv="DomainObject.Predmet.OstaliListNazivFormated_1">
      <item>Sudski registar</item>
      <item>Ivica Ter</item>
    </derivirana_varijabla>
  </DomainObject.Predmet.OstaliListNazivFormated>
  <DomainObject.Predmet.OstaliListNazivFormatedOIB>
    <izvorni_sadrzaj>
      <item>Sudski registar</item>
      <item>Ivica Ter, OIB 17966645905</item>
    </izvorni_sadrzaj>
    <derivirana_varijabla naziv="DomainObject.Predmet.OstaliListNazivFormatedOIB_1">
      <item>Sudski registar</item>
      <item>Ivica Ter, OIB 17966645905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St-589/2017-15</izvorni_sadrzaj>
    <derivirana_varijabla naziv="DomainObject.PoslovniBrojDokumenta_1">St-589/2017-15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CONS-TER jednostavno društvo s ograničenom odgovornošću za graditeljstvo i usluge</izvorni_sadrzaj>
    <derivirana_varijabla naziv="DomainObject.Predmet.ProtustrankaIDrugi_1">CONS-TER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CONS-TER jednostavno društvo s ograničenom odgovornošću za graditeljstvo i usluge, OIB 06749027881, Ulica žrtava fašizma 3, 40000 Čakovec</izvorni_sadrzaj>
    <derivirana_varijabla naziv="DomainObject.Predmet.ProtustrankaIDrugiAdressOIB_1">CONS-TER jednostavno društvo s ograničenom odgovornošću za graditeljstvo i usluge, OIB 06749027881, Ulica žrtava fašizma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CONS-TER jednostavno društvo s ograničenom odgovornošću za graditeljstvo i usluge</item>
      <item>Sudski registar</item>
      <item>Ivica Ter</item>
    </izvorni_sadrzaj>
    <derivirana_varijabla naziv="DomainObject.Predmet.SudioniciListNaziv_1">
      <item>Financijska agencija</item>
      <item>CONS-TER jednostavno društvo s ograničenom odgovornošću za graditeljstvo i usluge</item>
      <item>Sudski registar</item>
      <item>Ivica Ter</item>
    </derivirana_varijabla>
  </DomainObject.Predmet.SudioniciListNaziv>
  <DomainObject.Predmet.SudioniciListAdressOIB>
    <izvorni_sadrzaj>
      <item>Financijska agencija, OIB 85821130368, Ulica grada Vukovara 70,10000 Zagreb</item>
      <item>CONS-TER jednostavno društvo s ograničenom odgovornošću za graditeljstvo i usluge, OIB 06749027881, Ulica žrtava fašizma 3,40000 Čakovec</item>
      <item>Sudski registar</item>
      <item>Ivica Ter, OIB 17966645905, Trnovec 7,40000 Trnovec</item>
    </izvorni_sadrzaj>
    <derivirana_varijabla naziv="DomainObject.Predmet.SudioniciListAdressOIB_1">
      <item>Financijska agencija, OIB 85821130368, Ulica grada Vukovara 70,10000 Zagreb</item>
      <item>CONS-TER jednostavno društvo s ograničenom odgovornošću za graditeljstvo i usluge, OIB 06749027881, Ulica žrtava fašizma 3,40000 Čakovec</item>
      <item>Sudski registar</item>
      <item>Ivica Ter, OIB 17966645905, Trnovec 7,40000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06749027881</item>
      <item>, OIB null</item>
      <item>, OIB 17966645905</item>
    </izvorni_sadrzaj>
    <derivirana_varijabla naziv="DomainObject.Predmet.SudioniciListNazivOIB_1">
      <item>, OIB 85821130368</item>
      <item>, OIB 06749027881</item>
      <item>, OIB null</item>
      <item>, OIB 17966645905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3275</properties:Characters>
  <properties:Lines>79</properties:Lines>
  <properties:Paragraphs>23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2018-03-27T09:12:00Z</cp:lastPrinted>
  <dcterms:modified xmlns:xsi="http://www.w3.org/2001/XMLSchema-instance" xsi:type="dcterms:W3CDTF">2018-03-28T06:49:00Z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St-589/2017-15 / Odluka - Rješenje (St-589-17-15 - Rješenje za e-oglasnu-poziv vjerovnicima za uplatu predujma-27.3.18..docx)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