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9781" w14:paraId="10f9781" w:rsidRDefault="005351E7" w:rsidP="005351E7" w:rsidR="005351E7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 w:rsidR="0020059C">
        <w:rPr>
          <w:color w:val="000000"/>
          <w:sz w:val="24"/>
          <w:szCs w:val="24"/>
          <w:lang w:val="hr-HR"/>
        </w:rPr>
        <w:t xml:space="preserve">    </w:t>
      </w:r>
      <w:r>
        <w:rPr>
          <w:color w:val="000000"/>
          <w:sz w:val="24"/>
          <w:szCs w:val="24"/>
          <w:lang w:val="hr-HR"/>
        </w:rPr>
        <w:t>Poslovni broj: 1St-</w:t>
      </w:r>
      <w:r w:rsidR="00A373E7">
        <w:rPr>
          <w:color w:val="000000"/>
          <w:sz w:val="24"/>
          <w:szCs w:val="24"/>
          <w:lang w:val="hr-HR"/>
        </w:rPr>
        <w:t>967</w:t>
      </w:r>
      <w:r>
        <w:rPr>
          <w:color w:val="000000"/>
          <w:sz w:val="24"/>
          <w:szCs w:val="24"/>
          <w:lang w:val="hr-HR"/>
        </w:rPr>
        <w:t>/2017-1</w:t>
      </w:r>
      <w:r w:rsidR="004F0FF9">
        <w:rPr>
          <w:color w:val="000000"/>
          <w:sz w:val="24"/>
          <w:szCs w:val="24"/>
          <w:lang w:val="hr-HR"/>
        </w:rPr>
        <w:t>6</w:t>
      </w: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612140" cx="4610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1E7" w:rsidP="005351E7" w:rsidR="005351E7">
      <w:pPr>
        <w:rPr>
          <w:sz w:val="24"/>
          <w:szCs w:val="24"/>
          <w:lang w:val="hr-HR"/>
        </w:rPr>
      </w:pPr>
    </w:p>
    <w:p w:rsidRDefault="00A373E7" w:rsidP="00A373E7" w:rsidR="00A373E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A373E7" w:rsidP="00A373E7" w:rsidR="00A373E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A373E7" w:rsidP="00A373E7" w:rsidR="00A373E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A373E7" w:rsidP="00A373E7" w:rsidR="00A373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A373E7" w:rsidP="00A373E7" w:rsidR="00A373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73E7" w:rsidP="00A373E7" w:rsidR="00A373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373E7" w:rsidP="00A373E7" w:rsidR="00A373E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373E7" w:rsidP="00A373E7" w:rsidR="005351E7">
      <w:pPr>
        <w:spacing w:before="200"/>
        <w:ind w:firstLine="708"/>
        <w:jc w:val="both"/>
      </w:pPr>
      <w:r>
        <w:rPr>
          <w:sz w:val="24"/>
          <w:szCs w:val="24"/>
          <w:lang w:val="hr-HR"/>
        </w:rPr>
        <w:t>Trgovački sud u Splitu, po sucu tog suda Velimiru Vukoviću, kao stečajnom sucu, u stečajnom postupku povodom prijedloga predlagatelja</w:t>
      </w:r>
      <w:r w:rsidR="004F0FF9">
        <w:rPr>
          <w:sz w:val="24"/>
          <w:szCs w:val="24"/>
          <w:lang w:val="hr-HR"/>
        </w:rPr>
        <w:t xml:space="preserve"> </w:t>
      </w:r>
      <w:r w:rsidR="00931006">
        <w:rPr>
          <w:sz w:val="24"/>
          <w:szCs w:val="24"/>
          <w:lang w:val="hr-HR"/>
        </w:rPr>
        <w:t>Republike Hrvatske</w:t>
      </w:r>
      <w:r>
        <w:rPr>
          <w:sz w:val="24"/>
          <w:szCs w:val="24"/>
          <w:lang w:val="hr-HR"/>
        </w:rPr>
        <w:t>,</w:t>
      </w:r>
      <w:r w:rsidR="00931006">
        <w:rPr>
          <w:sz w:val="24"/>
          <w:szCs w:val="24"/>
          <w:lang w:val="hr-HR"/>
        </w:rPr>
        <w:t xml:space="preserve"> Ministarstva financija, zastupanog po Županijskom državno</w:t>
      </w:r>
      <w:r w:rsidR="004F0FF9">
        <w:rPr>
          <w:sz w:val="24"/>
          <w:szCs w:val="24"/>
          <w:lang w:val="hr-HR"/>
        </w:rPr>
        <w:t>m</w:t>
      </w:r>
      <w:r w:rsidR="00931006">
        <w:rPr>
          <w:sz w:val="24"/>
          <w:szCs w:val="24"/>
          <w:lang w:val="hr-HR"/>
        </w:rPr>
        <w:t xml:space="preserve"> odvjetništvu u Splitu, </w:t>
      </w:r>
      <w:r>
        <w:rPr>
          <w:sz w:val="24"/>
          <w:szCs w:val="24"/>
          <w:lang w:val="hr-HR"/>
        </w:rPr>
        <w:t xml:space="preserve"> za otvaranje stečajnog postupka nad dužnikom</w:t>
      </w:r>
      <w:r w:rsidR="00931006">
        <w:rPr>
          <w:sz w:val="24"/>
          <w:szCs w:val="24"/>
          <w:lang w:val="hr-HR"/>
        </w:rPr>
        <w:t xml:space="preserve"> </w:t>
      </w:r>
      <w:r w:rsidR="00931006">
        <w:t xml:space="preserve">HIDROSTROJ </w:t>
      </w:r>
      <w:proofErr w:type="spellStart"/>
      <w:r w:rsidR="00931006" w:rsidRPr="00931006">
        <w:rPr>
          <w:sz w:val="24"/>
          <w:szCs w:val="24"/>
        </w:rPr>
        <w:t>d.o.o</w:t>
      </w:r>
      <w:proofErr w:type="spellEnd"/>
      <w:r w:rsidR="00931006" w:rsidRPr="00931006">
        <w:rPr>
          <w:sz w:val="24"/>
          <w:szCs w:val="24"/>
        </w:rPr>
        <w:t xml:space="preserve">. </w:t>
      </w:r>
      <w:proofErr w:type="spellStart"/>
      <w:proofErr w:type="gramStart"/>
      <w:r w:rsidR="00931006" w:rsidRPr="00931006">
        <w:rPr>
          <w:sz w:val="24"/>
          <w:szCs w:val="24"/>
        </w:rPr>
        <w:t>za</w:t>
      </w:r>
      <w:proofErr w:type="spellEnd"/>
      <w:proofErr w:type="gramEnd"/>
      <w:r w:rsidR="00931006" w:rsidRPr="00931006">
        <w:rPr>
          <w:sz w:val="24"/>
          <w:szCs w:val="24"/>
        </w:rPr>
        <w:t xml:space="preserve"> </w:t>
      </w:r>
      <w:proofErr w:type="spellStart"/>
      <w:r w:rsidR="00931006" w:rsidRPr="00931006">
        <w:rPr>
          <w:sz w:val="24"/>
          <w:szCs w:val="24"/>
        </w:rPr>
        <w:t>građenje</w:t>
      </w:r>
      <w:proofErr w:type="spellEnd"/>
      <w:r w:rsidR="00931006" w:rsidRPr="00931006">
        <w:rPr>
          <w:sz w:val="24"/>
          <w:szCs w:val="24"/>
        </w:rPr>
        <w:t xml:space="preserve"> </w:t>
      </w:r>
      <w:proofErr w:type="spellStart"/>
      <w:r w:rsidR="00931006" w:rsidRPr="00931006">
        <w:rPr>
          <w:sz w:val="24"/>
          <w:szCs w:val="24"/>
        </w:rPr>
        <w:t>i</w:t>
      </w:r>
      <w:proofErr w:type="spellEnd"/>
      <w:r w:rsidR="00931006" w:rsidRPr="00931006">
        <w:rPr>
          <w:sz w:val="24"/>
          <w:szCs w:val="24"/>
        </w:rPr>
        <w:t xml:space="preserve"> </w:t>
      </w:r>
      <w:proofErr w:type="spellStart"/>
      <w:r w:rsidR="00931006" w:rsidRPr="00931006">
        <w:rPr>
          <w:sz w:val="24"/>
          <w:szCs w:val="24"/>
        </w:rPr>
        <w:t>usluge</w:t>
      </w:r>
      <w:proofErr w:type="spellEnd"/>
      <w:r w:rsidR="00931006" w:rsidRPr="00931006">
        <w:rPr>
          <w:sz w:val="24"/>
          <w:szCs w:val="24"/>
        </w:rPr>
        <w:t xml:space="preserve">, </w:t>
      </w:r>
      <w:r w:rsidR="00931006" w:rsidRPr="00931006">
        <w:rPr>
          <w:sz w:val="24"/>
          <w:szCs w:val="24"/>
        </w:rPr>
        <w:tab/>
        <w:t xml:space="preserve">OIB: 57823245819, Split, </w:t>
      </w:r>
      <w:proofErr w:type="spellStart"/>
      <w:r w:rsidR="00931006" w:rsidRPr="00931006">
        <w:rPr>
          <w:sz w:val="24"/>
          <w:szCs w:val="24"/>
        </w:rPr>
        <w:t>Marjanski</w:t>
      </w:r>
      <w:proofErr w:type="spellEnd"/>
      <w:r w:rsidR="00931006" w:rsidRPr="00931006">
        <w:rPr>
          <w:sz w:val="24"/>
          <w:szCs w:val="24"/>
        </w:rPr>
        <w:t xml:space="preserve"> put 4</w:t>
      </w:r>
      <w:r w:rsidRPr="0093100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  <w:r w:rsidR="005351E7">
        <w:t xml:space="preserve"> </w:t>
      </w:r>
      <w:r w:rsidR="005351E7" w:rsidRPr="00A373E7">
        <w:rPr>
          <w:sz w:val="24"/>
          <w:szCs w:val="24"/>
        </w:rPr>
        <w:t>5.veljače 2018.</w:t>
      </w:r>
    </w:p>
    <w:p w:rsidRDefault="005351E7" w:rsidP="005351E7" w:rsidR="005351E7">
      <w:pPr>
        <w:pStyle w:val="Tijeloteksta"/>
        <w:ind w:firstLine="708"/>
        <w:rPr>
          <w:lang w:val="hr-HR"/>
        </w:rPr>
      </w:pPr>
    </w:p>
    <w:p w:rsidRDefault="005351E7" w:rsidP="005351E7" w:rsidR="005351E7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5351E7" w:rsidP="005351E7" w:rsidR="005351E7">
      <w:pPr>
        <w:jc w:val="center"/>
        <w:rPr>
          <w:lang w:val="hr-HR"/>
        </w:rPr>
      </w:pPr>
    </w:p>
    <w:p w:rsidRDefault="005351E7" w:rsidP="005351E7" w:rsidR="005351E7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931006" w:rsidP="005351E7" w:rsidR="005351E7" w:rsidRPr="009310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</w:r>
      <w:r w:rsidR="005351E7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5351E7">
        <w:rPr>
          <w:szCs w:val="24"/>
        </w:rPr>
        <w:t xml:space="preserve"> </w:t>
      </w:r>
      <w:r w:rsidRPr="00931006">
        <w:rPr>
          <w:rFonts w:cs="Times New Roman" w:hAnsi="Times New Roman" w:ascii="Times New Roman"/>
          <w:sz w:val="24"/>
          <w:szCs w:val="24"/>
        </w:rPr>
        <w:t>HIDROSTROJ d.o.o. za građenje i usluge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931006">
        <w:rPr>
          <w:rFonts w:cs="Times New Roman" w:hAnsi="Times New Roman" w:ascii="Times New Roman"/>
          <w:sz w:val="24"/>
          <w:szCs w:val="24"/>
        </w:rPr>
        <w:t>OIB: 57823245819, Split, Marjanski put 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351E7" w:rsidP="005351E7" w:rsidR="005351E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5.veljače  2019. u </w:t>
      </w:r>
      <w:r w:rsidR="009764F7">
        <w:rPr>
          <w:rFonts w:cs="Times New Roman" w:hAnsi="Times New Roman" w:ascii="Times New Roman"/>
          <w:sz w:val="24"/>
          <w:szCs w:val="24"/>
        </w:rPr>
        <w:t>1</w:t>
      </w:r>
      <w:r w:rsidR="00A373E7">
        <w:rPr>
          <w:rFonts w:cs="Times New Roman" w:hAnsi="Times New Roman" w:ascii="Times New Roman"/>
          <w:sz w:val="24"/>
          <w:szCs w:val="24"/>
        </w:rPr>
        <w:t>3</w:t>
      </w:r>
      <w:r w:rsidR="0020059C">
        <w:rPr>
          <w:rFonts w:cs="Times New Roman" w:hAnsi="Times New Roman" w:ascii="Times New Roman"/>
          <w:sz w:val="24"/>
          <w:szCs w:val="24"/>
        </w:rPr>
        <w:t>,0</w:t>
      </w:r>
      <w:r w:rsidR="00931006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 - Oglasna ploča sudova.</w:t>
      </w:r>
    </w:p>
    <w:p w:rsidRDefault="005351E7" w:rsidP="005351E7" w:rsidR="005351E7">
      <w:pPr>
        <w:ind w:left="708"/>
        <w:jc w:val="both"/>
        <w:rPr>
          <w:sz w:val="24"/>
          <w:szCs w:val="24"/>
          <w:lang w:val="hr-HR"/>
        </w:rPr>
      </w:pPr>
    </w:p>
    <w:p w:rsidRDefault="005351E7" w:rsidP="005351E7" w:rsidR="009764F7">
      <w:pPr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A373E7" w:rsidRPr="00A373E7">
        <w:rPr>
          <w:sz w:val="24"/>
          <w:szCs w:val="24"/>
          <w:lang w:val="hr-HR"/>
        </w:rPr>
        <w:t>Mirjana Zuzija, OIB: 26497768352, Slavka Kolara 25, Velika Gorica</w:t>
      </w:r>
      <w:r w:rsidR="00A373E7">
        <w:rPr>
          <w:sz w:val="24"/>
          <w:szCs w:val="24"/>
          <w:lang w:val="hr-HR"/>
        </w:rPr>
        <w:t>.</w:t>
      </w:r>
    </w:p>
    <w:p w:rsidRDefault="00A373E7" w:rsidP="005351E7" w:rsidR="00A373E7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5351E7" w:rsidP="005351E7" w:rsidR="005351E7" w:rsidRPr="009764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</w:t>
      </w:r>
      <w:r w:rsidR="000740AC">
        <w:rPr>
          <w:rFonts w:cs="Times New Roman" w:hAnsi="Times New Roman" w:ascii="Times New Roman"/>
          <w:sz w:val="24"/>
          <w:szCs w:val="24"/>
        </w:rPr>
        <w:t>dužnikom</w:t>
      </w:r>
      <w:r w:rsidR="000740AC" w:rsidRPr="000740AC">
        <w:rPr>
          <w:rFonts w:cs="Times New Roman" w:hAnsi="Times New Roman" w:ascii="Times New Roman"/>
          <w:sz w:val="24"/>
          <w:szCs w:val="24"/>
        </w:rPr>
        <w:t xml:space="preserve"> </w:t>
      </w:r>
      <w:r w:rsidR="00931006" w:rsidRPr="00931006">
        <w:rPr>
          <w:rFonts w:cs="Times New Roman" w:hAnsi="Times New Roman" w:ascii="Times New Roman"/>
          <w:sz w:val="24"/>
          <w:szCs w:val="24"/>
        </w:rPr>
        <w:t>HIDROSTROJ d.o.o. za građenje i usluge, OIB: 57823245819, Split, Marjanski put 4</w:t>
      </w:r>
      <w:r w:rsidR="00931006">
        <w:rPr>
          <w:rFonts w:cs="Times New Roman" w:hAnsi="Times New Roman" w:ascii="Times New Roman"/>
          <w:sz w:val="24"/>
          <w:szCs w:val="24"/>
        </w:rPr>
        <w:t>.</w:t>
      </w:r>
    </w:p>
    <w:p w:rsidRDefault="005351E7" w:rsidP="005351E7" w:rsidR="005351E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5351E7" w:rsidP="005351E7" w:rsidR="005351E7">
      <w:pPr>
        <w:jc w:val="both"/>
        <w:rPr>
          <w:lang w:val="hr-HR"/>
        </w:rPr>
      </w:pP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5351E7" w:rsidP="005351E7" w:rsidR="005351E7">
      <w:pPr>
        <w:ind w:firstLine="12" w:left="708"/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5351E7" w:rsidP="005351E7" w:rsidR="005351E7">
      <w:pPr>
        <w:rPr>
          <w:rFonts w:eastAsiaTheme="minorHAnsi"/>
          <w:sz w:val="24"/>
          <w:szCs w:val="24"/>
          <w:lang w:eastAsia="en-US"/>
        </w:rPr>
      </w:pPr>
    </w:p>
    <w:p w:rsidRDefault="005351E7" w:rsidP="005351E7" w:rsidR="005351E7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5351E7" w:rsidP="005351E7" w:rsidR="005351E7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5351E7" w:rsidP="00931006" w:rsidR="002005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931006">
        <w:rPr>
          <w:rFonts w:cs="Times New Roman" w:hAnsi="Times New Roman" w:ascii="Times New Roman"/>
          <w:sz w:val="24"/>
          <w:szCs w:val="24"/>
        </w:rPr>
        <w:t xml:space="preserve">2. studenoga </w:t>
      </w:r>
      <w:r w:rsidR="000740AC">
        <w:rPr>
          <w:rFonts w:cs="Times New Roman" w:hAnsi="Times New Roman" w:ascii="Times New Roman"/>
          <w:sz w:val="24"/>
          <w:szCs w:val="24"/>
        </w:rPr>
        <w:t>2015</w:t>
      </w:r>
      <w:r w:rsidR="003E7C25">
        <w:rPr>
          <w:rFonts w:cs="Times New Roman" w:hAnsi="Times New Roman" w:ascii="Times New Roman"/>
          <w:sz w:val="24"/>
          <w:szCs w:val="24"/>
        </w:rPr>
        <w:t xml:space="preserve"> ko</w:t>
      </w:r>
      <w:r>
        <w:rPr>
          <w:rFonts w:cs="Times New Roman" w:hAnsi="Times New Roman" w:ascii="Times New Roman"/>
          <w:sz w:val="24"/>
          <w:szCs w:val="24"/>
        </w:rPr>
        <w:t xml:space="preserve">d ovoga suda zaprimljen je zahtjev FINANCIJSKE AGENCIJE, Regionalnog centra Split za provedbu skraćenog stečajnog postupka nad </w:t>
      </w:r>
    </w:p>
    <w:p w:rsidRDefault="00931006" w:rsidP="00931006" w:rsidR="0093100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0059C" w:rsidP="0020059C" w:rsidR="0020059C">
      <w:pPr>
        <w:ind w:firstLine="708" w:left="3540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</w:t>
      </w:r>
      <w:r w:rsidR="00931006">
        <w:rPr>
          <w:color w:val="000000"/>
          <w:sz w:val="24"/>
          <w:szCs w:val="24"/>
          <w:lang w:val="hr-HR"/>
        </w:rPr>
        <w:t>967</w:t>
      </w:r>
      <w:r>
        <w:rPr>
          <w:color w:val="000000"/>
          <w:sz w:val="24"/>
          <w:szCs w:val="24"/>
          <w:lang w:val="hr-HR"/>
        </w:rPr>
        <w:t>/2017-1</w:t>
      </w:r>
      <w:r w:rsidR="00931006">
        <w:rPr>
          <w:color w:val="000000"/>
          <w:sz w:val="24"/>
          <w:szCs w:val="24"/>
          <w:lang w:val="hr-HR"/>
        </w:rPr>
        <w:t>6</w:t>
      </w:r>
    </w:p>
    <w:p w:rsidRDefault="0020059C" w:rsidP="0020059C" w:rsidR="002005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0059C" w:rsidP="0020059C" w:rsidR="005351E7" w:rsidRPr="000740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dužnikom</w:t>
      </w:r>
      <w:r w:rsidR="00931006">
        <w:rPr>
          <w:rFonts w:cs="Times New Roman" w:hAnsi="Times New Roman" w:ascii="Times New Roman"/>
          <w:sz w:val="24"/>
          <w:szCs w:val="24"/>
        </w:rPr>
        <w:t xml:space="preserve"> </w:t>
      </w:r>
      <w:r w:rsidR="00931006" w:rsidRPr="00931006">
        <w:rPr>
          <w:rFonts w:cs="Times New Roman" w:hAnsi="Times New Roman" w:ascii="Times New Roman"/>
          <w:sz w:val="24"/>
          <w:szCs w:val="24"/>
        </w:rPr>
        <w:t>HIDROSTROJ d.o.o. za građenje i usluge</w:t>
      </w:r>
      <w:r w:rsidR="00931006">
        <w:rPr>
          <w:rFonts w:cs="Times New Roman" w:hAnsi="Times New Roman" w:ascii="Times New Roman"/>
          <w:sz w:val="24"/>
          <w:szCs w:val="24"/>
        </w:rPr>
        <w:t>,</w:t>
      </w:r>
      <w:r w:rsidR="00931006" w:rsidRPr="00931006">
        <w:rPr>
          <w:rFonts w:cs="Times New Roman" w:hAnsi="Times New Roman" w:ascii="Times New Roman"/>
          <w:sz w:val="24"/>
          <w:szCs w:val="24"/>
        </w:rPr>
        <w:t>OIB: 57823245819, Split, Marjanski put 4</w:t>
      </w:r>
      <w:r w:rsidR="00931006">
        <w:rPr>
          <w:rFonts w:cs="Times New Roman" w:hAnsi="Times New Roman" w:ascii="Times New Roman"/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Pr="000740AC">
        <w:rPr>
          <w:rFonts w:cs="Times New Roman" w:hAnsi="Times New Roman" w:ascii="Times New Roman"/>
          <w:sz w:val="24"/>
          <w:szCs w:val="24"/>
        </w:rPr>
        <w:t xml:space="preserve">a temeljem </w:t>
      </w:r>
      <w:r w:rsidR="000740AC" w:rsidRPr="000740AC">
        <w:rPr>
          <w:rFonts w:cs="Times New Roman" w:hAnsi="Times New Roman" w:ascii="Times New Roman"/>
          <w:sz w:val="24"/>
          <w:szCs w:val="24"/>
        </w:rPr>
        <w:t xml:space="preserve">odredbe </w:t>
      </w:r>
      <w:r w:rsidR="000740AC">
        <w:rPr>
          <w:rFonts w:cs="Times New Roman" w:hAnsi="Times New Roman" w:ascii="Times New Roman"/>
          <w:sz w:val="24"/>
          <w:szCs w:val="24"/>
        </w:rPr>
        <w:t xml:space="preserve"> čl.</w:t>
      </w:r>
      <w:r w:rsidR="000740AC" w:rsidRPr="000740AC">
        <w:rPr>
          <w:rFonts w:cs="Times New Roman" w:hAnsi="Times New Roman" w:ascii="Times New Roman"/>
          <w:sz w:val="24"/>
          <w:szCs w:val="24"/>
        </w:rPr>
        <w:t xml:space="preserve"> 444 st.1. Stečajnog zakona ("Narodne novine" broj</w:t>
      </w:r>
      <w:r w:rsidR="000740AC">
        <w:rPr>
          <w:rFonts w:cs="Times New Roman" w:hAnsi="Times New Roman" w:ascii="Times New Roman"/>
          <w:sz w:val="24"/>
          <w:szCs w:val="24"/>
        </w:rPr>
        <w:t>: 71/15, u daljnjem tekstu: SZ-a).</w:t>
      </w:r>
      <w:r w:rsidR="005351E7">
        <w:rPr>
          <w:sz w:val="24"/>
          <w:szCs w:val="24"/>
        </w:rPr>
        <w:tab/>
      </w:r>
    </w:p>
    <w:p w:rsidRDefault="005351E7" w:rsidP="000740AC" w:rsidR="005351E7">
      <w:pPr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ispunjene pretpostavke za provedbu skraćenog stečajnog postupka u smislu odredbe članak 428. SZ-a, ovaj sud je temeljem odredbe članak 430. SZ-a na mrežnoj stranici e-Oglasna ploča sudova </w:t>
      </w:r>
      <w:r w:rsidR="00931006">
        <w:rPr>
          <w:sz w:val="24"/>
          <w:szCs w:val="24"/>
          <w:lang w:val="hr-HR"/>
        </w:rPr>
        <w:t>21.travnja</w:t>
      </w:r>
      <w:r>
        <w:rPr>
          <w:sz w:val="24"/>
          <w:szCs w:val="24"/>
          <w:lang w:val="hr-HR"/>
        </w:rPr>
        <w:t xml:space="preserve"> 201</w:t>
      </w:r>
      <w:r w:rsidR="000740AC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5351E7" w:rsidP="005351E7" w:rsidR="005351E7">
      <w:pPr>
        <w:jc w:val="both"/>
        <w:rPr>
          <w:rFonts w:hAnsi="Arial Narrow" w:ascii="Arial Narrow"/>
          <w:sz w:val="24"/>
          <w:szCs w:val="24"/>
          <w:lang w:val="hr-HR"/>
        </w:rPr>
      </w:pPr>
    </w:p>
    <w:p w:rsidRDefault="005351E7" w:rsidP="005351E7" w:rsidR="005351E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Dana </w:t>
      </w:r>
      <w:r w:rsidR="00931006">
        <w:rPr>
          <w:sz w:val="24"/>
          <w:szCs w:val="24"/>
          <w:lang w:val="hr-HR"/>
        </w:rPr>
        <w:t>6.svibnja</w:t>
      </w:r>
      <w:r>
        <w:rPr>
          <w:sz w:val="24"/>
          <w:szCs w:val="24"/>
          <w:lang w:val="hr-HR"/>
        </w:rPr>
        <w:t xml:space="preserve"> 201</w:t>
      </w:r>
      <w:r w:rsidR="000740AC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 zaprimljen je prijedlog predlagatelja Republike Hrvatske, Ministarstva financija za otvaranje stečajnog postupka nad dužnikom u kojem u bitnom navodi da Republika Hrvatska ima dospjelih, a nenamirenih tražbina prema dužniku u ukupnom iznosu od</w:t>
      </w:r>
      <w:r w:rsidR="004F0FF9">
        <w:rPr>
          <w:sz w:val="24"/>
          <w:szCs w:val="24"/>
          <w:lang w:val="hr-HR"/>
        </w:rPr>
        <w:t xml:space="preserve"> </w:t>
      </w:r>
      <w:r w:rsidR="00931006">
        <w:rPr>
          <w:sz w:val="24"/>
          <w:szCs w:val="24"/>
          <w:lang w:val="hr-HR"/>
        </w:rPr>
        <w:t>1.177.988,09</w:t>
      </w:r>
      <w:r>
        <w:rPr>
          <w:sz w:val="24"/>
          <w:szCs w:val="24"/>
          <w:lang w:val="hr-HR"/>
        </w:rPr>
        <w:t xml:space="preserve"> kn te da dužnik raspolaže imovinom koja je dostatna za namirenje troškova kako prethodnog, tako i otvorenog stečajnog postupka.</w:t>
      </w:r>
    </w:p>
    <w:p w:rsidRDefault="005351E7" w:rsidP="005351E7" w:rsidR="005351E7">
      <w:pPr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931006">
        <w:rPr>
          <w:sz w:val="24"/>
          <w:szCs w:val="24"/>
          <w:lang w:val="hr-HR"/>
        </w:rPr>
        <w:t>10-11</w:t>
      </w:r>
      <w:r w:rsidR="009764F7">
        <w:rPr>
          <w:sz w:val="24"/>
          <w:szCs w:val="24"/>
          <w:lang w:val="hr-HR"/>
        </w:rPr>
        <w:t xml:space="preserve"> 8</w:t>
      </w:r>
      <w:r>
        <w:rPr>
          <w:sz w:val="24"/>
          <w:szCs w:val="24"/>
          <w:lang w:val="hr-HR"/>
        </w:rPr>
        <w:t>spisa), te predlaže obustavu skraćenog stečajnog postupka i donošenje rješenja o pokretanju prethodnog postupka, odnosno donošenje rješenja o otvaranju stečajnog postupka.</w:t>
      </w:r>
    </w:p>
    <w:p w:rsidRDefault="000740AC" w:rsidP="005351E7" w:rsidR="000740A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740AC" w:rsidP="005351E7" w:rsidR="005351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u konkretnom slučaju nisu ispunjene pretpostavke za provedbu skraćenog stečajnog postupka budući da je vjerovnik Republika Hrvatska predložila otvaranje stečajnog postu</w:t>
      </w:r>
      <w:r w:rsidR="00931006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ka, </w:t>
      </w:r>
      <w:r w:rsidR="005351E7">
        <w:rPr>
          <w:rFonts w:cs="Times New Roman" w:hAnsi="Times New Roman" w:ascii="Times New Roman"/>
          <w:sz w:val="24"/>
          <w:szCs w:val="24"/>
        </w:rPr>
        <w:t xml:space="preserve"> ovaj sud</w:t>
      </w:r>
      <w:r>
        <w:rPr>
          <w:rFonts w:cs="Times New Roman" w:hAnsi="Times New Roman" w:ascii="Times New Roman"/>
          <w:sz w:val="24"/>
          <w:szCs w:val="24"/>
        </w:rPr>
        <w:t xml:space="preserve">  je</w:t>
      </w:r>
      <w:r w:rsidR="005351E7">
        <w:rPr>
          <w:rFonts w:cs="Times New Roman" w:hAnsi="Times New Roman" w:ascii="Times New Roman"/>
          <w:sz w:val="24"/>
          <w:szCs w:val="24"/>
        </w:rPr>
        <w:t xml:space="preserve"> temeljem odredbe članka 433. i 435. stavak 2. SZ-a rješenjem poslovni broj 1 St-</w:t>
      </w:r>
      <w:r w:rsidR="00931006">
        <w:rPr>
          <w:rFonts w:cs="Times New Roman" w:hAnsi="Times New Roman" w:ascii="Times New Roman"/>
          <w:sz w:val="24"/>
          <w:szCs w:val="24"/>
        </w:rPr>
        <w:t>1179/201</w:t>
      </w:r>
      <w:r w:rsidR="004F0FF9">
        <w:rPr>
          <w:rFonts w:cs="Times New Roman" w:hAnsi="Times New Roman" w:ascii="Times New Roman"/>
          <w:sz w:val="24"/>
          <w:szCs w:val="24"/>
        </w:rPr>
        <w:t>5</w:t>
      </w:r>
      <w:r w:rsidR="005351E7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 xml:space="preserve">02.svibnja </w:t>
      </w:r>
      <w:r w:rsidR="005351E7">
        <w:rPr>
          <w:rFonts w:cs="Times New Roman" w:hAnsi="Times New Roman" w:ascii="Times New Roman"/>
          <w:sz w:val="24"/>
          <w:szCs w:val="24"/>
        </w:rPr>
        <w:t xml:space="preserve"> 2017.  obustavio skraćeni </w:t>
      </w:r>
      <w:r>
        <w:rPr>
          <w:rFonts w:cs="Times New Roman" w:hAnsi="Times New Roman" w:ascii="Times New Roman"/>
          <w:sz w:val="24"/>
          <w:szCs w:val="24"/>
        </w:rPr>
        <w:t>stečajni postupak nad dužnikom.</w:t>
      </w:r>
    </w:p>
    <w:p w:rsidRDefault="005351E7" w:rsidP="005351E7" w:rsidR="005351E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931006">
        <w:rPr>
          <w:rFonts w:cs="Times New Roman" w:hAnsi="Times New Roman" w:ascii="Times New Roman"/>
          <w:sz w:val="24"/>
          <w:szCs w:val="24"/>
        </w:rPr>
        <w:t>967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931006">
        <w:rPr>
          <w:rFonts w:cs="Times New Roman" w:hAnsi="Times New Roman" w:ascii="Times New Roman"/>
          <w:sz w:val="24"/>
          <w:szCs w:val="24"/>
        </w:rPr>
        <w:t>967</w:t>
      </w:r>
      <w:r>
        <w:rPr>
          <w:rFonts w:cs="Times New Roman" w:hAnsi="Times New Roman" w:ascii="Times New Roman"/>
          <w:sz w:val="24"/>
          <w:szCs w:val="24"/>
        </w:rPr>
        <w:t xml:space="preserve">/2017 od </w:t>
      </w:r>
      <w:r w:rsidR="000740AC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svibnja  2018. pokrenut je postupak radi utvrđivanja uvjeta za otvaranje stečajnog postupka (prethodni postupak) i </w:t>
      </w:r>
      <w:r w:rsidR="000740AC">
        <w:rPr>
          <w:rFonts w:cs="Times New Roman" w:hAnsi="Times New Roman" w:ascii="Times New Roman"/>
          <w:sz w:val="24"/>
          <w:szCs w:val="24"/>
        </w:rPr>
        <w:t xml:space="preserve"> za dan 8.lipnja 2018. </w:t>
      </w:r>
      <w:r>
        <w:rPr>
          <w:rFonts w:cs="Times New Roman" w:hAnsi="Times New Roman" w:ascii="Times New Roman"/>
          <w:sz w:val="24"/>
          <w:szCs w:val="24"/>
        </w:rPr>
        <w:t>određeno ročište radi očitovanja o prijedlogu za otvaranje stečajnog postupka.</w:t>
      </w:r>
    </w:p>
    <w:p w:rsidRDefault="003E7C25" w:rsidP="005351E7" w:rsidR="003E7C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740AC" w:rsidP="003E7C25" w:rsidR="003E7C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E7C25">
        <w:rPr>
          <w:rFonts w:cs="Times New Roman" w:hAnsi="Times New Roman" w:ascii="Times New Roman"/>
          <w:sz w:val="24"/>
          <w:szCs w:val="24"/>
        </w:rPr>
        <w:t xml:space="preserve">Na predmetno ročište nije pristupio zakonski zastupnik  dužnika </w:t>
      </w:r>
      <w:r w:rsidR="004F0FF9">
        <w:rPr>
          <w:rFonts w:cs="Times New Roman" w:hAnsi="Times New Roman" w:ascii="Times New Roman"/>
          <w:sz w:val="24"/>
          <w:szCs w:val="24"/>
        </w:rPr>
        <w:t>Ivo Čelan</w:t>
      </w:r>
      <w:r w:rsidR="003E7C25">
        <w:rPr>
          <w:rFonts w:cs="Times New Roman" w:hAnsi="Times New Roman" w:ascii="Times New Roman"/>
          <w:sz w:val="24"/>
          <w:szCs w:val="24"/>
        </w:rPr>
        <w:t xml:space="preserve"> iz Splita, M</w:t>
      </w:r>
      <w:r w:rsidR="004F0FF9">
        <w:rPr>
          <w:rFonts w:cs="Times New Roman" w:hAnsi="Times New Roman" w:ascii="Times New Roman"/>
          <w:sz w:val="24"/>
          <w:szCs w:val="24"/>
        </w:rPr>
        <w:t>arjanski put 4.</w:t>
      </w:r>
      <w:r w:rsidR="003E7C25">
        <w:rPr>
          <w:rFonts w:cs="Times New Roman" w:hAnsi="Times New Roman" w:ascii="Times New Roman"/>
          <w:sz w:val="24"/>
          <w:szCs w:val="24"/>
        </w:rPr>
        <w:t xml:space="preserve">, </w:t>
      </w:r>
      <w:r w:rsidR="004F0FF9">
        <w:rPr>
          <w:rFonts w:cs="Times New Roman" w:hAnsi="Times New Roman" w:ascii="Times New Roman"/>
          <w:sz w:val="24"/>
          <w:szCs w:val="24"/>
        </w:rPr>
        <w:t xml:space="preserve">ali </w:t>
      </w:r>
      <w:r w:rsidR="003E7C25">
        <w:rPr>
          <w:rFonts w:cs="Times New Roman" w:hAnsi="Times New Roman" w:ascii="Times New Roman"/>
          <w:sz w:val="24"/>
          <w:szCs w:val="24"/>
        </w:rPr>
        <w:t xml:space="preserve">je ovom sudu </w:t>
      </w:r>
      <w:r w:rsidR="004F0FF9">
        <w:rPr>
          <w:rFonts w:cs="Times New Roman" w:hAnsi="Times New Roman" w:ascii="Times New Roman"/>
          <w:sz w:val="24"/>
          <w:szCs w:val="24"/>
        </w:rPr>
        <w:t xml:space="preserve"> 25.svibnja 2018.</w:t>
      </w:r>
      <w:r w:rsidR="003E7C25">
        <w:rPr>
          <w:rFonts w:cs="Times New Roman" w:hAnsi="Times New Roman" w:ascii="Times New Roman"/>
          <w:sz w:val="24"/>
          <w:szCs w:val="24"/>
        </w:rPr>
        <w:t>dostavi</w:t>
      </w:r>
      <w:r w:rsidR="004F0FF9">
        <w:rPr>
          <w:rFonts w:cs="Times New Roman" w:hAnsi="Times New Roman" w:ascii="Times New Roman"/>
          <w:sz w:val="24"/>
          <w:szCs w:val="24"/>
        </w:rPr>
        <w:t>o</w:t>
      </w:r>
      <w:r w:rsidR="003E7C25">
        <w:rPr>
          <w:rFonts w:cs="Times New Roman" w:hAnsi="Times New Roman" w:ascii="Times New Roman"/>
          <w:sz w:val="24"/>
          <w:szCs w:val="24"/>
        </w:rPr>
        <w:t xml:space="preserve"> izvješće o financijsko-gospodarskom položaju dužnika</w:t>
      </w:r>
      <w:r w:rsidR="004F0FF9">
        <w:rPr>
          <w:rFonts w:cs="Times New Roman" w:hAnsi="Times New Roman" w:ascii="Times New Roman"/>
          <w:sz w:val="24"/>
          <w:szCs w:val="24"/>
        </w:rPr>
        <w:t>.</w:t>
      </w:r>
      <w:r w:rsidR="003E7C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E7C25" w:rsidP="003E7C25" w:rsidR="003E7C2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3E7C25" w:rsidP="004F0FF9" w:rsidR="004F0F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Splitu, Zemljišnoknjižni odjel, Porezna uprava u Splitu, te PU Splitsko Dalmatinska, dostavili su ovom sudu zatražene podatke o imovini dužnika, a iz kojih obavijesti proizlazi da dužnik nije upisan kao vlasnik nekretnina</w:t>
      </w:r>
      <w:r w:rsidR="004F0FF9">
        <w:rPr>
          <w:rFonts w:cs="Times New Roman" w:hAnsi="Times New Roman" w:ascii="Times New Roman"/>
          <w:sz w:val="24"/>
          <w:szCs w:val="24"/>
        </w:rPr>
        <w:t>.</w:t>
      </w:r>
    </w:p>
    <w:p w:rsidRDefault="004F0FF9" w:rsidP="004F0FF9" w:rsidR="004F0F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F0FF9" w:rsidP="004F0FF9" w:rsidR="004F0F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E7C25" w:rsidP="004F0FF9" w:rsidR="00931006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31006" w:rsidP="003E7C25" w:rsidR="003E7C25">
      <w:pPr>
        <w:rPr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E7C25">
        <w:rPr>
          <w:sz w:val="24"/>
          <w:szCs w:val="24"/>
        </w:rPr>
        <w:tab/>
        <w:t>3</w:t>
      </w:r>
      <w:r w:rsidR="003E7C25" w:rsidRPr="003E7C25">
        <w:rPr>
          <w:color w:val="000000"/>
          <w:sz w:val="24"/>
          <w:szCs w:val="24"/>
          <w:lang w:val="hr-HR"/>
        </w:rPr>
        <w:t xml:space="preserve"> </w:t>
      </w:r>
      <w:r w:rsidR="003E7C25">
        <w:rPr>
          <w:color w:val="000000"/>
          <w:sz w:val="24"/>
          <w:szCs w:val="24"/>
          <w:lang w:val="hr-HR"/>
        </w:rPr>
        <w:t xml:space="preserve">  </w:t>
      </w:r>
      <w:r w:rsidR="003E7C25">
        <w:rPr>
          <w:color w:val="000000"/>
          <w:sz w:val="24"/>
          <w:szCs w:val="24"/>
          <w:lang w:val="hr-HR"/>
        </w:rPr>
        <w:tab/>
      </w:r>
      <w:r w:rsidR="003E7C25">
        <w:rPr>
          <w:color w:val="000000"/>
          <w:sz w:val="24"/>
          <w:szCs w:val="24"/>
          <w:lang w:val="hr-HR"/>
        </w:rPr>
        <w:tab/>
        <w:t>Poslovni broj: 1St-</w:t>
      </w:r>
      <w:r>
        <w:rPr>
          <w:color w:val="000000"/>
          <w:sz w:val="24"/>
          <w:szCs w:val="24"/>
          <w:lang w:val="hr-HR"/>
        </w:rPr>
        <w:t>967</w:t>
      </w:r>
      <w:r w:rsidR="003E7C25">
        <w:rPr>
          <w:color w:val="000000"/>
          <w:sz w:val="24"/>
          <w:szCs w:val="24"/>
          <w:lang w:val="hr-HR"/>
        </w:rPr>
        <w:t>/2017-1</w:t>
      </w:r>
      <w:r>
        <w:rPr>
          <w:color w:val="000000"/>
          <w:sz w:val="24"/>
          <w:szCs w:val="24"/>
          <w:lang w:val="hr-HR"/>
        </w:rPr>
        <w:t>6</w:t>
      </w:r>
    </w:p>
    <w:p w:rsidRDefault="003E7C25" w:rsidP="003E7C25" w:rsidR="003E7C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7C25" w:rsidP="003E7C25" w:rsidR="003E7C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potvrde FINA-e , RC Split, Klasa: 120-11/18-02/55 , Ur.broj:08-523-18-II od  7. lipnja  2018. proizlazi da dužnik u Očevidniku redoslijeda osnova za plaćanje na dan 7. lipnja 2018. ima evidentirane neizvršene osnove za plaćanje u neprekinutom razdoblju od </w:t>
      </w:r>
      <w:r w:rsidR="004F0FF9">
        <w:rPr>
          <w:rFonts w:cs="Times New Roman" w:hAnsi="Times New Roman" w:ascii="Times New Roman"/>
          <w:sz w:val="24"/>
          <w:szCs w:val="24"/>
        </w:rPr>
        <w:t>2717</w:t>
      </w:r>
      <w:r>
        <w:rPr>
          <w:rFonts w:cs="Times New Roman" w:hAnsi="Times New Roman" w:ascii="Times New Roman"/>
          <w:sz w:val="24"/>
          <w:szCs w:val="24"/>
        </w:rPr>
        <w:t xml:space="preserve"> dana, odnosno ukupno 1</w:t>
      </w:r>
      <w:r w:rsidR="004F0FF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0 dana blokade u prethodnih 6 mjeseci,  a nepodmirene obveze iznose ukupno </w:t>
      </w:r>
      <w:r w:rsidR="004F0FF9">
        <w:rPr>
          <w:rFonts w:cs="Times New Roman" w:hAnsi="Times New Roman" w:ascii="Times New Roman"/>
          <w:sz w:val="24"/>
          <w:szCs w:val="24"/>
        </w:rPr>
        <w:t>1.456.093,38</w:t>
      </w:r>
      <w:r>
        <w:rPr>
          <w:rFonts w:cs="Times New Roman" w:hAnsi="Times New Roman" w:ascii="Times New Roman"/>
          <w:sz w:val="24"/>
          <w:szCs w:val="24"/>
        </w:rPr>
        <w:t xml:space="preserve"> kn, slijedom čega ovaj sud utvrđuje da je na strani dužnika ostvaren stečajni razlog nesposobnosti za plaćanje u smislu odredbi članka 6. SZ-a.</w:t>
      </w:r>
    </w:p>
    <w:p w:rsidRDefault="003E7C25" w:rsidP="003E7C25" w:rsidR="003E7C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7C25" w:rsidP="003E7C25" w:rsidR="003E7C25" w:rsidRPr="003E7C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iz rezultata prethodnog postupka 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51E7" w:rsidP="0020059C" w:rsidR="005351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C026B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</w:t>
      </w:r>
      <w:r w:rsidR="005351E7">
        <w:rPr>
          <w:sz w:val="24"/>
          <w:szCs w:val="24"/>
          <w:lang w:val="hr-HR"/>
        </w:rPr>
        <w:t>akle, iz dostupnih podataka u spisu, razvidno</w:t>
      </w:r>
      <w:r>
        <w:rPr>
          <w:sz w:val="24"/>
          <w:szCs w:val="24"/>
          <w:lang w:val="hr-HR"/>
        </w:rPr>
        <w:t xml:space="preserve"> je</w:t>
      </w:r>
      <w:r w:rsidR="005351E7">
        <w:rPr>
          <w:sz w:val="24"/>
          <w:szCs w:val="24"/>
          <w:lang w:val="hr-HR"/>
        </w:rPr>
        <w:t xml:space="preserve"> da tijekom prethodnog postupka nije utvrđeno postojanje imovine dužnika koja bi ušla u stečajnu masu i iz koje bi se mogli namiriti barem troškovi stečajnog postupka, to je stoga ovaj sud rješenjem 1St-</w:t>
      </w:r>
      <w:r w:rsidR="004F0FF9">
        <w:rPr>
          <w:sz w:val="24"/>
          <w:szCs w:val="24"/>
          <w:lang w:val="hr-HR"/>
        </w:rPr>
        <w:t>967</w:t>
      </w:r>
      <w:r w:rsidR="005351E7">
        <w:rPr>
          <w:sz w:val="24"/>
          <w:szCs w:val="24"/>
          <w:lang w:val="hr-HR"/>
        </w:rPr>
        <w:t>/2017 od 23. listopada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5351E7" w:rsidP="005351E7" w:rsidR="005351E7">
      <w:pPr>
        <w:ind w:firstLine="708"/>
        <w:jc w:val="both"/>
        <w:rPr>
          <w:lang w:val="hr-HR"/>
        </w:rPr>
      </w:pPr>
    </w:p>
    <w:p w:rsidRDefault="005351E7" w:rsidP="005351E7" w:rsidR="005351E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351E7" w:rsidP="005351E7" w:rsidR="005351E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ovog suda od 23. listopada  2018. objavljeno je na e-Oglasnoj ploči suda istoga dana kada je i doneseno, međutim nitko od vjerovnika odnosno eventualno zainteresiranih osoba nije postupio po pozivu suda i u određenom roku (koji je istekao s  danom </w:t>
      </w:r>
      <w:r w:rsidR="006C026B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5351E7" w:rsidP="003E7C25" w:rsidR="003E7C2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stečajnog postupka zastupati stečajnu masu stečajnog dužnika te u ime i za račun stečajne mase može unovčiti imovinu dužnika i prikupljenim sredstvima podmiriti troškove stečajnog </w:t>
      </w:r>
    </w:p>
    <w:p w:rsidRDefault="003E7C25" w:rsidP="003E7C25" w:rsidR="003E7C25">
      <w:pPr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>4</w:t>
      </w:r>
      <w:r>
        <w:rPr>
          <w:sz w:val="24"/>
          <w:szCs w:val="24"/>
        </w:rPr>
        <w:tab/>
        <w:t xml:space="preserve">             </w:t>
      </w:r>
      <w:r>
        <w:rPr>
          <w:color w:val="000000"/>
          <w:sz w:val="24"/>
          <w:szCs w:val="24"/>
          <w:lang w:val="hr-HR"/>
        </w:rPr>
        <w:t>Poslovni broj: 1St-</w:t>
      </w:r>
      <w:r w:rsidR="00931006">
        <w:rPr>
          <w:color w:val="000000"/>
          <w:sz w:val="24"/>
          <w:szCs w:val="24"/>
          <w:lang w:val="hr-HR"/>
        </w:rPr>
        <w:t>967</w:t>
      </w:r>
      <w:r>
        <w:rPr>
          <w:color w:val="000000"/>
          <w:sz w:val="24"/>
          <w:szCs w:val="24"/>
          <w:lang w:val="hr-HR"/>
        </w:rPr>
        <w:t>/2017-1</w:t>
      </w:r>
      <w:r w:rsidR="00931006">
        <w:rPr>
          <w:color w:val="000000"/>
          <w:sz w:val="24"/>
          <w:szCs w:val="24"/>
          <w:lang w:val="hr-HR"/>
        </w:rPr>
        <w:t>6</w:t>
      </w:r>
    </w:p>
    <w:p w:rsidRDefault="003E7C25" w:rsidP="003E7C25" w:rsidR="003E7C25" w:rsidRPr="003E7C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3E7C25" w:rsidR="0020059C" w:rsidRPr="003E7C2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postupka, odnosno u slučaju ispunjenja potrebnih uvjeta predložiti nastavak postupka radi naknadne diobe, to je stoga riješeno kao pod</w:t>
      </w:r>
      <w:r w:rsidR="003E7C25">
        <w:rPr>
          <w:sz w:val="24"/>
          <w:szCs w:val="24"/>
          <w:lang w:val="hr-HR"/>
        </w:rPr>
        <w:t xml:space="preserve"> točkom V. izreke ovog rješenja.</w:t>
      </w:r>
    </w:p>
    <w:p w:rsidRDefault="0020059C" w:rsidP="0020059C" w:rsidR="0020059C" w:rsidRPr="002005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5.veljače  2019.</w:t>
      </w:r>
    </w:p>
    <w:p w:rsidRDefault="005351E7" w:rsidP="005351E7" w:rsidR="005351E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5351E7" w:rsidP="005351E7" w:rsidR="005351E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5351E7" w:rsidP="008B28ED" w:rsidR="008B28ED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3E7C25"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3E7C25" w:rsidP="003E7C25" w:rsidR="003E7C25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3E7C25" w:rsidP="003E7C25" w:rsidR="003E7C25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3E7C25" w:rsidP="003E7C25" w:rsidR="003E7C25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3E7C25">
        <w:rPr>
          <w:rFonts w:cs="Times New Roman" w:hAnsi="Times New Roman" w:ascii="Times New Roman"/>
          <w:sz w:val="24"/>
          <w:szCs w:val="24"/>
        </w:rPr>
        <w:t>Marija Elez</w:t>
      </w:r>
    </w:p>
    <w:p w:rsidRDefault="003E7C25" w:rsidP="003E7C25" w:rsidR="003E7C25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351E7" w:rsidP="005351E7" w:rsidR="005351E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351E7" w:rsidP="005351E7" w:rsidR="005351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51E7" w:rsidP="005351E7" w:rsidR="005351E7"/>
    <w:sectPr w:rsidR="005351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1E7"/>
    <w:rsid w:val="000050BF"/>
    <w:rsid w:val="000251FB"/>
    <w:rsid w:val="000256D3"/>
    <w:rsid w:val="000740AC"/>
    <w:rsid w:val="000A7750"/>
    <w:rsid w:val="000D5BB7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059C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E7C25"/>
    <w:rsid w:val="003F301B"/>
    <w:rsid w:val="00407DC1"/>
    <w:rsid w:val="00435F9B"/>
    <w:rsid w:val="00440A7C"/>
    <w:rsid w:val="00442272"/>
    <w:rsid w:val="00454D6B"/>
    <w:rsid w:val="004D5AF6"/>
    <w:rsid w:val="004F0FF9"/>
    <w:rsid w:val="005061A6"/>
    <w:rsid w:val="00527B71"/>
    <w:rsid w:val="005351E7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54446"/>
    <w:rsid w:val="006A3B07"/>
    <w:rsid w:val="006C026B"/>
    <w:rsid w:val="006D3EE8"/>
    <w:rsid w:val="007029F1"/>
    <w:rsid w:val="00735D8B"/>
    <w:rsid w:val="007766AB"/>
    <w:rsid w:val="007B3A11"/>
    <w:rsid w:val="007F1F5F"/>
    <w:rsid w:val="00887972"/>
    <w:rsid w:val="0089171A"/>
    <w:rsid w:val="008A10ED"/>
    <w:rsid w:val="008B28ED"/>
    <w:rsid w:val="008B35AF"/>
    <w:rsid w:val="008C6D51"/>
    <w:rsid w:val="008D5DF1"/>
    <w:rsid w:val="0092602F"/>
    <w:rsid w:val="00931006"/>
    <w:rsid w:val="009334F0"/>
    <w:rsid w:val="009764F7"/>
    <w:rsid w:val="0098309B"/>
    <w:rsid w:val="009B5A24"/>
    <w:rsid w:val="00A05026"/>
    <w:rsid w:val="00A373E7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1E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5351E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1E7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1E7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1E7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5351E7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5351E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51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1E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54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44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44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44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44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1E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5351E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1E7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1E7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1E7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5351E7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5351E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51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1E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54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44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44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44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44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490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35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77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St-967/2017-16</izvorni_sadrzaj>
    <derivirana_varijabla naziv="DomainObject.Oznaka_1">St-967/2017-16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St-967/2017</izvorni_sadrzaj>
    <derivirana_varijabla naziv="DomainObject.Predmet.OznakaBroj_1">St-967/2017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HIDROSTROJ d.o.o. za građenje i usluge</izvorni_sadrzaj>
    <derivirana_varijabla naziv="DomainObject.Predmet.ProtustrankaFormated_1">  HIDROSTROJ d.o.o. za građenje i usluge</derivirana_varijabla>
  </DomainObject.Predmet.ProtustrankaFormated>
  <DomainObject.Predmet.ProtustrankaFormatedOIB>
    <izvorni_sadrzaj>  HIDROSTROJ d.o.o. za građenje i usluge, OIB 57823245819</izvorni_sadrzaj>
    <derivirana_varijabla naziv="DomainObject.Predmet.ProtustrankaFormatedOIB_1">  HIDROSTROJ d.o.o. za građenje i usluge, OIB 57823245819</derivirana_varijabla>
  </DomainObject.Predmet.ProtustrankaFormatedOIB>
  <DomainObject.Predmet.ProtustrankaFormatedWithAdress>
    <izvorni_sadrzaj> HIDROSTROJ d.o.o. za građenje i usluge, Marjanski put 4, 21000 Split</izvorni_sadrzaj>
    <derivirana_varijabla naziv="DomainObject.Predmet.ProtustrankaFormatedWithAdress_1"> HIDROSTROJ d.o.o. za građenje i usluge, Marjanski put 4, 21000 Split</derivirana_varijabla>
  </DomainObject.Predmet.ProtustrankaFormatedWithAdress>
  <DomainObject.Predmet.ProtustrankaFormatedWithAdressOIB>
    <izvorni_sadrzaj> HIDROSTROJ d.o.o. za građenje i usluge, OIB 57823245819, Marjanski put 4, 21000 Split</izvorni_sadrzaj>
    <derivirana_varijabla naziv="DomainObject.Predmet.ProtustrankaFormatedWithAdressOIB_1"> HIDROSTROJ d.o.o. za građenje i usluge, OIB 57823245819, Marjanski put 4, 21000 Split</derivirana_varijabla>
  </DomainObject.Predmet.ProtustrankaFormatedWithAdressOIB>
  <DomainObject.Predmet.ProtustrankaWithAdress>
    <izvorni_sadrzaj>HIDROSTROJ d.o.o. za građenje i usluge Marjanski put 4, 21000 Split</izvorni_sadrzaj>
    <derivirana_varijabla naziv="DomainObject.Predmet.ProtustrankaWithAdress_1">HIDROSTROJ d.o.o. za građenje i usluge Marjanski put 4, 21000 Split</derivirana_varijabla>
  </DomainObject.Predmet.ProtustrankaWithAdress>
  <DomainObject.Predmet.ProtustrankaWithAdressOIB>
    <izvorni_sadrzaj>HIDROSTROJ d.o.o. za građenje i usluge, OIB 57823245819, Marjanski put 4, 21000 Split</izvorni_sadrzaj>
    <derivirana_varijabla naziv="DomainObject.Predmet.ProtustrankaWithAdressOIB_1">HIDROSTROJ d.o.o. za građenje i usluge, OIB 57823245819, Marjanski put 4, 21000 Split</derivirana_varijabla>
  </DomainObject.Predmet.ProtustrankaWithAdressOIB>
  <DomainObject.Predmet.ProtustrankaNazivFormated>
    <izvorni_sadrzaj>HIDROSTROJ d.o.o. za građenje i usluge</izvorni_sadrzaj>
    <derivirana_varijabla naziv="DomainObject.Predmet.ProtustrankaNazivFormated_1">HIDROSTROJ d.o.o. za građenje i usluge</derivirana_varijabla>
  </DomainObject.Predmet.ProtustrankaNazivFormated>
  <DomainObject.Predmet.ProtustrankaNazivFormatedOIB>
    <izvorni_sadrzaj>HIDROSTROJ d.o.o. za građenje i usluge, OIB 57823245819</izvorni_sadrzaj>
    <derivirana_varijabla naziv="DomainObject.Predmet.ProtustrankaNazivFormatedOIB_1">HIDROSTROJ d.o.o. za građenje i usluge, OIB 57823245819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</izvorni_sadrzaj>
    <derivirana_varijabla naziv="DomainObject.Predmet.StrankaFormated_1">  FINANCIJSKA AGENCIJA RC SPLIT; Ministarstvo financija RH</derivirana_varijabla>
  </DomainObject.Predmet.StrankaFormated>
  <DomainObject.Predmet.StrankaFormatedOIB>
    <izvorni_sadrzaj>  FINANCIJSKA AGENCIJA RC SPLIT, OIB 85821130368; Ministarstvo financija RH, OIB 18683136487</izvorni_sadrzaj>
    <derivirana_varijabla naziv="DomainObject.Predmet.StrankaFormatedOIB_1">  FINANCIJSKA AGENCIJA RC SPLIT, OIB 85821130368; Ministarstvo financija RH, OIB 18683136487</derivirana_varijabla>
  </DomainObject.Predmet.StrankaFormatedOIB>
  <DomainObject.Predmet.StrankaFormatedWithAdress>
    <izvorni_sadrzaj> FINANCIJSKA AGENCIJA RC SPLIT, Mažuranićevo šetalište 24b, 21000 Split; Ministarstvo financija RH</izvorni_sadrzaj>
    <derivirana_varijabla naziv="DomainObject.Predmet.StrankaFormatedWithAdress_1"> FINANCIJSKA AGENCIJA RC SPLIT, Mažuranićevo šetalište 24b, 21000 Split; Ministarstvo financija RH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</izvorni_sadrzaj>
    <derivirana_varijabla naziv="DomainObject.Predmet.StrankaFormatedWithAdressOIB_1"> FINANCIJSKA AGENCIJA RC SPLIT, OIB 85821130368, Mažuranićevo šetalište 24b, 21000 Split; Ministarstvo financija RH, OIB 18683136487</derivirana_varijabla>
  </DomainObject.Predmet.StrankaFormatedWithAdressOIB>
  <DomainObject.Predmet.StrankaWithAdress>
    <izvorni_sadrzaj>FINANCIJSKA AGENCIJA RC SPLIT Mažuranićevo šetalište 24b,21000 Split,Ministarstvo financija RH </izvorni_sadrzaj>
    <derivirana_varijabla naziv="DomainObject.Predmet.StrankaWithAdress_1">FINANCIJSKA AGENCIJA RC SPLIT Mažuranićevo šetalište 24b,21000 Split,Ministarstvo financija RH </derivirana_varijabla>
  </DomainObject.Predmet.StrankaWithAdress>
  <DomainObject.Predmet.StrankaWithAdressOIB>
    <izvorni_sadrzaj>FINANCIJSKA AGENCIJA RC SPLIT, OIB 85821130368, Mažuranićevo šetalište 24b,21000 Split,Ministarstvo financija RH, OIB 18683136487</izvorni_sadrzaj>
    <derivirana_varijabla naziv="DomainObject.Predmet.StrankaWithAdressOIB_1">FINANCIJSKA AGENCIJA RC SPLIT, OIB 85821130368, Mažuranićevo šetalište 24b,21000 Split,Ministarstvo financija RH, OIB 18683136487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  <item>Ministarstvo financija RH</item>
    </izvorni_sadrzaj>
    <derivirana_varijabla naziv="DomainObject.Predmet.StrankaListFormated_1">
      <item>FINANCIJSKA AGENCIJA RC SPLIT</item>
      <item>Ministarstvo financija RH</item>
    </derivirana_varijabla>
  </DomainObject.Predmet.StrankaListFormated>
  <DomainObject.Predmet.StrankaListFormatedOIB>
    <izvorni_sadrzaj>
      <item>FINANCIJSKA AGENCIJA RC SPLIT, OIB 85821130368</item>
      <item>Ministarstvo financija RH, OIB 18683136487</item>
    </izvorni_sadrzaj>
    <derivirana_varijabla naziv="DomainObject.Predmet.StrankaListFormatedOIB_1">
      <item>FINANCIJSKA AGENCIJA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</item>
    </izvorni_sadrzaj>
    <derivirana_varijabla naziv="DomainObject.Predmet.StrankaListFormatedWithAdress_1">
      <item>FINANCIJSKA AGENCIJA RC SPLIT, Mažuranićevo šetalište 24b, 21000 Split</item>
      <item>Ministarstvo financija RH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HIDROSTROJ d.o.o. za građenje i usluge</item>
    </izvorni_sadrzaj>
    <derivirana_varijabla naziv="DomainObject.Predmet.ProtuStrankaListFormated_1">
      <item>HIDROSTROJ d.o.o. za građenje i usluge</item>
    </derivirana_varijabla>
  </DomainObject.Predmet.ProtuStrankaListFormated>
  <DomainObject.Predmet.ProtuStrankaListFormatedOIB>
    <izvorni_sadrzaj>
      <item>HIDROSTROJ d.o.o. za građenje i usluge, OIB 57823245819</item>
    </izvorni_sadrzaj>
    <derivirana_varijabla naziv="DomainObject.Predmet.ProtuStrankaListFormatedOIB_1">
      <item>HIDROSTROJ d.o.o. za građenje i usluge, OIB 57823245819</item>
    </derivirana_varijabla>
  </DomainObject.Predmet.ProtuStrankaListFormatedOIB>
  <DomainObject.Predmet.ProtuStrankaListFormatedWithAdress>
    <izvorni_sadrzaj>
      <item>HIDROSTROJ d.o.o. za građenje i usluge, Marjanski put 4, 21000 Split</item>
    </izvorni_sadrzaj>
    <derivirana_varijabla naziv="DomainObject.Predmet.ProtuStrankaListFormatedWithAdress_1">
      <item>HIDROSTROJ d.o.o. za građenje i usluge, Marjanski put 4, 21000 Split</item>
    </derivirana_varijabla>
  </DomainObject.Predmet.ProtuStrankaListFormatedWithAdress>
  <DomainObject.Predmet.ProtuStrankaListFormatedWithAdressOIB>
    <izvorni_sadrzaj>
      <item>HIDROSTROJ d.o.o. za građenje i usluge, OIB 57823245819, Marjanski put 4, 21000 Split</item>
    </izvorni_sadrzaj>
    <derivirana_varijabla naziv="DomainObject.Predmet.ProtuStrankaListFormatedWithAdressOIB_1">
      <item>HIDROSTROJ d.o.o. za građenje i usluge, OIB 57823245819, Marjanski put 4, 21000 Split</item>
    </derivirana_varijabla>
  </DomainObject.Predmet.ProtuStrankaListFormatedWithAdressOIB>
  <DomainObject.Predmet.ProtuStrankaListNazivFormated>
    <izvorni_sadrzaj>
      <item>HIDROSTROJ d.o.o. za građenje i usluge</item>
    </izvorni_sadrzaj>
    <derivirana_varijabla naziv="DomainObject.Predmet.ProtuStrankaListNazivFormated_1">
      <item>HIDROSTROJ d.o.o. za građenje i usluge</item>
    </derivirana_varijabla>
  </DomainObject.Predmet.ProtuStrankaListNazivFormated>
  <DomainObject.Predmet.ProtuStrankaListNazivFormatedOIB>
    <izvorni_sadrzaj>
      <item>HIDROSTROJ d.o.o. za građenje i usluge, OIB 57823245819</item>
    </izvorni_sadrzaj>
    <derivirana_varijabla naziv="DomainObject.Predmet.ProtuStrankaListNazivFormatedOIB_1">
      <item>HIDROSTROJ d.o.o. za građenje i usluge, OIB 57823245819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St-967/2017-16</izvorni_sadrzaj>
    <derivirana_varijabla naziv="DomainObject.PoslovniBrojDokumenta_1">St-967/2017-16</derivirana_varijabla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HIDROSTROJ d.o.o. za građenje i usluge</izvorni_sadrzaj>
    <derivirana_varijabla naziv="DomainObject.Predmet.ProtustrankaIDrugi_1">HIDROSTROJ d.o.o. za građenje i usluge</derivirana_varijabla>
  </DomainObject.Predmet.ProtustrankaIDrugi>
  <DomainObject.Predmet.StrankaIDrugiAdressOIB>
    <izvorni_sadrzaj>Ministarstvo financija RH, OIB 18683136487 i dr.</izvorni_sadrzaj>
    <derivirana_varijabla naziv="DomainObject.Predmet.StrankaIDrugiAdressOIB_1">Ministarstvo financija RH, OIB 18683136487 i dr.</derivirana_varijabla>
  </DomainObject.Predmet.StrankaIDrugiAdressOIB>
  <DomainObject.Predmet.ProtustrankaIDrugiAdressOIB>
    <izvorni_sadrzaj>HIDROSTROJ d.o.o. za građenje i usluge, OIB 57823245819, Marjanski put 4, 21000 Split</izvorni_sadrzaj>
    <derivirana_varijabla naziv="DomainObject.Predmet.ProtustrankaIDrugiAdressOIB_1">HIDROSTROJ d.o.o. za građenje i usluge, OIB 57823245819, Marjanski put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HIDROSTROJ d.o.o. za građenje i usluge</item>
      <item>FINANCIJSKA AGENCIJA RC SPLIT</item>
      <item>Ministarstvo financija RH</item>
    </izvorni_sadrzaj>
    <derivirana_varijabla naziv="DomainObject.Predmet.SudioniciListNaziv_1">
      <item>HIDROSTROJ d.o.o. za građenje i usluge</item>
      <item>FINANCIJSKA AGENCIJA RC SPLIT</item>
      <item>Ministarstvo financija RH</item>
    </derivirana_varijabla>
  </DomainObject.Predmet.SudioniciListNaziv>
  <DomainObject.Predmet.SudioniciListAdressOIB>
    <izvorni_sadrzaj>
      <item>HIDROSTROJ d.o.o. za građenje i usluge, OIB 57823245819, Marjanski put 4,21000 Split</item>
      <item>FINANCIJSKA AGENCIJA RC SPLIT, OIB 85821130368, Mažuranićevo šetalište 24b,21000 Split</item>
      <item>Ministarstvo financija RH, OIB 18683136487</item>
    </izvorni_sadrzaj>
    <derivirana_varijabla naziv="DomainObject.Predmet.SudioniciListAdressOIB_1">
      <item>HIDROSTROJ d.o.o. za građenje i usluge, OIB 57823245819, Marjanski put 4,21000 Split</item>
      <item>FINANCIJSKA AGENCIJA RC SPLIT, OIB 85821130368, Mažuranićevo šetalište 24b,21000 Split</item>
      <item>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57823245819</item>
      <item>, OIB 85821130368</item>
      <item>, OIB 18683136487</item>
    </izvorni_sadrzaj>
    <derivirana_varijabla naziv="DomainObject.Predmet.SudioniciListNazivOIB_1">
      <item>, OIB 57823245819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St-967/2017-14</izvorni_sadrzaj>
    <derivirana_varijabla naziv="DomainObject.PredzadnjaOdlukaIzPredmeta.Oznaka_1">St-967/2017-14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9D2B4-2522-4C48-939F-928004EC0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1341</properties:Words>
  <properties:Characters>7607</properties:Characters>
  <properties:Lines>173</properties:Lines>
  <properties:Paragraphs>47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2019-02-05T07:06:00Z</dcterms:created>
  <dc:creator>Marija Elez</dc:creator>
  <cp:lastModifiedBy>Marija Elez</cp:lastModifiedBy>
  <cp:lastPrinted>2019-02-05T11:39:00Z</cp:lastPrinted>
  <dcterms:modified xmlns:xsi="http://www.w3.org/2001/XMLSchema-instance" xsi:type="dcterms:W3CDTF">2019-02-05T11:40:00Z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St-967/2017-16 / Odluka - Rješenje - otvaranje i zaključenje stečajnog postupka (čl. 132) (St-967-17-16.docx)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