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6DB5" w:rsidR="004B2023" w:rsidRDefault="005C6DB5" w14:paraId="3AA2D2D7" w14:textId="77777777">
      <w:pPr>
        <w15:collapsed w:val="false"/>
        <w:rPr>
          <w:rFonts w:ascii="Times New Roman" w:hAnsi="Times New Roman" w:cs="Times New Roman"/>
          <w:b/>
          <w:bCs/>
          <w:sz w:val="28"/>
          <w:szCs w:val="28"/>
        </w:rPr>
      </w:pPr>
      <w:r w:rsidRPr="005C6DB5">
        <w:rPr>
          <w:rFonts w:ascii="Times New Roman" w:hAnsi="Times New Roman" w:cs="Times New Roman"/>
          <w:b/>
          <w:bCs/>
          <w:sz w:val="28"/>
          <w:szCs w:val="28"/>
        </w:rPr>
        <w:t>NOGOMETNI KLUB MARSONIA</w:t>
      </w:r>
    </w:p>
    <w:p w:rsidRPr="005C6DB5" w:rsidR="005C6DB5" w:rsidRDefault="005C6DB5" w14:paraId="137F4F5C" w14:textId="77777777">
      <w:pPr>
        <w:rPr>
          <w:rFonts w:ascii="Times New Roman" w:hAnsi="Times New Roman" w:cs="Times New Roman"/>
          <w:sz w:val="28"/>
          <w:szCs w:val="28"/>
        </w:rPr>
      </w:pPr>
      <w:r w:rsidRPr="005C6DB5">
        <w:rPr>
          <w:rFonts w:ascii="Times New Roman" w:hAnsi="Times New Roman" w:cs="Times New Roman"/>
          <w:sz w:val="28"/>
          <w:szCs w:val="28"/>
        </w:rPr>
        <w:t xml:space="preserve">OIB: </w:t>
      </w:r>
      <w:r w:rsidRPr="005C6DB5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4F7F9"/>
        </w:rPr>
        <w:t>36146098195</w:t>
      </w:r>
    </w:p>
    <w:p w:rsidR="005C6DB5" w:rsidRDefault="005C6DB5" w14:paraId="16143A51" w14:textId="77777777"/>
    <w:tbl>
      <w:tblPr>
        <w:tblStyle w:val="Reetkatablice"/>
        <w:tblW w:w="11215" w:type="dxa"/>
        <w:jc w:val="center"/>
        <w:tblLook w:firstRow="1" w:lastRow="0" w:firstColumn="1" w:lastColumn="0" w:noHBand="0" w:noVBand="1" w:val="04A0"/>
      </w:tblPr>
      <w:tblGrid>
        <w:gridCol w:w="738"/>
        <w:gridCol w:w="2356"/>
        <w:gridCol w:w="1740"/>
        <w:gridCol w:w="4009"/>
        <w:gridCol w:w="1230"/>
        <w:gridCol w:w="1142"/>
      </w:tblGrid>
      <w:tr w:rsidRPr="005C6DB5" w:rsidR="005C6DB5" w:rsidTr="005C6DB5" w14:paraId="6EE2F995" w14:textId="77777777">
        <w:trPr>
          <w:trHeight w:val="693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210DEA41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Redni broj</w:t>
            </w:r>
          </w:p>
        </w:tc>
        <w:tc>
          <w:tcPr>
            <w:tcW w:w="2356" w:type="dxa"/>
            <w:hideMark/>
          </w:tcPr>
          <w:p w:rsidRPr="005C6DB5" w:rsidR="005C6DB5" w:rsidP="00B77092" w:rsidRDefault="005C6DB5" w14:paraId="2DE07543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Vjerovnik</w:t>
            </w:r>
          </w:p>
        </w:tc>
        <w:tc>
          <w:tcPr>
            <w:tcW w:w="1740" w:type="dxa"/>
            <w:hideMark/>
          </w:tcPr>
          <w:p w:rsidRPr="005C6DB5" w:rsidR="005C6DB5" w:rsidP="00B77092" w:rsidRDefault="005C6DB5" w14:paraId="16FF6748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Oib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5F29E3C3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Adresa vjerovnika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651388ED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Obveza (Eur)</w:t>
            </w:r>
          </w:p>
        </w:tc>
        <w:tc>
          <w:tcPr>
            <w:tcW w:w="1142" w:type="dxa"/>
            <w:hideMark/>
          </w:tcPr>
          <w:p w:rsidRPr="005C6DB5" w:rsidR="005C6DB5" w:rsidP="00B77092" w:rsidRDefault="005C6DB5" w14:paraId="3978EB2D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Udio</w:t>
            </w:r>
          </w:p>
        </w:tc>
      </w:tr>
      <w:tr w:rsidRPr="005C6DB5" w:rsidR="005C6DB5" w:rsidTr="00B77092" w14:paraId="379867C5" w14:textId="77777777">
        <w:trPr>
          <w:trHeight w:val="1188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148DB9F9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1C244E3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BOMARG</w:t>
            </w: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br/>
              <w:t>RAČUNOVODSTVENI</w:t>
            </w: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br/>
              <w:t>OBRT VL. PETAR</w:t>
            </w: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br/>
              <w:t>BOROJEVIĆ</w:t>
            </w:r>
          </w:p>
        </w:tc>
        <w:tc>
          <w:tcPr>
            <w:tcW w:w="1740" w:type="dxa"/>
            <w:hideMark/>
          </w:tcPr>
          <w:p w:rsidRPr="005C6DB5" w:rsidR="005C6DB5" w:rsidP="00B77092" w:rsidRDefault="005C6DB5" w14:paraId="37D955C5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56886285935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27BC2C7A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T.BAKAČA 108, 35000 Slavonski Brod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790309DA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3.587,29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049DDF9E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0,97%</w:t>
            </w:r>
          </w:p>
        </w:tc>
      </w:tr>
      <w:tr w:rsidRPr="005C6DB5" w:rsidR="005C6DB5" w:rsidTr="00B77092" w14:paraId="06127628" w14:textId="77777777">
        <w:trPr>
          <w:trHeight w:val="594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6CD1D352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48A4DA10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DUBROVNIK DELUXE</w:t>
            </w: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br/>
              <w:t>d.o.o.</w:t>
            </w:r>
          </w:p>
        </w:tc>
        <w:tc>
          <w:tcPr>
            <w:tcW w:w="1740" w:type="dxa"/>
            <w:hideMark/>
          </w:tcPr>
          <w:p w:rsidRPr="005C6DB5" w:rsidR="005C6DB5" w:rsidP="00B77092" w:rsidRDefault="005C6DB5" w14:paraId="774E799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55120352484</w:t>
            </w:r>
          </w:p>
        </w:tc>
        <w:tc>
          <w:tcPr>
            <w:tcW w:w="4009" w:type="dxa"/>
            <w:noWrap/>
            <w:hideMark/>
          </w:tcPr>
          <w:p w:rsidRPr="005C6DB5" w:rsidR="005C6DB5" w:rsidP="00B77092" w:rsidRDefault="005C6DB5" w14:paraId="189B97A2" w14:textId="77777777">
            <w:pPr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Ulica Petra Svačića 7b, 35000 Slavonski Brod</w:t>
            </w:r>
          </w:p>
        </w:tc>
        <w:tc>
          <w:tcPr>
            <w:tcW w:w="1230" w:type="dxa"/>
            <w:noWrap/>
            <w:hideMark/>
          </w:tcPr>
          <w:p w:rsidRPr="005C6DB5" w:rsidR="005C6DB5" w:rsidP="00B77092" w:rsidRDefault="005C6DB5" w14:paraId="2414EC68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20.820,27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51BE215B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5,63%</w:t>
            </w:r>
          </w:p>
        </w:tc>
      </w:tr>
      <w:tr w:rsidRPr="005C6DB5" w:rsidR="005C6DB5" w:rsidTr="005C6DB5" w14:paraId="1B4BAAE2" w14:textId="77777777">
        <w:trPr>
          <w:trHeight w:val="728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0D4B84B2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252E61EE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ĐURO ĐAKOVIĆ MONTAŽA - IZOLAK d.o.o.</w:t>
            </w:r>
          </w:p>
        </w:tc>
        <w:tc>
          <w:tcPr>
            <w:tcW w:w="1740" w:type="dxa"/>
            <w:hideMark/>
          </w:tcPr>
          <w:p w:rsidRPr="005C6DB5" w:rsidR="005C6DB5" w:rsidP="00B77092" w:rsidRDefault="005C6DB5" w14:paraId="7F6FA2F3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67442673084</w:t>
            </w:r>
          </w:p>
        </w:tc>
        <w:tc>
          <w:tcPr>
            <w:tcW w:w="4009" w:type="dxa"/>
            <w:noWrap/>
            <w:hideMark/>
          </w:tcPr>
          <w:p w:rsidRPr="005C6DB5" w:rsidR="005C6DB5" w:rsidP="00B77092" w:rsidRDefault="005C6DB5" w14:paraId="78CB4D05" w14:textId="77777777">
            <w:pPr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Ulica 108. brigade ZNG 76, 35000 Slavonski Brod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2A56A5B0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21.235,65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591F27EE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5,74%</w:t>
            </w:r>
          </w:p>
        </w:tc>
      </w:tr>
      <w:tr w:rsidRPr="005C6DB5" w:rsidR="005C6DB5" w:rsidTr="00B77092" w14:paraId="21217743" w14:textId="77777777">
        <w:trPr>
          <w:trHeight w:val="594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40E75646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05E5A1C9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MINISTARSTVO FINANCIJA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557C5424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18683136487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1DB4C4CB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Katančićeva 5, 10000 Zagreb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3AEE5FC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77.709,40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65DE6DA6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21,01%</w:t>
            </w:r>
          </w:p>
        </w:tc>
      </w:tr>
      <w:tr w:rsidRPr="005C6DB5" w:rsidR="005C6DB5" w:rsidTr="00B77092" w14:paraId="1BA14924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1BE905C8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558F8539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PETAR BAŠIĆ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7DF6C50E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81527237811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7EF292C2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Vladimira Vidrića 32, Slavonski Brod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3AF5133D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7.361,41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66EFE140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1,99%</w:t>
            </w:r>
          </w:p>
        </w:tc>
      </w:tr>
      <w:tr w:rsidRPr="005C6DB5" w:rsidR="005C6DB5" w:rsidTr="00B77092" w14:paraId="6EFCE788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157FAB58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2356" w:type="dxa"/>
            <w:noWrap/>
            <w:hideMark/>
          </w:tcPr>
          <w:p w:rsidRPr="005C6DB5" w:rsidR="005C6DB5" w:rsidP="005C6DB5" w:rsidRDefault="005C6DB5" w14:paraId="5DDD0A76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VARDAR BAU d.o.o.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03E73341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12409684850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57A5E4AE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Ulica Ivana Gundulića 70, 35000 Slavonski Brod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1242DD8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8.230,41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2A393041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2,23%</w:t>
            </w:r>
          </w:p>
        </w:tc>
      </w:tr>
      <w:tr w:rsidRPr="005C6DB5" w:rsidR="005C6DB5" w:rsidTr="00B77092" w14:paraId="7689AC0C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774B35E7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2356" w:type="dxa"/>
            <w:noWrap/>
            <w:hideMark/>
          </w:tcPr>
          <w:p w:rsidRPr="005C6DB5" w:rsidR="005C6DB5" w:rsidP="005C6DB5" w:rsidRDefault="005C6DB5" w14:paraId="1B5FD588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VIGILIA d.o.o.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468F8A90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35674068056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0BC38D15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Slavonska avenija 6, 10000 Zagreb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68081F24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10.289,65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1A9F90FB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2,78%</w:t>
            </w:r>
          </w:p>
        </w:tc>
      </w:tr>
      <w:tr w:rsidRPr="005C6DB5" w:rsidR="005C6DB5" w:rsidTr="00B77092" w14:paraId="01B01E4A" w14:textId="77777777">
        <w:trPr>
          <w:trHeight w:val="594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1A9A3169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28665619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FILIP BARUKČIĆ, vl. Obrta FB SPORT AGENCY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7901C576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68446705225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54012B8A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 xml:space="preserve"> Naselje A. Hebrang 8/7, Slavonski Brod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4BF027B9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4.266,00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5730AED6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1,15%</w:t>
            </w:r>
          </w:p>
        </w:tc>
      </w:tr>
      <w:tr w:rsidRPr="005C6DB5" w:rsidR="005C6DB5" w:rsidTr="00B77092" w14:paraId="0B70774C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5C86A87D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34FAB8AD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FINANCIJSKA AGENCIJA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118B9998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85821130368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33902068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Ulica grada Vukovara 70, Zagreb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3B37F47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182,43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6CAB873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0,05%</w:t>
            </w:r>
          </w:p>
        </w:tc>
      </w:tr>
      <w:tr w:rsidRPr="005C6DB5" w:rsidR="005C6DB5" w:rsidTr="00B77092" w14:paraId="7F60A81A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749D5860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53545CCD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DAMIR BROD j.d.o.o.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6678FD1C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64002858490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4A9316CE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Vladimira Vidrića 32, Slavonski Brod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07DEAB71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8.774,89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0463AFEC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2,37%</w:t>
            </w:r>
          </w:p>
        </w:tc>
      </w:tr>
      <w:tr w:rsidRPr="005C6DB5" w:rsidR="005C6DB5" w:rsidTr="00B77092" w14:paraId="3085F5A7" w14:textId="77777777">
        <w:trPr>
          <w:trHeight w:val="891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3A1DF691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2A88DBBD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ODVJETNIČKO DRUŠTVO HEĆIMOVIĆ I PARTNERI d.o.o.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5F62AAF0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77869532442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6744ABC0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Ante Starčevića 40, Slavonski Brod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507DDA89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1.342,50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0735A84B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0,36%</w:t>
            </w:r>
          </w:p>
        </w:tc>
      </w:tr>
      <w:tr w:rsidRPr="005C6DB5" w:rsidR="005C6DB5" w:rsidTr="00B77092" w14:paraId="24ABF9BD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1E2DC82F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5D65759C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PETAR BAČIĆ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185DC6E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40215920069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60A44E9A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Ulica svetog Filipa i Jakova 26, Donja Vrba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1A685D1D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2.100,00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30C8DBFB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0,57%</w:t>
            </w:r>
          </w:p>
        </w:tc>
      </w:tr>
      <w:tr w:rsidRPr="005C6DB5" w:rsidR="005C6DB5" w:rsidTr="00B77092" w14:paraId="5B7E95E0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74987B0F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13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18B5DF85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LUKA PULJIĆ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144CA88B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45319022668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5BEA8AF3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Eugena Kumičića 23, Slavonski Brod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4FE17DCB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1.000,00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18A3B5B5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0,27%</w:t>
            </w:r>
          </w:p>
        </w:tc>
      </w:tr>
      <w:tr w:rsidRPr="005C6DB5" w:rsidR="005C6DB5" w:rsidTr="00B77092" w14:paraId="6EE967A0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2248AA43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14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58B897CB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MATEO STANIŠIĆ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3CA41D3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73679997418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7F0191FB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Matije Antuna Reljkovića 6, Batrina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7A4A4390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3.000,00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0E0EF569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0,81%</w:t>
            </w:r>
          </w:p>
        </w:tc>
      </w:tr>
      <w:tr w:rsidRPr="005C6DB5" w:rsidR="005C6DB5" w:rsidTr="00B77092" w14:paraId="24CAF291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0B3964F5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33E2B9FC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STJEPAN KRULJAC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1C05CE1E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9419535578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25C11903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Marina Getaldića 17, Slavonski Brod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7BE93FD5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2.100,00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3E42D3FA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0,57%</w:t>
            </w:r>
          </w:p>
        </w:tc>
      </w:tr>
      <w:tr w:rsidRPr="005C6DB5" w:rsidR="005C6DB5" w:rsidTr="00B77092" w14:paraId="7659B692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18C868DD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5B6BA500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EURO-STAN d.o.o.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4BA5CC1D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63260167122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32944994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Petra Svačića 1b, Slavonski Brod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7DD792D2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89.568,48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52287D3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24,21%</w:t>
            </w:r>
          </w:p>
        </w:tc>
      </w:tr>
      <w:tr w:rsidRPr="005C6DB5" w:rsidR="005C6DB5" w:rsidTr="00B77092" w14:paraId="0915FCD2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6ABDF353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17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142CB3C3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LOVRO STANIĆ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11F8F5F1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82297720245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16FFD793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Braće Matić 1, Slavonski Brod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6FFDDEA4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2.400,00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79533B4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0,65%</w:t>
            </w:r>
          </w:p>
        </w:tc>
      </w:tr>
      <w:tr w:rsidRPr="005C6DB5" w:rsidR="005C6DB5" w:rsidTr="00B77092" w14:paraId="70113C63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2B90B8AA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18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6A092A52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DOMINIK SOLIĆ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7CA98073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24161278984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0DB1B4DD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Vladimira Nazora 41, Rešetari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75744A23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4.050,00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094D285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1,09%</w:t>
            </w:r>
          </w:p>
        </w:tc>
      </w:tr>
      <w:tr w:rsidRPr="005C6DB5" w:rsidR="005C6DB5" w:rsidTr="00B77092" w14:paraId="4324E7C1" w14:textId="77777777">
        <w:trPr>
          <w:trHeight w:val="488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6046974D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19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0F275033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JOZO VUKMAN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723C653A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51061253111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120464D3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Hrvatskih žrtava 232, Seget Donji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4D9CA4C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9.600,00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0D6A53FE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2,60%</w:t>
            </w:r>
          </w:p>
        </w:tc>
      </w:tr>
      <w:tr w:rsidRPr="005C6DB5" w:rsidR="005C6DB5" w:rsidTr="00B77092" w14:paraId="1E2C1B91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79DB9E97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20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796011FE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IVAN DIDOVIĆ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759F4950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46270498448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7ACC6EA1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Luke Lukića 71, Slavonski Brod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0FBD1E56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4.000,00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654188DB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1,08%</w:t>
            </w:r>
          </w:p>
        </w:tc>
      </w:tr>
      <w:tr w:rsidRPr="005C6DB5" w:rsidR="005C6DB5" w:rsidTr="00B77092" w14:paraId="6F833DF5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1D2A53A2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21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7BD72C0A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MIHAEL BOSANAC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08C172B3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27633846692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0059E245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Žumberačka 8, Slavonski Brod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134A2F1C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10.550,00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1FFE07F0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2,85%</w:t>
            </w:r>
          </w:p>
        </w:tc>
      </w:tr>
      <w:tr w:rsidRPr="005C6DB5" w:rsidR="005C6DB5" w:rsidTr="00B77092" w14:paraId="54DCCF83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18ECE621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lastRenderedPageBreak/>
              <w:t>22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534538DC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DOMINIK JERGOVIĆ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21A32498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11248261717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0ABF9870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Ulica kralja Tomislava 12, Nova Kapela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7347C385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4.200,00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2324C66C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1,14%</w:t>
            </w:r>
          </w:p>
        </w:tc>
      </w:tr>
      <w:tr w:rsidRPr="005C6DB5" w:rsidR="005C6DB5" w:rsidTr="00B77092" w14:paraId="447AA791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3611A9DC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23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5EAE2B85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GABRIEL ILIČEVIĆ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5AC87BE9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71198931089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58467761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Trg Eugena Kvaternika 2, Bjelovar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225EA6F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5.400,00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2439478D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1,46%</w:t>
            </w:r>
          </w:p>
        </w:tc>
      </w:tr>
      <w:tr w:rsidRPr="005C6DB5" w:rsidR="005C6DB5" w:rsidTr="00B77092" w14:paraId="5BA66D73" w14:textId="77777777">
        <w:trPr>
          <w:trHeight w:val="891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307B3A1F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24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027185F1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DOKA FIT, OBRT SPORTSKA PRIPREMA, VL. MARIO MARKOVIĆ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582C1763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48876696925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2E8A0A95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Vladimira Becića 24a, Oriovac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00C4C9E7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4.750,00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1882593E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1,28%</w:t>
            </w:r>
          </w:p>
        </w:tc>
      </w:tr>
      <w:tr w:rsidRPr="005C6DB5" w:rsidR="005C6DB5" w:rsidTr="00B77092" w14:paraId="23F3C76D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1AC1B686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25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1483F778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MATEJ RADOŠ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25B96055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00232239708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53B15706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Domovinskog rata 61, Donji Strožanac, Podstrana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55645938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6.650,00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05BFA399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1,80%</w:t>
            </w:r>
          </w:p>
        </w:tc>
      </w:tr>
      <w:tr w:rsidRPr="005C6DB5" w:rsidR="005C6DB5" w:rsidTr="00B77092" w14:paraId="58649D01" w14:textId="77777777">
        <w:trPr>
          <w:trHeight w:val="339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5A3665D5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26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73ED6FEC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LUKA BARIĆ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76EB9EE0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68708844891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483AF82D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J. J. Strossmayera 223, Vođinci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194FB97B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5.200,00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228B6313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1,41%</w:t>
            </w:r>
          </w:p>
        </w:tc>
      </w:tr>
      <w:tr w:rsidRPr="005C6DB5" w:rsidR="005C6DB5" w:rsidTr="00B77092" w14:paraId="1F2AE711" w14:textId="77777777">
        <w:trPr>
          <w:trHeight w:val="360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26E805AF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27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2E2EC7A4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MOSTARKIĆ d.o.o.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53ADB9D7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14674129370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4ABF5016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Slavonski Brod, Petra Svačića 1 b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287033C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1.521,68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7380618A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0,41%</w:t>
            </w:r>
          </w:p>
        </w:tc>
      </w:tr>
      <w:tr w:rsidRPr="005C6DB5" w:rsidR="005C6DB5" w:rsidTr="00B77092" w14:paraId="57C1054D" w14:textId="77777777">
        <w:trPr>
          <w:trHeight w:val="594"/>
          <w:jc w:val="center"/>
        </w:trPr>
        <w:tc>
          <w:tcPr>
            <w:tcW w:w="738" w:type="dxa"/>
            <w:hideMark/>
          </w:tcPr>
          <w:p w:rsidRPr="005C6DB5" w:rsidR="005C6DB5" w:rsidP="00B77092" w:rsidRDefault="005C6DB5" w14:paraId="4BEF3B6F" w14:textId="77777777"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  <w:t>28</w:t>
            </w:r>
          </w:p>
        </w:tc>
        <w:tc>
          <w:tcPr>
            <w:tcW w:w="2356" w:type="dxa"/>
            <w:hideMark/>
          </w:tcPr>
          <w:p w:rsidRPr="005C6DB5" w:rsidR="005C6DB5" w:rsidP="005C6DB5" w:rsidRDefault="005C6DB5" w14:paraId="33C7FD5F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HELMUT HACK, vlasnik HOC Consult e.K</w:t>
            </w:r>
          </w:p>
        </w:tc>
        <w:tc>
          <w:tcPr>
            <w:tcW w:w="1740" w:type="dxa"/>
            <w:hideMark/>
          </w:tcPr>
          <w:p w:rsidRPr="005C6DB5" w:rsidR="005C6DB5" w:rsidP="00B77092" w:rsidRDefault="005C6DB5" w14:paraId="1A4FFC82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0996B649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 xml:space="preserve">ulica Dutendorfer 16, 91487 Vestenbergsgreuth, Njemačka </w:t>
            </w:r>
          </w:p>
        </w:tc>
        <w:tc>
          <w:tcPr>
            <w:tcW w:w="1230" w:type="dxa"/>
            <w:hideMark/>
          </w:tcPr>
          <w:p w:rsidRPr="005C6DB5" w:rsidR="005C6DB5" w:rsidP="00B77092" w:rsidRDefault="005C6DB5" w14:paraId="75DBC4B1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50.000,00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0B15A0A8" w14:textId="7777777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</w:rPr>
              <w:t>13,52%</w:t>
            </w:r>
          </w:p>
        </w:tc>
      </w:tr>
      <w:tr w:rsidRPr="005C6DB5" w:rsidR="005C6DB5" w:rsidTr="00B77092" w14:paraId="72D89125" w14:textId="77777777">
        <w:trPr>
          <w:trHeight w:val="339"/>
          <w:jc w:val="center"/>
        </w:trPr>
        <w:tc>
          <w:tcPr>
            <w:tcW w:w="738" w:type="dxa"/>
            <w:noWrap/>
            <w:hideMark/>
          </w:tcPr>
          <w:p w:rsidRPr="005C6DB5" w:rsidR="005C6DB5" w:rsidP="00B77092" w:rsidRDefault="005C6DB5" w14:paraId="22F544A0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356" w:type="dxa"/>
            <w:hideMark/>
          </w:tcPr>
          <w:p w:rsidRPr="005C6DB5" w:rsidR="005C6DB5" w:rsidP="00B77092" w:rsidRDefault="005C6DB5" w14:paraId="365665F3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740" w:type="dxa"/>
            <w:noWrap/>
            <w:hideMark/>
          </w:tcPr>
          <w:p w:rsidRPr="005C6DB5" w:rsidR="005C6DB5" w:rsidP="00B77092" w:rsidRDefault="005C6DB5" w14:paraId="2B91DB1E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4009" w:type="dxa"/>
            <w:hideMark/>
          </w:tcPr>
          <w:p w:rsidRPr="005C6DB5" w:rsidR="005C6DB5" w:rsidP="00B77092" w:rsidRDefault="005C6DB5" w14:paraId="158FDE73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UKUPNO:</w:t>
            </w:r>
          </w:p>
        </w:tc>
        <w:tc>
          <w:tcPr>
            <w:tcW w:w="1230" w:type="dxa"/>
            <w:noWrap/>
            <w:hideMark/>
          </w:tcPr>
          <w:p w:rsidRPr="005C6DB5" w:rsidR="005C6DB5" w:rsidP="00B77092" w:rsidRDefault="005C6DB5" w14:paraId="4B559F5E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369.890,06</w:t>
            </w:r>
          </w:p>
        </w:tc>
        <w:tc>
          <w:tcPr>
            <w:tcW w:w="1142" w:type="dxa"/>
            <w:noWrap/>
            <w:hideMark/>
          </w:tcPr>
          <w:p w:rsidRPr="005C6DB5" w:rsidR="005C6DB5" w:rsidP="00B77092" w:rsidRDefault="005C6DB5" w14:paraId="2ECFBED4" w14:textId="77777777"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5C6DB5"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100,00%</w:t>
            </w:r>
          </w:p>
        </w:tc>
      </w:tr>
    </w:tbl>
    <w:p w:rsidRPr="005C6DB5" w:rsidR="005C6DB5" w:rsidRDefault="005C6DB5" w14:paraId="7945393D" w14:textId="77777777"/>
    <w:sectPr w:rsidRPr="005C6DB5" w:rsidR="005C6D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DB5"/>
    <w:rsid w:val="00072F7D"/>
    <w:rsid w:val="002E0FF1"/>
    <w:rsid w:val="004B2023"/>
    <w:rsid w:val="005C6DB5"/>
    <w:rsid w:val="008946CC"/>
    <w:rsid w:val="00B04F24"/>
    <w:rsid w:val="00C21AE0"/>
    <w:rsid w:val="00C9128F"/>
    <w:rsid w:val="00D03262"/>
    <w:rsid w:val="00D77927"/>
    <w:rsid w:val="00EB12E1"/>
    <w:rsid w:val="00ED650F"/>
    <w:rsid w:val="00F8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B320B43"/>
  <w15:docId w15:val="{935D7FEF-A45F-4B49-9438-2444AD768D1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hr-HR" w:eastAsia="en-US" w:bidi="ar-SA"/>
      </w:rPr>
    </w:rPrDefault>
    <w:pPrDefault>
      <w:pPr>
        <w:spacing w:after="160" w:line="278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C6DB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C6DB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C6D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C6D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C6D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C6D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C6D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C6D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C6D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5C6DB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5C6DB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C6DB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5C6DB5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5C6DB5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5C6DB5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5C6DB5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5C6DB5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5C6DB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C6DB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5C6DB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C6D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5C6D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C6DB5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5C6DB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C6DB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C6DB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C6DB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C6DB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C6DB5"/>
    <w:rPr>
      <w:b/>
      <w:bCs/>
      <w:smallCaps/>
      <w:color w:val="0F4761" w:themeColor="accent1" w:themeShade="BF"/>
      <w:spacing w:val="5"/>
    </w:rPr>
  </w:style>
  <w:style w:type="table" w:styleId="Reetkatablice">
    <w:name w:val="Table Grid"/>
    <w:basedOn w:val="Obinatablica"/>
    <w:uiPriority w:val="39"/>
    <w:rsid w:val="005C6DB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2E0F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0FF1"/>
    <w:rPr>
      <w:rFonts w:ascii="Times New Roman" w:hAnsi="Times New Roman" w:cs="Times New Roman"/>
      <w:b/>
      <w:b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0FF1"/>
    <w:rPr>
      <w:rFonts w:ascii="Times New Roman" w:hAnsi="Times New Roman" w:cs="Times New Roman"/>
      <w:b/>
      <w:bCs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0FF1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0FF1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365</properties:Words>
  <properties:Characters>2229</properties:Characters>
  <properties:Lines>205</properties:Lines>
  <properties:Paragraphs>178</properties:Paragraphs>
  <properties:TotalTime>5</properties:TotalTime>
  <properties:ScaleCrop>false</properties:ScaleCrop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2025-11-28T11:27:00Z</dcterms:created>
  <dc:creator>Jasmina Pacur</dc:creator>
  <dc:description/>
  <cp:keywords/>
  <cp:lastModifiedBy>Sanja Ban</cp:lastModifiedBy>
  <dcterms:modified xmlns:xsi="http://www.w3.org/2001/XMLSchema-instance" xsi:type="dcterms:W3CDTF">2025-12-01T10:20:00Z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St-236/2025-41 / Podnesak - Ostalo (NOGOMETNI_KLUB_MARSONIA_PRAVO_GLASA.docx)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